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B9" w:rsidRPr="00771FD8" w:rsidRDefault="00464DB9" w:rsidP="00464D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FD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762D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bookmarkStart w:id="0" w:name="_GoBack"/>
      <w:bookmarkEnd w:id="0"/>
      <w:r w:rsidRPr="00771F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1" w:name="sub_702"/>
      <w:r>
        <w:rPr>
          <w:rFonts w:ascii="Times New Roman" w:eastAsia="Times New Roman" w:hAnsi="Times New Roman"/>
          <w:noProof/>
          <w:color w:val="FF0000"/>
          <w:spacing w:val="20"/>
          <w:lang w:eastAsia="ru-RU"/>
        </w:rPr>
        <w:drawing>
          <wp:inline distT="0" distB="0" distL="0" distR="0" wp14:anchorId="5840A79D" wp14:editId="436B2127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1F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D762D4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 w:rsidRPr="00771F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</w:p>
    <w:p w:rsidR="00464DB9" w:rsidRDefault="00464DB9" w:rsidP="00464DB9">
      <w:pPr>
        <w:suppressAutoHyphens/>
        <w:spacing w:after="0" w:line="252" w:lineRule="auto"/>
        <w:jc w:val="center"/>
        <w:rPr>
          <w:rFonts w:ascii="Times New Roman" w:eastAsia="Times New Roman" w:hAnsi="Times New Roman"/>
          <w:b/>
          <w:spacing w:val="24"/>
          <w:sz w:val="24"/>
          <w:szCs w:val="24"/>
          <w:lang w:eastAsia="ar-SA"/>
        </w:rPr>
      </w:pPr>
    </w:p>
    <w:p w:rsidR="00464DB9" w:rsidRDefault="00464DB9" w:rsidP="00464DB9">
      <w:pPr>
        <w:suppressAutoHyphens/>
        <w:spacing w:after="0" w:line="252" w:lineRule="auto"/>
        <w:jc w:val="center"/>
        <w:rPr>
          <w:rFonts w:ascii="Times New Roman" w:eastAsia="Times New Roman" w:hAnsi="Times New Roman"/>
          <w:b/>
          <w:spacing w:val="24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pacing w:val="24"/>
          <w:sz w:val="24"/>
          <w:szCs w:val="24"/>
          <w:lang w:eastAsia="ar-SA"/>
        </w:rPr>
        <w:t>СЕЛЬСКИЙ СОВЕТ</w:t>
      </w:r>
    </w:p>
    <w:p w:rsidR="00464DB9" w:rsidRDefault="00464DB9" w:rsidP="00464DB9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Times New Roman" w:hAnsi="Times New Roman"/>
          <w:b/>
          <w:spacing w:val="24"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pacing w:val="24"/>
          <w:sz w:val="24"/>
          <w:szCs w:val="20"/>
          <w:lang w:eastAsia="ar-SA"/>
        </w:rPr>
        <w:t xml:space="preserve">БРЫКОВСКОГО МУНИЦИПАЛЬНОГО ОБРАЗОВАНИЯ  ДУХОВНИЦКОГО МУНИЦИПАЛЬНОГО РАЙОНА </w:t>
      </w:r>
    </w:p>
    <w:p w:rsidR="00464DB9" w:rsidRDefault="00464DB9" w:rsidP="00464DB9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Times New Roman" w:hAnsi="Times New Roman"/>
          <w:b/>
          <w:spacing w:val="24"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pacing w:val="24"/>
          <w:sz w:val="24"/>
          <w:szCs w:val="20"/>
          <w:lang w:eastAsia="ar-SA"/>
        </w:rPr>
        <w:t xml:space="preserve">САРАТОВСКОЙ ОБЛАСТИ  </w:t>
      </w:r>
    </w:p>
    <w:p w:rsidR="00464DB9" w:rsidRDefault="00464DB9" w:rsidP="00464DB9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Times New Roman" w:hAnsi="Times New Roman"/>
          <w:b/>
          <w:spacing w:val="24"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pacing w:val="24"/>
          <w:sz w:val="24"/>
          <w:szCs w:val="20"/>
          <w:lang w:eastAsia="ar-SA"/>
        </w:rPr>
        <w:t>ПЯТОГО СОЗЫВА</w:t>
      </w:r>
    </w:p>
    <w:p w:rsidR="00464DB9" w:rsidRPr="00771FD8" w:rsidRDefault="00464DB9" w:rsidP="00464D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64DB9" w:rsidRPr="00771FD8" w:rsidRDefault="00464DB9" w:rsidP="00464D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1FD8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464DB9" w:rsidRPr="00771FD8" w:rsidRDefault="00464DB9" w:rsidP="00464D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4DB9" w:rsidRPr="00BB27EB" w:rsidRDefault="00464DB9" w:rsidP="00464D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27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D762D4">
        <w:rPr>
          <w:rFonts w:ascii="Times New Roman" w:eastAsia="Times New Roman" w:hAnsi="Times New Roman"/>
          <w:b/>
          <w:sz w:val="28"/>
          <w:szCs w:val="28"/>
          <w:lang w:eastAsia="ru-RU"/>
        </w:rPr>
        <w:t>_______</w:t>
      </w:r>
      <w:r w:rsidRPr="00BB27EB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Pr="00BB27E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 </w:t>
      </w:r>
      <w:r w:rsidRPr="00BB27EB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ода</w:t>
      </w:r>
      <w:r w:rsidRPr="00BB27E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BB27E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BB27E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BB27E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BB27E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BB27E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BB27EB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</w:t>
      </w:r>
      <w:r w:rsidR="00D762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BB27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D762D4">
        <w:rPr>
          <w:rFonts w:ascii="Times New Roman" w:eastAsia="Times New Roman" w:hAnsi="Times New Roman"/>
          <w:b/>
          <w:sz w:val="28"/>
          <w:szCs w:val="28"/>
          <w:lang w:eastAsia="ru-RU"/>
        </w:rPr>
        <w:t>_____</w:t>
      </w:r>
    </w:p>
    <w:p w:rsidR="00464DB9" w:rsidRPr="00771FD8" w:rsidRDefault="00464DB9" w:rsidP="00464D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4DB9" w:rsidRPr="00771FD8" w:rsidRDefault="00464DB9" w:rsidP="00464D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FD8">
        <w:rPr>
          <w:rFonts w:ascii="Times New Roman" w:eastAsia="Times New Roman" w:hAnsi="Times New Roman"/>
          <w:sz w:val="24"/>
          <w:szCs w:val="24"/>
          <w:lang w:eastAsia="ru-RU"/>
        </w:rPr>
        <w:t>с. Брыковка</w:t>
      </w:r>
    </w:p>
    <w:p w:rsidR="00464DB9" w:rsidRPr="00771FD8" w:rsidRDefault="00464DB9" w:rsidP="00464D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bookmarkEnd w:id="1"/>
    <w:p w:rsidR="00464DB9" w:rsidRDefault="00464DB9" w:rsidP="00464D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4DB9">
        <w:rPr>
          <w:rFonts w:ascii="Times New Roman" w:hAnsi="Times New Roman"/>
          <w:b/>
          <w:sz w:val="28"/>
          <w:szCs w:val="28"/>
        </w:rPr>
        <w:t xml:space="preserve">Об утверждении Порядка предоставления  иных </w:t>
      </w:r>
    </w:p>
    <w:p w:rsidR="00464DB9" w:rsidRDefault="00464DB9" w:rsidP="00464D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4DB9">
        <w:rPr>
          <w:rFonts w:ascii="Times New Roman" w:hAnsi="Times New Roman"/>
          <w:b/>
          <w:sz w:val="28"/>
          <w:szCs w:val="28"/>
        </w:rPr>
        <w:t xml:space="preserve">межбюджетных трансфертов </w:t>
      </w:r>
      <w:proofErr w:type="gramStart"/>
      <w:r w:rsidRPr="00464DB9">
        <w:rPr>
          <w:rFonts w:ascii="Times New Roman" w:hAnsi="Times New Roman"/>
          <w:b/>
          <w:sz w:val="28"/>
          <w:szCs w:val="28"/>
        </w:rPr>
        <w:t>из</w:t>
      </w:r>
      <w:proofErr w:type="gramEnd"/>
      <w:r w:rsidRPr="00464DB9">
        <w:rPr>
          <w:rFonts w:ascii="Times New Roman" w:hAnsi="Times New Roman"/>
          <w:b/>
          <w:sz w:val="28"/>
          <w:szCs w:val="28"/>
        </w:rPr>
        <w:t xml:space="preserve"> </w:t>
      </w:r>
    </w:p>
    <w:p w:rsidR="00464DB9" w:rsidRDefault="00464DB9" w:rsidP="00464D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4DB9">
        <w:rPr>
          <w:rFonts w:ascii="Times New Roman" w:hAnsi="Times New Roman"/>
          <w:b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/>
          <w:b/>
          <w:sz w:val="28"/>
          <w:szCs w:val="28"/>
        </w:rPr>
        <w:t>Брыковского</w:t>
      </w:r>
      <w:proofErr w:type="spellEnd"/>
      <w:r w:rsidRPr="00464DB9">
        <w:rPr>
          <w:rFonts w:ascii="Times New Roman" w:hAnsi="Times New Roman"/>
          <w:b/>
          <w:sz w:val="28"/>
          <w:szCs w:val="28"/>
        </w:rPr>
        <w:t xml:space="preserve">  муниципального образования </w:t>
      </w:r>
    </w:p>
    <w:p w:rsidR="00464DB9" w:rsidRPr="00464DB9" w:rsidRDefault="00464DB9" w:rsidP="00464D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4DB9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б</w:t>
      </w:r>
      <w:r w:rsidRPr="00464DB9">
        <w:rPr>
          <w:rFonts w:ascii="Times New Roman" w:hAnsi="Times New Roman"/>
          <w:b/>
          <w:sz w:val="28"/>
          <w:szCs w:val="28"/>
        </w:rPr>
        <w:t>юджет  </w:t>
      </w:r>
      <w:r>
        <w:rPr>
          <w:rFonts w:ascii="Times New Roman" w:hAnsi="Times New Roman"/>
          <w:b/>
          <w:sz w:val="28"/>
          <w:szCs w:val="28"/>
        </w:rPr>
        <w:t>Духовницкого</w:t>
      </w:r>
      <w:r w:rsidRPr="00464DB9">
        <w:rPr>
          <w:rFonts w:ascii="Times New Roman" w:hAnsi="Times New Roman"/>
          <w:b/>
          <w:sz w:val="28"/>
          <w:szCs w:val="28"/>
        </w:rPr>
        <w:t xml:space="preserve">  муниципального района</w:t>
      </w:r>
    </w:p>
    <w:p w:rsidR="00464DB9" w:rsidRPr="00464DB9" w:rsidRDefault="00464DB9" w:rsidP="00464D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DB9">
        <w:rPr>
          <w:rFonts w:ascii="Times New Roman" w:hAnsi="Times New Roman"/>
          <w:sz w:val="28"/>
          <w:szCs w:val="28"/>
          <w:lang w:eastAsia="ru-RU"/>
        </w:rPr>
        <w:t xml:space="preserve">      </w:t>
      </w:r>
    </w:p>
    <w:p w:rsidR="00464DB9" w:rsidRPr="00464DB9" w:rsidRDefault="00464DB9" w:rsidP="00464DB9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64DB9">
        <w:rPr>
          <w:rFonts w:ascii="Times New Roman" w:hAnsi="Times New Roman"/>
          <w:sz w:val="28"/>
          <w:szCs w:val="28"/>
        </w:rPr>
        <w:t xml:space="preserve">В соответствии со статьей 142.5 Бюджетного кодекса Российской Федерации, частью 4 статьи 15 Федерального закона от  06 октября 2003г.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Pr="00464DB9">
        <w:rPr>
          <w:rFonts w:ascii="Times New Roman" w:hAnsi="Times New Roman"/>
          <w:sz w:val="28"/>
          <w:szCs w:val="28"/>
        </w:rPr>
        <w:t xml:space="preserve"> муниципального образования, </w:t>
      </w:r>
      <w:r>
        <w:rPr>
          <w:rFonts w:ascii="Times New Roman" w:hAnsi="Times New Roman"/>
          <w:sz w:val="28"/>
          <w:szCs w:val="28"/>
        </w:rPr>
        <w:t xml:space="preserve">сельский </w:t>
      </w:r>
      <w:r w:rsidRPr="00464DB9"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Pr="00464DB9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>Духовницкого муниципального района</w:t>
      </w:r>
      <w:r w:rsidRPr="00464DB9">
        <w:rPr>
          <w:rFonts w:ascii="Times New Roman" w:hAnsi="Times New Roman"/>
          <w:sz w:val="28"/>
          <w:szCs w:val="28"/>
        </w:rPr>
        <w:t xml:space="preserve">  </w:t>
      </w:r>
    </w:p>
    <w:p w:rsidR="00464DB9" w:rsidRDefault="00464DB9" w:rsidP="00464DB9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64DB9" w:rsidRPr="0063640A" w:rsidRDefault="00464DB9" w:rsidP="00464DB9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3640A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464DB9" w:rsidRDefault="00464DB9" w:rsidP="00464DB9">
      <w:pPr>
        <w:pStyle w:val="1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Порядок предоставления иных межбюджетных трансфертов из бюджета 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в бюджет Духовницкого муниципального района согласно приложению.</w:t>
      </w:r>
    </w:p>
    <w:p w:rsidR="00464DB9" w:rsidRDefault="00464DB9" w:rsidP="00464DB9">
      <w:pPr>
        <w:pStyle w:val="1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464DB9" w:rsidRDefault="00464DB9" w:rsidP="00464DB9">
      <w:pPr>
        <w:pStyle w:val="1"/>
        <w:spacing w:before="52" w:after="52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 Настоящее решени</w:t>
      </w:r>
      <w:r w:rsidR="002D7FB1">
        <w:rPr>
          <w:sz w:val="28"/>
          <w:szCs w:val="28"/>
        </w:rPr>
        <w:t>е вступает в силу со дня его подписания</w:t>
      </w:r>
      <w:r>
        <w:rPr>
          <w:sz w:val="28"/>
          <w:szCs w:val="28"/>
        </w:rPr>
        <w:t xml:space="preserve"> и распространяется на </w:t>
      </w:r>
      <w:proofErr w:type="gramStart"/>
      <w:r>
        <w:rPr>
          <w:sz w:val="28"/>
          <w:szCs w:val="28"/>
        </w:rPr>
        <w:t>правоотн</w:t>
      </w:r>
      <w:r w:rsidR="002D7FB1">
        <w:rPr>
          <w:sz w:val="28"/>
          <w:szCs w:val="28"/>
        </w:rPr>
        <w:t>ошения</w:t>
      </w:r>
      <w:proofErr w:type="gramEnd"/>
      <w:r w:rsidR="002D7FB1">
        <w:rPr>
          <w:sz w:val="28"/>
          <w:szCs w:val="28"/>
        </w:rPr>
        <w:t xml:space="preserve"> возникшие с 1 января 2020</w:t>
      </w:r>
      <w:r>
        <w:rPr>
          <w:sz w:val="28"/>
          <w:szCs w:val="28"/>
        </w:rPr>
        <w:t xml:space="preserve"> года</w:t>
      </w:r>
      <w:r>
        <w:rPr>
          <w:color w:val="FF0000"/>
          <w:sz w:val="28"/>
          <w:szCs w:val="28"/>
        </w:rPr>
        <w:t>.</w:t>
      </w:r>
    </w:p>
    <w:p w:rsidR="002D7FB1" w:rsidRDefault="002D7FB1" w:rsidP="002D7FB1">
      <w:pPr>
        <w:pStyle w:val="1"/>
        <w:spacing w:before="52" w:after="52"/>
        <w:jc w:val="both"/>
        <w:rPr>
          <w:color w:val="FF0000"/>
          <w:sz w:val="28"/>
          <w:szCs w:val="28"/>
        </w:rPr>
      </w:pPr>
    </w:p>
    <w:p w:rsidR="002D7FB1" w:rsidRDefault="002D7FB1" w:rsidP="002D7FB1">
      <w:pPr>
        <w:pStyle w:val="1"/>
        <w:spacing w:before="52" w:after="52"/>
        <w:jc w:val="both"/>
        <w:rPr>
          <w:color w:val="FF0000"/>
          <w:sz w:val="28"/>
          <w:szCs w:val="28"/>
        </w:rPr>
      </w:pPr>
    </w:p>
    <w:p w:rsidR="002D7FB1" w:rsidRDefault="002D7FB1" w:rsidP="002D7FB1">
      <w:pPr>
        <w:pStyle w:val="1"/>
        <w:spacing w:before="52" w:after="52"/>
        <w:jc w:val="both"/>
        <w:rPr>
          <w:b/>
          <w:sz w:val="28"/>
          <w:szCs w:val="28"/>
        </w:rPr>
      </w:pPr>
      <w:r w:rsidRPr="002D7FB1">
        <w:rPr>
          <w:b/>
          <w:sz w:val="28"/>
          <w:szCs w:val="28"/>
        </w:rPr>
        <w:t xml:space="preserve">Глава                 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2D7FB1">
        <w:rPr>
          <w:b/>
          <w:sz w:val="28"/>
          <w:szCs w:val="28"/>
        </w:rPr>
        <w:t xml:space="preserve"> Л.В. Мальцева</w:t>
      </w:r>
    </w:p>
    <w:p w:rsidR="002D7FB1" w:rsidRDefault="002D7FB1" w:rsidP="002D7FB1">
      <w:pPr>
        <w:pStyle w:val="1"/>
        <w:spacing w:before="52" w:after="52"/>
        <w:jc w:val="both"/>
        <w:rPr>
          <w:b/>
          <w:sz w:val="28"/>
          <w:szCs w:val="28"/>
        </w:rPr>
      </w:pPr>
    </w:p>
    <w:p w:rsidR="002D7FB1" w:rsidRDefault="002D7FB1" w:rsidP="002D7FB1">
      <w:pPr>
        <w:pStyle w:val="1"/>
        <w:spacing w:before="52" w:after="52"/>
        <w:jc w:val="both"/>
        <w:rPr>
          <w:b/>
          <w:sz w:val="28"/>
          <w:szCs w:val="28"/>
        </w:rPr>
      </w:pPr>
    </w:p>
    <w:p w:rsidR="002D7FB1" w:rsidRDefault="002D7FB1" w:rsidP="002D7FB1">
      <w:pPr>
        <w:pStyle w:val="1"/>
        <w:spacing w:before="52" w:after="52"/>
        <w:jc w:val="both"/>
        <w:rPr>
          <w:b/>
          <w:sz w:val="28"/>
          <w:szCs w:val="28"/>
        </w:rPr>
      </w:pPr>
    </w:p>
    <w:p w:rsidR="002D7FB1" w:rsidRDefault="002D7FB1" w:rsidP="002D7FB1">
      <w:pPr>
        <w:pStyle w:val="1"/>
        <w:spacing w:before="52" w:after="52"/>
        <w:jc w:val="both"/>
        <w:rPr>
          <w:b/>
          <w:sz w:val="28"/>
          <w:szCs w:val="28"/>
        </w:rPr>
      </w:pPr>
    </w:p>
    <w:p w:rsidR="002D7FB1" w:rsidRDefault="002D7FB1" w:rsidP="002D7FB1">
      <w:pPr>
        <w:pStyle w:val="1"/>
        <w:spacing w:before="0" w:after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Приложение </w:t>
      </w:r>
    </w:p>
    <w:p w:rsidR="002D7FB1" w:rsidRDefault="002D7FB1" w:rsidP="002D7FB1">
      <w:pPr>
        <w:pStyle w:val="1"/>
        <w:spacing w:before="0" w:after="0"/>
        <w:rPr>
          <w:szCs w:val="28"/>
        </w:rPr>
      </w:pPr>
      <w:r>
        <w:rPr>
          <w:szCs w:val="28"/>
        </w:rPr>
        <w:t xml:space="preserve">                                                                                 к решению сельского Совета</w:t>
      </w:r>
    </w:p>
    <w:p w:rsidR="002D7FB1" w:rsidRDefault="002D7FB1" w:rsidP="002D7FB1">
      <w:pPr>
        <w:pStyle w:val="1"/>
        <w:spacing w:before="0" w:after="0"/>
        <w:rPr>
          <w:szCs w:val="28"/>
        </w:rPr>
      </w:pPr>
      <w:r>
        <w:rPr>
          <w:szCs w:val="28"/>
        </w:rPr>
        <w:t xml:space="preserve">                                                                                 </w:t>
      </w:r>
      <w:proofErr w:type="spellStart"/>
      <w:r>
        <w:rPr>
          <w:szCs w:val="28"/>
        </w:rPr>
        <w:t>Брыковского</w:t>
      </w:r>
      <w:proofErr w:type="spellEnd"/>
      <w:r>
        <w:rPr>
          <w:szCs w:val="28"/>
        </w:rPr>
        <w:t xml:space="preserve"> муниципального образования</w:t>
      </w:r>
    </w:p>
    <w:p w:rsidR="002D7FB1" w:rsidRDefault="002D7FB1" w:rsidP="002D7FB1">
      <w:pPr>
        <w:pStyle w:val="1"/>
        <w:spacing w:before="0" w:after="0"/>
        <w:rPr>
          <w:szCs w:val="28"/>
        </w:rPr>
      </w:pPr>
      <w:r>
        <w:rPr>
          <w:szCs w:val="28"/>
        </w:rPr>
        <w:t xml:space="preserve">                                                                                 </w:t>
      </w:r>
      <w:r w:rsidR="00D762D4">
        <w:rPr>
          <w:szCs w:val="28"/>
        </w:rPr>
        <w:t>от _______2020 г. № ______</w:t>
      </w:r>
      <w:r>
        <w:rPr>
          <w:szCs w:val="28"/>
        </w:rPr>
        <w:t xml:space="preserve">   </w:t>
      </w:r>
    </w:p>
    <w:p w:rsidR="002D7FB1" w:rsidRDefault="002D7FB1" w:rsidP="002D7FB1">
      <w:pPr>
        <w:spacing w:line="100" w:lineRule="atLeast"/>
        <w:jc w:val="right"/>
        <w:rPr>
          <w:rFonts w:ascii="Times New Roman" w:eastAsia="Times New Roman" w:hAnsi="Times New Roman"/>
          <w:sz w:val="28"/>
          <w:szCs w:val="28"/>
        </w:rPr>
      </w:pPr>
    </w:p>
    <w:p w:rsidR="002D7FB1" w:rsidRDefault="002D7FB1" w:rsidP="002D7FB1">
      <w:pPr>
        <w:pStyle w:val="1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2D7FB1" w:rsidRDefault="002D7FB1" w:rsidP="002D7FB1">
      <w:pPr>
        <w:pStyle w:val="1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ПРЕДОСТАВЛЕНИЯ ИНЫХ МЕЖБЮДЖЕТНЫХ ТРАНСФЕРТОВ ИЗ       БЮДЖЕТА БРЫКОВСКОГО МУНИЦИПАЛЬНОГО ОБРАЗОВАНИЯ  БЮДЖЕТУ ДУХОВНИЦКОГО МУНИЦИПАЛЬНОГО РАЙОНА</w:t>
      </w:r>
    </w:p>
    <w:p w:rsidR="002D7FB1" w:rsidRDefault="002D7FB1" w:rsidP="002D7FB1">
      <w:pPr>
        <w:spacing w:line="100" w:lineRule="atLeast"/>
        <w:rPr>
          <w:rFonts w:ascii="Times New Roman" w:eastAsia="Times New Roman" w:hAnsi="Times New Roman"/>
          <w:sz w:val="28"/>
          <w:szCs w:val="28"/>
        </w:rPr>
      </w:pPr>
    </w:p>
    <w:p w:rsidR="002D7FB1" w:rsidRDefault="002D7FB1" w:rsidP="002D7FB1">
      <w:pPr>
        <w:spacing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1. Общие положения</w:t>
      </w:r>
    </w:p>
    <w:p w:rsidR="002D7FB1" w:rsidRDefault="002D7FB1" w:rsidP="002D7FB1">
      <w:pPr>
        <w:spacing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2D7FB1" w:rsidRDefault="002D7FB1" w:rsidP="002D7FB1">
      <w:pPr>
        <w:spacing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1.1.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Настоящее Положение разработано в соответствии со статьей 142.5 Бюджетного кодекса Российской Федерации, пунктом 4 статьи 15 Федерального закона N 131-ФЗ от 06.10.2003 "Об общих принципах организации местного самоуправления в Российской Федерации" и устанавливает порядок предоставления иных межбюджетных трансфертов из бюджета 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 (далее - поселение) бюджету Духовницкого муниципального района (далее - район).</w:t>
      </w:r>
      <w:proofErr w:type="gramEnd"/>
    </w:p>
    <w:p w:rsidR="002D7FB1" w:rsidRDefault="002D7FB1" w:rsidP="002D7FB1">
      <w:pPr>
        <w:spacing w:line="100" w:lineRule="atLeast"/>
        <w:rPr>
          <w:rFonts w:ascii="Times New Roman" w:eastAsia="Times New Roman" w:hAnsi="Times New Roman"/>
          <w:sz w:val="28"/>
          <w:szCs w:val="28"/>
        </w:rPr>
      </w:pPr>
    </w:p>
    <w:p w:rsidR="002D7FB1" w:rsidRDefault="002D7FB1" w:rsidP="002D7FB1">
      <w:pPr>
        <w:spacing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 Порядок и условия предоставления</w:t>
      </w:r>
    </w:p>
    <w:p w:rsidR="002D7FB1" w:rsidRDefault="002D7FB1" w:rsidP="002D7FB1">
      <w:pPr>
        <w:spacing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иных межбюджетных трансфертов</w:t>
      </w:r>
    </w:p>
    <w:p w:rsidR="002D7FB1" w:rsidRDefault="002D7FB1" w:rsidP="002D7FB1">
      <w:pPr>
        <w:spacing w:line="10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2.1. Иные межбюджетные трансферты из бюджета поселения бюджету района могут быть предоставлены на осуществлении части полномочий поселения по решению вопросов местного значения поселения;</w:t>
      </w:r>
    </w:p>
    <w:p w:rsidR="002D7FB1" w:rsidRDefault="002D7FB1" w:rsidP="002D7FB1">
      <w:pPr>
        <w:spacing w:line="10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2.2. Иные межбюджетные трансферты из бюджета поселения бюджету района предоставляются в соответствии с заключенными соглашениями. Указанное соглашение должно содержать:</w:t>
      </w:r>
    </w:p>
    <w:p w:rsidR="002D7FB1" w:rsidRDefault="002D7FB1" w:rsidP="002D7FB1">
      <w:pPr>
        <w:spacing w:line="10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предмет соглашения (цели, но которые передаются межбюджетные трансферты);</w:t>
      </w:r>
    </w:p>
    <w:p w:rsidR="002D7FB1" w:rsidRDefault="002D7FB1" w:rsidP="002D7FB1">
      <w:pPr>
        <w:spacing w:line="10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сроки действия соглашения, содержать положения, устанавливающие основания и порядок прекращения их действия, в том числе досрочного;</w:t>
      </w:r>
    </w:p>
    <w:p w:rsidR="002D7FB1" w:rsidRDefault="002D7FB1" w:rsidP="002D7FB1">
      <w:pPr>
        <w:spacing w:line="10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порядок определения ежегодного объема межбюджетных трансфертов, необходимых для осуществления передаваемых полномочий;</w:t>
      </w:r>
    </w:p>
    <w:p w:rsidR="002D7FB1" w:rsidRDefault="002D7FB1" w:rsidP="002D7FB1">
      <w:pPr>
        <w:spacing w:line="10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порядок осуществления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надлежащим использованием иных межбюджетных трансфертов;</w:t>
      </w:r>
    </w:p>
    <w:p w:rsidR="002D7FB1" w:rsidRDefault="002D7FB1" w:rsidP="002D7FB1">
      <w:pPr>
        <w:spacing w:line="10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- порядок передачи иных межбюджетных трансфертов на осуществление переданных полномочий;</w:t>
      </w:r>
    </w:p>
    <w:p w:rsidR="002D7FB1" w:rsidRDefault="002D7FB1" w:rsidP="002D7FB1">
      <w:pPr>
        <w:spacing w:line="10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финансовые санкции за неисполнение соглашений.</w:t>
      </w:r>
    </w:p>
    <w:p w:rsidR="002D7FB1" w:rsidRDefault="002D7FB1" w:rsidP="002D7FB1">
      <w:pPr>
        <w:spacing w:line="10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2.3. Соглашение о передаче району части полномочий поселения по решению вопросов местного значения заключается на основании решения </w:t>
      </w:r>
      <w:r w:rsidR="00DC5E11">
        <w:rPr>
          <w:rFonts w:ascii="Times New Roman" w:eastAsia="Times New Roman" w:hAnsi="Times New Roman"/>
          <w:sz w:val="28"/>
          <w:szCs w:val="28"/>
        </w:rPr>
        <w:t xml:space="preserve">сельского </w:t>
      </w:r>
      <w:r>
        <w:rPr>
          <w:rFonts w:ascii="Times New Roman" w:eastAsia="Times New Roman" w:hAnsi="Times New Roman"/>
          <w:sz w:val="28"/>
          <w:szCs w:val="28"/>
        </w:rPr>
        <w:t>Совета поселения о передаче части полномочий поселения.</w:t>
      </w:r>
    </w:p>
    <w:p w:rsidR="002D7FB1" w:rsidRDefault="002D7FB1" w:rsidP="002D7FB1">
      <w:pPr>
        <w:spacing w:line="100" w:lineRule="atLeast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2.4. Соглашения о передаче району части полномочий поселения по решению вопросов местного значения заключаются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при условии утверждения расходов на соответствующие цели в решении </w:t>
      </w:r>
      <w:r w:rsidR="00DC5E11">
        <w:rPr>
          <w:rFonts w:ascii="Times New Roman" w:eastAsia="Times New Roman" w:hAnsi="Times New Roman"/>
          <w:sz w:val="28"/>
          <w:szCs w:val="28"/>
        </w:rPr>
        <w:t xml:space="preserve">сельского </w:t>
      </w:r>
      <w:r>
        <w:rPr>
          <w:rFonts w:ascii="Times New Roman" w:eastAsia="Times New Roman" w:hAnsi="Times New Roman"/>
          <w:sz w:val="28"/>
          <w:szCs w:val="28"/>
        </w:rPr>
        <w:t>Совета поселения  о бюджете поселения на очередной финансовый год</w:t>
      </w:r>
      <w:proofErr w:type="gram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2D7FB1" w:rsidRDefault="002D7FB1" w:rsidP="002D7FB1">
      <w:pPr>
        <w:spacing w:line="10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Органом, уполномоченным на организацию работы по предоставлению иных межбюджетных трансфертов, является администрация </w:t>
      </w:r>
      <w:proofErr w:type="spellStart"/>
      <w:r w:rsidR="00DC5E11"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образования.</w:t>
      </w:r>
    </w:p>
    <w:p w:rsidR="002D7FB1" w:rsidRDefault="002D7FB1" w:rsidP="002D7FB1">
      <w:pPr>
        <w:spacing w:line="10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2.6. Иные межбюджетные трансферты предоставляются в соответствии со сводной бюджетной росписью поселения в пределах лимитов бюджетных обязательств.</w:t>
      </w:r>
    </w:p>
    <w:p w:rsidR="002D7FB1" w:rsidRDefault="002D7FB1" w:rsidP="002D7FB1">
      <w:pPr>
        <w:spacing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2D7FB1" w:rsidRDefault="002D7FB1" w:rsidP="002D7FB1">
      <w:pPr>
        <w:spacing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использованием иных межбюджетных трансфертов</w:t>
      </w:r>
    </w:p>
    <w:p w:rsidR="002D7FB1" w:rsidRDefault="002D7FB1" w:rsidP="002D7FB1">
      <w:pPr>
        <w:spacing w:line="100" w:lineRule="atLeast"/>
        <w:rPr>
          <w:rFonts w:ascii="Times New Roman" w:eastAsia="Times New Roman" w:hAnsi="Times New Roman"/>
          <w:sz w:val="28"/>
          <w:szCs w:val="28"/>
        </w:rPr>
      </w:pPr>
    </w:p>
    <w:p w:rsidR="002D7FB1" w:rsidRDefault="002D7FB1" w:rsidP="002D7FB1">
      <w:pPr>
        <w:spacing w:line="10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3.1.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целевым использованием иных межбюджетных трансфертов осуществляется на основании отчетов о расходовании финансовых средств, предоставляемых районом в администрацию поселения. Отчеты предоставляются</w:t>
      </w:r>
      <w:r>
        <w:rPr>
          <w:rFonts w:ascii="Times New Roman" w:hAnsi="Times New Roman"/>
          <w:sz w:val="28"/>
          <w:szCs w:val="28"/>
        </w:rPr>
        <w:t xml:space="preserve"> ежеквартально, в срок до 20 числа месяца, следующего за отчетным кварталом согласно приложению 1 к настоящему Порядку.</w:t>
      </w:r>
    </w:p>
    <w:p w:rsidR="002D7FB1" w:rsidRDefault="002D7FB1" w:rsidP="002D7FB1">
      <w:pPr>
        <w:spacing w:line="10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3.2. </w:t>
      </w:r>
      <w:r>
        <w:rPr>
          <w:rFonts w:ascii="Times New Roman" w:hAnsi="Times New Roman"/>
          <w:sz w:val="28"/>
          <w:szCs w:val="28"/>
        </w:rPr>
        <w:t xml:space="preserve">Иные межбюджетные трансферты, использованные не по целевому назначению, подлежат возврату в бюджет  </w:t>
      </w:r>
      <w:proofErr w:type="spellStart"/>
      <w:r w:rsidR="00DC5E11"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в порядке, установленном статьей 289 Бюджетного кодекса Российской Федерации.</w:t>
      </w:r>
    </w:p>
    <w:p w:rsidR="002D7FB1" w:rsidRDefault="002D7FB1" w:rsidP="002D7FB1">
      <w:pPr>
        <w:spacing w:line="100" w:lineRule="atLeast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 xml:space="preserve">Иные межбюджетные трансферты, не использованные в установленные сроки, подлежат возврату в бюджет  </w:t>
      </w:r>
      <w:proofErr w:type="spellStart"/>
      <w:r w:rsidR="00DC5E11"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в порядке, установленном пунктом 5 статьи 242 кодекса Российской Федерации.</w:t>
      </w:r>
    </w:p>
    <w:p w:rsidR="002D7FB1" w:rsidRDefault="002D7FB1" w:rsidP="002D7FB1">
      <w:pPr>
        <w:rPr>
          <w:rFonts w:asciiTheme="minorHAnsi" w:hAnsiTheme="minorHAnsi" w:cstheme="minorBidi"/>
          <w:sz w:val="28"/>
          <w:szCs w:val="28"/>
        </w:rPr>
      </w:pPr>
    </w:p>
    <w:p w:rsidR="002D7FB1" w:rsidRDefault="002D7FB1" w:rsidP="002D7FB1">
      <w:pPr>
        <w:rPr>
          <w:sz w:val="28"/>
          <w:szCs w:val="28"/>
        </w:rPr>
      </w:pPr>
    </w:p>
    <w:p w:rsidR="002D7FB1" w:rsidRDefault="002D7FB1" w:rsidP="002D7FB1">
      <w:pPr>
        <w:rPr>
          <w:sz w:val="28"/>
          <w:szCs w:val="28"/>
        </w:rPr>
      </w:pPr>
    </w:p>
    <w:p w:rsidR="002D7FB1" w:rsidRDefault="002D7FB1" w:rsidP="002D7FB1">
      <w:pPr>
        <w:pStyle w:val="1"/>
        <w:spacing w:before="0" w:after="0"/>
        <w:ind w:left="5103"/>
        <w:jc w:val="right"/>
      </w:pPr>
      <w:r>
        <w:lastRenderedPageBreak/>
        <w:t>Приложение № 1</w:t>
      </w:r>
    </w:p>
    <w:p w:rsidR="002D7FB1" w:rsidRDefault="002D7FB1" w:rsidP="002D7FB1">
      <w:pPr>
        <w:pStyle w:val="1"/>
        <w:spacing w:before="0" w:after="0"/>
        <w:ind w:left="5103"/>
        <w:jc w:val="right"/>
      </w:pPr>
      <w:r>
        <w:t>к Порядку предоставления</w:t>
      </w:r>
    </w:p>
    <w:p w:rsidR="002D7FB1" w:rsidRDefault="002D7FB1" w:rsidP="00DC5E11">
      <w:pPr>
        <w:pStyle w:val="1"/>
        <w:spacing w:before="0" w:after="0"/>
        <w:ind w:left="5103"/>
        <w:jc w:val="right"/>
      </w:pPr>
      <w:r>
        <w:t>иных межбюджетных трансфертов</w:t>
      </w:r>
      <w:r w:rsidR="00DC5E11">
        <w:t xml:space="preserve"> из </w:t>
      </w:r>
      <w:r>
        <w:t xml:space="preserve">бюджета  </w:t>
      </w:r>
      <w:proofErr w:type="spellStart"/>
      <w:r w:rsidR="00DC5E11">
        <w:t>Брыковского</w:t>
      </w:r>
      <w:proofErr w:type="spellEnd"/>
    </w:p>
    <w:p w:rsidR="002D7FB1" w:rsidRDefault="002D7FB1" w:rsidP="002D7FB1">
      <w:pPr>
        <w:pStyle w:val="1"/>
        <w:spacing w:before="0" w:after="0"/>
        <w:ind w:left="5103"/>
        <w:jc w:val="right"/>
      </w:pPr>
      <w:r>
        <w:t>муниципального образования в бюджет</w:t>
      </w:r>
    </w:p>
    <w:p w:rsidR="002D7FB1" w:rsidRDefault="00DC5E11" w:rsidP="002D7FB1">
      <w:pPr>
        <w:pStyle w:val="1"/>
        <w:spacing w:before="0" w:after="0"/>
        <w:ind w:left="5103"/>
        <w:jc w:val="right"/>
      </w:pPr>
      <w:r>
        <w:t>Духовницкого</w:t>
      </w:r>
      <w:r w:rsidR="002D7FB1">
        <w:t xml:space="preserve"> муниципального района</w:t>
      </w:r>
    </w:p>
    <w:p w:rsidR="002D7FB1" w:rsidRDefault="002D7FB1" w:rsidP="002D7FB1">
      <w:pPr>
        <w:pStyle w:val="1"/>
        <w:spacing w:before="0" w:after="0"/>
        <w:jc w:val="right"/>
      </w:pPr>
      <w:r>
        <w:t> </w:t>
      </w:r>
    </w:p>
    <w:p w:rsidR="002D7FB1" w:rsidRDefault="002D7FB1" w:rsidP="002D7FB1">
      <w:pPr>
        <w:pStyle w:val="1"/>
        <w:spacing w:before="0" w:after="0"/>
        <w:jc w:val="center"/>
      </w:pPr>
    </w:p>
    <w:p w:rsidR="002D7FB1" w:rsidRDefault="002D7FB1" w:rsidP="002D7FB1">
      <w:pPr>
        <w:pStyle w:val="1"/>
        <w:spacing w:before="0" w:after="0"/>
        <w:jc w:val="center"/>
      </w:pPr>
      <w:r>
        <w:t>Отчет</w:t>
      </w:r>
    </w:p>
    <w:p w:rsidR="002D7FB1" w:rsidRDefault="002D7FB1" w:rsidP="002D7FB1">
      <w:pPr>
        <w:pStyle w:val="1"/>
        <w:spacing w:before="0" w:after="0"/>
        <w:jc w:val="center"/>
      </w:pPr>
      <w:r>
        <w:t>об осуществлении части полномочий</w:t>
      </w:r>
    </w:p>
    <w:p w:rsidR="002D7FB1" w:rsidRDefault="002D7FB1" w:rsidP="002D7FB1">
      <w:pPr>
        <w:pStyle w:val="1"/>
        <w:spacing w:before="0" w:after="0"/>
        <w:jc w:val="center"/>
      </w:pPr>
      <w:r>
        <w:t>по решению вопросов местного значения</w:t>
      </w:r>
    </w:p>
    <w:p w:rsidR="002D7FB1" w:rsidRDefault="002D7FB1" w:rsidP="002D7FB1">
      <w:pPr>
        <w:pStyle w:val="1"/>
        <w:jc w:val="center"/>
      </w:pPr>
      <w:r>
        <w:t>за ___ квартал 20___ года</w:t>
      </w:r>
    </w:p>
    <w:p w:rsidR="002D7FB1" w:rsidRDefault="002D7FB1" w:rsidP="002D7FB1">
      <w:pPr>
        <w:pStyle w:val="1"/>
        <w:spacing w:before="0" w:after="0"/>
      </w:pPr>
      <w:r>
        <w:t>Орган местного самоуправления:</w:t>
      </w:r>
    </w:p>
    <w:p w:rsidR="002D7FB1" w:rsidRDefault="002D7FB1" w:rsidP="002D7FB1">
      <w:pPr>
        <w:pStyle w:val="1"/>
        <w:spacing w:before="0" w:after="0"/>
      </w:pPr>
      <w:r>
        <w:t>Раздел и подраздел:</w:t>
      </w:r>
    </w:p>
    <w:p w:rsidR="002D7FB1" w:rsidRDefault="002D7FB1" w:rsidP="002D7FB1">
      <w:pPr>
        <w:pStyle w:val="1"/>
        <w:spacing w:before="0" w:after="0"/>
      </w:pPr>
      <w:r>
        <w:t>Целевая статья:</w:t>
      </w:r>
    </w:p>
    <w:p w:rsidR="002D7FB1" w:rsidRDefault="002D7FB1" w:rsidP="002D7FB1">
      <w:pPr>
        <w:pStyle w:val="1"/>
        <w:spacing w:before="0" w:after="0"/>
      </w:pPr>
      <w:r>
        <w:t>Вид расхода:</w:t>
      </w:r>
    </w:p>
    <w:p w:rsidR="002D7FB1" w:rsidRDefault="002D7FB1" w:rsidP="002D7FB1">
      <w:pPr>
        <w:pStyle w:val="1"/>
        <w:spacing w:before="0" w:after="0"/>
      </w:pPr>
      <w:r>
        <w:t>Периодичность: квартальная</w:t>
      </w:r>
    </w:p>
    <w:p w:rsidR="002D7FB1" w:rsidRDefault="002D7FB1" w:rsidP="002D7FB1">
      <w:pPr>
        <w:pStyle w:val="1"/>
        <w:spacing w:before="0" w:after="0"/>
      </w:pPr>
      <w:r>
        <w:t>Единица измерения: тыс. руб.</w:t>
      </w:r>
    </w:p>
    <w:tbl>
      <w:tblPr>
        <w:tblW w:w="0" w:type="auto"/>
        <w:tblInd w:w="-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2746"/>
        <w:gridCol w:w="1731"/>
        <w:gridCol w:w="1730"/>
        <w:gridCol w:w="1733"/>
      </w:tblGrid>
      <w:tr w:rsidR="002D7FB1" w:rsidTr="002D7FB1">
        <w:tc>
          <w:tcPr>
            <w:tcW w:w="15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2D7FB1" w:rsidRDefault="002D7FB1">
            <w:pPr>
              <w:pStyle w:val="1"/>
              <w:jc w:val="center"/>
            </w:pPr>
            <w:r>
              <w:t> Наименование расхода</w:t>
            </w:r>
          </w:p>
        </w:tc>
        <w:tc>
          <w:tcPr>
            <w:tcW w:w="27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2D7FB1" w:rsidRDefault="002D7FB1">
            <w:pPr>
              <w:pStyle w:val="1"/>
              <w:jc w:val="center"/>
            </w:pPr>
            <w:r>
              <w:t>Поступление денежных средств из бюджета  муниципального образования с начала текущего финансового года</w:t>
            </w:r>
          </w:p>
        </w:tc>
        <w:tc>
          <w:tcPr>
            <w:tcW w:w="17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2D7FB1" w:rsidRDefault="002D7FB1">
            <w:pPr>
              <w:pStyle w:val="1"/>
              <w:jc w:val="center"/>
            </w:pPr>
            <w:r>
              <w:t>Фактические расходы муниципального района</w:t>
            </w:r>
          </w:p>
          <w:p w:rsidR="002D7FB1" w:rsidRDefault="002D7FB1">
            <w:pPr>
              <w:pStyle w:val="1"/>
              <w:jc w:val="center"/>
            </w:pPr>
            <w:r>
              <w:t>в соответствии с расчетами с начала текущего финансового года</w:t>
            </w:r>
          </w:p>
        </w:tc>
        <w:tc>
          <w:tcPr>
            <w:tcW w:w="17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2D7FB1" w:rsidRDefault="002D7FB1">
            <w:pPr>
              <w:pStyle w:val="1"/>
              <w:jc w:val="center"/>
            </w:pPr>
            <w:r>
              <w:t>Кассовые расходы муниципального района с начала текущего финансового года</w:t>
            </w:r>
          </w:p>
        </w:tc>
        <w:tc>
          <w:tcPr>
            <w:tcW w:w="1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2D7FB1" w:rsidRDefault="002D7FB1">
            <w:pPr>
              <w:pStyle w:val="1"/>
              <w:jc w:val="center"/>
            </w:pPr>
            <w:r>
              <w:t>Остаток финансовых средств на лицевом счете муниципального района</w:t>
            </w:r>
          </w:p>
        </w:tc>
      </w:tr>
      <w:tr w:rsidR="002D7FB1" w:rsidTr="002D7FB1">
        <w:tc>
          <w:tcPr>
            <w:tcW w:w="15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2D7FB1" w:rsidRDefault="002D7F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межбюджетные трансферты на осуществление части полномочий по решению вопросов местного значения</w:t>
            </w:r>
          </w:p>
        </w:tc>
        <w:tc>
          <w:tcPr>
            <w:tcW w:w="27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</w:tcPr>
          <w:p w:rsidR="002D7FB1" w:rsidRDefault="002D7FB1"/>
        </w:tc>
        <w:tc>
          <w:tcPr>
            <w:tcW w:w="17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</w:tcPr>
          <w:p w:rsidR="002D7FB1" w:rsidRDefault="002D7FB1"/>
        </w:tc>
        <w:tc>
          <w:tcPr>
            <w:tcW w:w="17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</w:tcPr>
          <w:p w:rsidR="002D7FB1" w:rsidRDefault="002D7FB1"/>
        </w:tc>
        <w:tc>
          <w:tcPr>
            <w:tcW w:w="1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</w:tcPr>
          <w:p w:rsidR="002D7FB1" w:rsidRDefault="002D7FB1"/>
        </w:tc>
      </w:tr>
    </w:tbl>
    <w:p w:rsidR="002D7FB1" w:rsidRDefault="002D7FB1" w:rsidP="002D7FB1">
      <w:pPr>
        <w:pStyle w:val="1"/>
      </w:pPr>
    </w:p>
    <w:p w:rsidR="002D7FB1" w:rsidRDefault="002D7FB1" w:rsidP="002D7FB1"/>
    <w:p w:rsidR="002D7FB1" w:rsidRPr="002D7FB1" w:rsidRDefault="002D7FB1" w:rsidP="002D7FB1">
      <w:pPr>
        <w:pStyle w:val="1"/>
        <w:spacing w:before="52" w:after="52"/>
        <w:jc w:val="both"/>
        <w:rPr>
          <w:b/>
          <w:sz w:val="28"/>
          <w:szCs w:val="28"/>
        </w:rPr>
      </w:pPr>
    </w:p>
    <w:p w:rsidR="00E0434B" w:rsidRDefault="00E0434B"/>
    <w:sectPr w:rsidR="00E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794C"/>
    <w:multiLevelType w:val="hybridMultilevel"/>
    <w:tmpl w:val="3EAE15F2"/>
    <w:lvl w:ilvl="0" w:tplc="B76AD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01"/>
    <w:rsid w:val="002D7FB1"/>
    <w:rsid w:val="00464DB9"/>
    <w:rsid w:val="00676D6B"/>
    <w:rsid w:val="00836501"/>
    <w:rsid w:val="00D762D4"/>
    <w:rsid w:val="00DC5E11"/>
    <w:rsid w:val="00E0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D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DB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64DB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4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DB9"/>
    <w:rPr>
      <w:rFonts w:ascii="Tahoma" w:eastAsia="Calibri" w:hAnsi="Tahoma" w:cs="Tahoma"/>
      <w:sz w:val="16"/>
      <w:szCs w:val="16"/>
    </w:rPr>
  </w:style>
  <w:style w:type="paragraph" w:customStyle="1" w:styleId="1">
    <w:name w:val="Обычный (веб)1"/>
    <w:basedOn w:val="a"/>
    <w:rsid w:val="00464DB9"/>
    <w:pPr>
      <w:widowControl w:val="0"/>
      <w:suppressAutoHyphens/>
      <w:spacing w:before="280" w:after="280" w:line="100" w:lineRule="atLeast"/>
    </w:pPr>
    <w:rPr>
      <w:rFonts w:ascii="Times New Roman" w:eastAsia="Times New Roman" w:hAnsi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D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DB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64DB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4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DB9"/>
    <w:rPr>
      <w:rFonts w:ascii="Tahoma" w:eastAsia="Calibri" w:hAnsi="Tahoma" w:cs="Tahoma"/>
      <w:sz w:val="16"/>
      <w:szCs w:val="16"/>
    </w:rPr>
  </w:style>
  <w:style w:type="paragraph" w:customStyle="1" w:styleId="1">
    <w:name w:val="Обычный (веб)1"/>
    <w:basedOn w:val="a"/>
    <w:rsid w:val="00464DB9"/>
    <w:pPr>
      <w:widowControl w:val="0"/>
      <w:suppressAutoHyphens/>
      <w:spacing w:before="280" w:after="280" w:line="100" w:lineRule="atLeast"/>
    </w:pPr>
    <w:rPr>
      <w:rFonts w:ascii="Times New Roman" w:eastAsia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щгш</dc:creator>
  <cp:keywords/>
  <dc:description/>
  <cp:lastModifiedBy>Пользователь</cp:lastModifiedBy>
  <cp:revision>5</cp:revision>
  <cp:lastPrinted>2020-07-27T04:57:00Z</cp:lastPrinted>
  <dcterms:created xsi:type="dcterms:W3CDTF">2020-07-24T06:14:00Z</dcterms:created>
  <dcterms:modified xsi:type="dcterms:W3CDTF">2020-09-16T05:50:00Z</dcterms:modified>
</cp:coreProperties>
</file>