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4E" w:rsidRDefault="008E044E" w:rsidP="008E044E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            </w:t>
      </w:r>
    </w:p>
    <w:p w:rsidR="008E044E" w:rsidRDefault="008E044E" w:rsidP="008E044E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8E044E" w:rsidRDefault="008E044E" w:rsidP="008E044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8E044E" w:rsidRDefault="008E044E" w:rsidP="008E044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8E044E" w:rsidRDefault="008E044E" w:rsidP="008E044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8E044E" w:rsidRDefault="008E044E" w:rsidP="008E044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 ПЯТОГО СОЗЫВА</w:t>
      </w:r>
    </w:p>
    <w:p w:rsidR="008E044E" w:rsidRDefault="008E044E" w:rsidP="008E044E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8E044E" w:rsidRDefault="008E044E" w:rsidP="008E044E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8E044E" w:rsidTr="008E044E">
        <w:trPr>
          <w:cantSplit/>
        </w:trPr>
        <w:tc>
          <w:tcPr>
            <w:tcW w:w="8575" w:type="dxa"/>
            <w:hideMark/>
          </w:tcPr>
          <w:p w:rsidR="008E044E" w:rsidRDefault="000945B6" w:rsidP="000945B6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</w:t>
            </w:r>
            <w:r w:rsidR="008E044E">
              <w:rPr>
                <w:b/>
                <w:sz w:val="28"/>
              </w:rPr>
              <w:t>т</w:t>
            </w:r>
            <w:r>
              <w:rPr>
                <w:b/>
                <w:sz w:val="28"/>
              </w:rPr>
              <w:t xml:space="preserve"> 27.07.</w:t>
            </w:r>
            <w:r w:rsidR="008E044E">
              <w:rPr>
                <w:b/>
                <w:sz w:val="28"/>
              </w:rPr>
              <w:t xml:space="preserve"> 2020 года</w:t>
            </w:r>
            <w:r w:rsidR="008E044E">
              <w:rPr>
                <w:b/>
              </w:rPr>
              <w:t xml:space="preserve">                                                                        </w:t>
            </w:r>
            <w:r w:rsidR="008E044E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>13/26</w:t>
            </w:r>
          </w:p>
        </w:tc>
      </w:tr>
    </w:tbl>
    <w:p w:rsidR="008E044E" w:rsidRDefault="008E044E" w:rsidP="008E044E">
      <w:pPr>
        <w:jc w:val="center"/>
      </w:pPr>
    </w:p>
    <w:p w:rsidR="008E044E" w:rsidRDefault="008E044E" w:rsidP="008E044E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8E044E" w:rsidRDefault="008E044E" w:rsidP="008E044E">
      <w:pPr>
        <w:jc w:val="center"/>
        <w:rPr>
          <w:sz w:val="22"/>
        </w:rPr>
      </w:pPr>
    </w:p>
    <w:p w:rsidR="008E044E" w:rsidRDefault="008E044E" w:rsidP="008E044E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8E044E" w:rsidRDefault="008E044E" w:rsidP="008E044E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8E044E" w:rsidRDefault="008E044E" w:rsidP="008E044E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8E044E" w:rsidRDefault="008E044E" w:rsidP="008E044E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8E044E" w:rsidRDefault="008E044E" w:rsidP="008E044E">
      <w:pPr>
        <w:rPr>
          <w:b/>
          <w:sz w:val="28"/>
        </w:rPr>
      </w:pPr>
      <w:r>
        <w:rPr>
          <w:b/>
          <w:sz w:val="28"/>
        </w:rPr>
        <w:t>за  1 полугодие  2020 года</w:t>
      </w:r>
    </w:p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>
      <w:pPr>
        <w:pStyle w:val="1"/>
        <w:spacing w:before="0" w:after="0"/>
        <w:jc w:val="both"/>
        <w:rPr>
          <w:b w:val="0"/>
          <w:sz w:val="28"/>
        </w:rPr>
      </w:pPr>
      <w:r>
        <w:rPr>
          <w:sz w:val="24"/>
        </w:rPr>
        <w:t xml:space="preserve">                </w:t>
      </w:r>
      <w:proofErr w:type="gramStart"/>
      <w:r>
        <w:rPr>
          <w:b w:val="0"/>
          <w:sz w:val="28"/>
        </w:rPr>
        <w:t>В</w:t>
      </w:r>
      <w:r>
        <w:rPr>
          <w:b w:val="0"/>
          <w:sz w:val="24"/>
        </w:rPr>
        <w:t xml:space="preserve"> </w:t>
      </w:r>
      <w:r>
        <w:rPr>
          <w:b w:val="0"/>
          <w:sz w:val="28"/>
        </w:rPr>
        <w:t>соответствии</w:t>
      </w:r>
      <w:r>
        <w:rPr>
          <w:b w:val="0"/>
          <w:sz w:val="24"/>
        </w:rPr>
        <w:t xml:space="preserve">  </w:t>
      </w:r>
      <w:r>
        <w:rPr>
          <w:b w:val="0"/>
          <w:sz w:val="28"/>
        </w:rPr>
        <w:t xml:space="preserve">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Духовницкого муниципального района Саратовской области, заслушав информацию главы администрации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за 1 полугодие 2020 года сельский Совет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</w:t>
      </w:r>
      <w:proofErr w:type="gramEnd"/>
    </w:p>
    <w:p w:rsidR="008E044E" w:rsidRDefault="008E044E" w:rsidP="008E044E">
      <w:pPr>
        <w:spacing w:line="276" w:lineRule="auto"/>
      </w:pPr>
    </w:p>
    <w:p w:rsidR="008E044E" w:rsidRDefault="008E044E" w:rsidP="008E044E">
      <w:pPr>
        <w:spacing w:line="276" w:lineRule="auto"/>
      </w:pPr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8E044E" w:rsidRDefault="008E044E" w:rsidP="008E044E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t xml:space="preserve">             </w:t>
      </w: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</w:t>
      </w:r>
      <w:r w:rsidR="008C56C4">
        <w:rPr>
          <w:bCs/>
          <w:sz w:val="28"/>
          <w:szCs w:val="28"/>
        </w:rPr>
        <w:t>авления в Российской Федерации»,</w:t>
      </w:r>
      <w:r>
        <w:rPr>
          <w:bCs/>
          <w:sz w:val="28"/>
          <w:szCs w:val="28"/>
        </w:rPr>
        <w:t xml:space="preserve"> ст.264.2 Бюджетного кодекса Российской Федерации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8E044E" w:rsidRDefault="008E044E" w:rsidP="008E044E">
      <w:pPr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1 полугодие 2020 года принять к сведению.</w:t>
      </w:r>
    </w:p>
    <w:p w:rsidR="008E044E" w:rsidRDefault="008E044E" w:rsidP="008E044E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1 полугодие 2020 </w:t>
      </w:r>
      <w:r>
        <w:rPr>
          <w:sz w:val="28"/>
          <w:szCs w:val="28"/>
        </w:rPr>
        <w:lastRenderedPageBreak/>
        <w:t>года по доходам</w:t>
      </w:r>
      <w:r>
        <w:rPr>
          <w:bCs/>
          <w:sz w:val="28"/>
          <w:szCs w:val="28"/>
        </w:rPr>
        <w:t xml:space="preserve"> в сумме 1600,0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 xml:space="preserve">ублей, по расходам в сумме 1619,7 тыс.рублей </w:t>
      </w:r>
      <w:r>
        <w:rPr>
          <w:sz w:val="28"/>
        </w:rPr>
        <w:t>превышением расходов над</w:t>
      </w:r>
      <w:r w:rsidR="004A2358">
        <w:rPr>
          <w:sz w:val="28"/>
        </w:rPr>
        <w:t xml:space="preserve"> доходами (дефицит бюджета) -19</w:t>
      </w:r>
      <w:r>
        <w:rPr>
          <w:sz w:val="28"/>
        </w:rPr>
        <w:t>,</w:t>
      </w:r>
      <w:r w:rsidR="004A2358">
        <w:rPr>
          <w:sz w:val="28"/>
        </w:rPr>
        <w:t>7</w:t>
      </w:r>
      <w:r>
        <w:rPr>
          <w:sz w:val="28"/>
        </w:rPr>
        <w:t xml:space="preserve"> тыс.рублей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8E044E" w:rsidRDefault="008E044E" w:rsidP="008E044E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1полугодие 20</w:t>
      </w:r>
      <w:r w:rsidR="004A235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по кодам классификации доходов бюджета, согласно приложению  1 к настоящему решению;</w:t>
      </w:r>
    </w:p>
    <w:p w:rsidR="008E044E" w:rsidRDefault="008E044E" w:rsidP="008E044E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полугодие 20</w:t>
      </w:r>
      <w:r w:rsidR="004A235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 по разделам и подразделам классификации расходов бюджета, согласно приложению  2;</w:t>
      </w:r>
    </w:p>
    <w:p w:rsidR="008E044E" w:rsidRDefault="008E044E" w:rsidP="008E044E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полугодие 20</w:t>
      </w:r>
      <w:r w:rsidR="004A235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 по ведомственной структуре расходов бюджета, согласно приложению  3 к настоящему решению;</w:t>
      </w:r>
    </w:p>
    <w:p w:rsidR="008E044E" w:rsidRDefault="008E044E" w:rsidP="008E044E">
      <w:pPr>
        <w:rPr>
          <w:sz w:val="28"/>
        </w:rPr>
      </w:pPr>
      <w:r>
        <w:rPr>
          <w:sz w:val="28"/>
        </w:rPr>
        <w:t xml:space="preserve">        По источникам  внутреннего финансирования дефицита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</w:t>
      </w:r>
      <w:r w:rsidR="004A2358">
        <w:rPr>
          <w:sz w:val="28"/>
        </w:rPr>
        <w:t>20</w:t>
      </w:r>
      <w:r>
        <w:rPr>
          <w:sz w:val="28"/>
        </w:rPr>
        <w:t xml:space="preserve"> год согласно приложению №4</w:t>
      </w:r>
    </w:p>
    <w:p w:rsidR="008E044E" w:rsidRDefault="008E044E" w:rsidP="008E044E">
      <w:pPr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bCs/>
          <w:sz w:val="28"/>
          <w:szCs w:val="28"/>
        </w:rPr>
        <w:t>3.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</w:t>
      </w:r>
      <w:r w:rsidR="004A2358">
        <w:rPr>
          <w:sz w:val="28"/>
          <w:szCs w:val="28"/>
        </w:rPr>
        <w:t>20</w:t>
      </w:r>
      <w:r>
        <w:rPr>
          <w:sz w:val="28"/>
          <w:szCs w:val="28"/>
        </w:rPr>
        <w:t xml:space="preserve"> год» и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</w:t>
      </w:r>
      <w:r w:rsidR="004A2358">
        <w:rPr>
          <w:sz w:val="28"/>
          <w:szCs w:val="28"/>
        </w:rPr>
        <w:t>льного образования от 20.12.2019 г. №29</w:t>
      </w:r>
      <w:r>
        <w:rPr>
          <w:sz w:val="28"/>
          <w:szCs w:val="28"/>
        </w:rPr>
        <w:t>/</w:t>
      </w:r>
      <w:r w:rsidR="004A2358">
        <w:rPr>
          <w:sz w:val="28"/>
          <w:szCs w:val="28"/>
        </w:rPr>
        <w:t>61</w:t>
      </w:r>
      <w:r>
        <w:rPr>
          <w:sz w:val="28"/>
          <w:szCs w:val="28"/>
        </w:rPr>
        <w:t xml:space="preserve"> «О бюджете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</w:t>
      </w:r>
      <w:r w:rsidR="004A2358">
        <w:rPr>
          <w:sz w:val="28"/>
          <w:szCs w:val="28"/>
        </w:rPr>
        <w:t>20</w:t>
      </w:r>
      <w:r>
        <w:rPr>
          <w:sz w:val="28"/>
          <w:szCs w:val="28"/>
        </w:rPr>
        <w:t xml:space="preserve"> год».</w:t>
      </w:r>
    </w:p>
    <w:p w:rsidR="008E044E" w:rsidRDefault="008E044E" w:rsidP="008E044E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8E044E" w:rsidRDefault="008E044E" w:rsidP="008E044E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8E044E" w:rsidRDefault="008E044E" w:rsidP="008E044E">
      <w:pPr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8E044E" w:rsidRDefault="008E044E" w:rsidP="008E044E">
      <w:pPr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8E044E" w:rsidRDefault="008E044E" w:rsidP="008E044E">
      <w:pPr>
        <w:rPr>
          <w:sz w:val="28"/>
        </w:rPr>
      </w:pPr>
    </w:p>
    <w:p w:rsidR="008E044E" w:rsidRDefault="008E044E" w:rsidP="008E044E">
      <w:pPr>
        <w:pStyle w:val="a7"/>
        <w:rPr>
          <w:b/>
          <w:bCs/>
          <w:szCs w:val="28"/>
        </w:rPr>
      </w:pPr>
    </w:p>
    <w:p w:rsidR="008E044E" w:rsidRDefault="008E044E" w:rsidP="008E044E">
      <w:pPr>
        <w:pStyle w:val="a7"/>
        <w:rPr>
          <w:b/>
          <w:bCs/>
          <w:szCs w:val="28"/>
        </w:rPr>
      </w:pPr>
    </w:p>
    <w:p w:rsidR="008E044E" w:rsidRDefault="008E044E" w:rsidP="008E044E">
      <w:pPr>
        <w:pStyle w:val="a7"/>
        <w:rPr>
          <w:b/>
          <w:bCs/>
          <w:szCs w:val="28"/>
        </w:rPr>
      </w:pPr>
    </w:p>
    <w:p w:rsidR="008E044E" w:rsidRDefault="008E044E" w:rsidP="008E0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                                                                      Л.В.Мальцева</w:t>
      </w:r>
    </w:p>
    <w:p w:rsidR="008E044E" w:rsidRDefault="008E044E" w:rsidP="008E044E">
      <w:pPr>
        <w:rPr>
          <w:b/>
          <w:bCs/>
          <w:szCs w:val="28"/>
        </w:rPr>
      </w:pPr>
    </w:p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>
      <w:r>
        <w:t xml:space="preserve">                                                                                                             Приложение №1 </w:t>
      </w:r>
    </w:p>
    <w:p w:rsidR="008E044E" w:rsidRDefault="008E044E" w:rsidP="008E044E">
      <w:r>
        <w:t xml:space="preserve">                                                                              К решению сельского Совета                                        </w:t>
      </w:r>
    </w:p>
    <w:p w:rsidR="008E044E" w:rsidRDefault="008E044E" w:rsidP="008E044E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E044E" w:rsidRDefault="008E044E" w:rsidP="008E044E">
      <w:r>
        <w:t xml:space="preserve">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8E044E" w:rsidRDefault="008E044E" w:rsidP="008E044E">
      <w:pPr>
        <w:rPr>
          <w:sz w:val="28"/>
          <w:szCs w:val="28"/>
        </w:rPr>
      </w:pPr>
      <w:r>
        <w:t xml:space="preserve">                                                                             муниципального образования  за </w:t>
      </w:r>
      <w:r>
        <w:rPr>
          <w:sz w:val="28"/>
          <w:szCs w:val="28"/>
        </w:rPr>
        <w:t xml:space="preserve">1 </w:t>
      </w:r>
    </w:p>
    <w:p w:rsidR="008E044E" w:rsidRDefault="008E044E" w:rsidP="008E044E">
      <w:r>
        <w:rPr>
          <w:sz w:val="28"/>
          <w:szCs w:val="28"/>
        </w:rPr>
        <w:t xml:space="preserve">                                                                   </w:t>
      </w:r>
      <w:r>
        <w:rPr>
          <w:szCs w:val="28"/>
        </w:rPr>
        <w:t>полугодие 20</w:t>
      </w:r>
      <w:r w:rsidR="004A2358">
        <w:rPr>
          <w:szCs w:val="28"/>
        </w:rPr>
        <w:t>20</w:t>
      </w:r>
      <w:r>
        <w:rPr>
          <w:szCs w:val="28"/>
        </w:rPr>
        <w:t xml:space="preserve"> </w:t>
      </w:r>
      <w:r>
        <w:t xml:space="preserve">» </w:t>
      </w:r>
    </w:p>
    <w:p w:rsidR="008E044E" w:rsidRDefault="008E044E" w:rsidP="008E044E">
      <w:r>
        <w:t xml:space="preserve">                                                                              от</w:t>
      </w:r>
      <w:r w:rsidR="000945B6">
        <w:t xml:space="preserve"> 27.07.2020 г</w:t>
      </w:r>
      <w:r>
        <w:t xml:space="preserve">           №</w:t>
      </w:r>
      <w:r w:rsidR="000945B6">
        <w:t>13/26</w:t>
      </w:r>
      <w:r>
        <w:t xml:space="preserve">  </w:t>
      </w:r>
    </w:p>
    <w:p w:rsidR="008E044E" w:rsidRDefault="008E044E" w:rsidP="008E044E"/>
    <w:p w:rsidR="008E044E" w:rsidRDefault="008E044E" w:rsidP="008E044E"/>
    <w:p w:rsidR="008E044E" w:rsidRDefault="008E044E" w:rsidP="008E044E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8E044E" w:rsidRDefault="008E044E" w:rsidP="008E044E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по состоянию на 01.07.20</w:t>
      </w:r>
      <w:r w:rsidR="004A2358">
        <w:rPr>
          <w:b/>
        </w:rPr>
        <w:t>20</w:t>
      </w:r>
      <w:r>
        <w:rPr>
          <w:b/>
        </w:rPr>
        <w:t xml:space="preserve"> г.            </w:t>
      </w:r>
    </w:p>
    <w:p w:rsidR="008E044E" w:rsidRDefault="008E044E" w:rsidP="008E044E">
      <w:pPr>
        <w:rPr>
          <w:b/>
          <w:sz w:val="22"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</w:p>
    <w:p w:rsidR="008E044E" w:rsidRDefault="008E044E" w:rsidP="008E044E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5960"/>
        <w:gridCol w:w="1048"/>
      </w:tblGrid>
      <w:tr w:rsidR="008E044E" w:rsidTr="008E044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8E044E" w:rsidTr="008E044E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1293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8E044E" w:rsidTr="008E044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</w:pPr>
            <w:r>
              <w:rPr>
                <w:b/>
              </w:rPr>
              <w:t>1251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8E044E" w:rsidTr="008E044E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479</w:t>
            </w:r>
            <w:r w:rsidR="008E044E">
              <w:t>,</w:t>
            </w:r>
            <w:r w:rsidR="00323B2F">
              <w:t>7</w:t>
            </w:r>
          </w:p>
        </w:tc>
      </w:tr>
      <w:tr w:rsidR="008E044E" w:rsidTr="008E044E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479</w:t>
            </w:r>
            <w:r w:rsidR="008E044E">
              <w:t>,</w:t>
            </w:r>
            <w:r w:rsidR="00323B2F">
              <w:t>7</w:t>
            </w:r>
          </w:p>
        </w:tc>
      </w:tr>
      <w:tr w:rsidR="008E044E" w:rsidTr="008E044E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479</w:t>
            </w:r>
            <w:r w:rsidR="008E044E">
              <w:t>,</w:t>
            </w:r>
            <w:r w:rsidR="00323B2F">
              <w:t>7</w:t>
            </w:r>
          </w:p>
        </w:tc>
      </w:tr>
      <w:tr w:rsidR="008E044E" w:rsidTr="008E044E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E044E" w:rsidTr="008E044E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276</w:t>
            </w:r>
            <w:r w:rsidR="008E044E">
              <w:t>,</w:t>
            </w:r>
            <w:r>
              <w:t>3</w:t>
            </w:r>
          </w:p>
        </w:tc>
      </w:tr>
      <w:tr w:rsidR="008E044E" w:rsidTr="008E044E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276</w:t>
            </w:r>
            <w:r w:rsidR="008E044E">
              <w:t>,</w:t>
            </w:r>
            <w:r>
              <w:t>3</w:t>
            </w:r>
          </w:p>
        </w:tc>
      </w:tr>
      <w:tr w:rsidR="008E044E" w:rsidTr="008E044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E044E" w:rsidTr="008E044E">
        <w:trPr>
          <w:trHeight w:val="34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</w:pPr>
            <w:r>
              <w:t>495</w:t>
            </w:r>
            <w:r w:rsidR="008E044E">
              <w:t>,</w:t>
            </w:r>
            <w:r>
              <w:t>5</w:t>
            </w:r>
          </w:p>
        </w:tc>
      </w:tr>
      <w:tr w:rsidR="008E044E" w:rsidTr="008E044E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-13</w:t>
            </w:r>
            <w:r w:rsidR="008E044E">
              <w:t>,</w:t>
            </w:r>
            <w:r>
              <w:t>8</w:t>
            </w:r>
          </w:p>
        </w:tc>
      </w:tr>
      <w:tr w:rsidR="008E044E" w:rsidTr="008E044E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</w:pPr>
            <w:r>
              <w:t>509</w:t>
            </w:r>
            <w:r w:rsidR="008E044E">
              <w:t>,</w:t>
            </w:r>
            <w:r>
              <w:t>3</w:t>
            </w:r>
          </w:p>
        </w:tc>
      </w:tr>
      <w:tr w:rsidR="008E044E" w:rsidTr="008E044E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198</w:t>
            </w:r>
            <w:r w:rsidR="008E044E">
              <w:t>,</w:t>
            </w:r>
            <w:r>
              <w:t>7</w:t>
            </w:r>
          </w:p>
        </w:tc>
      </w:tr>
      <w:tr w:rsidR="008E044E" w:rsidTr="008E044E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4A2358">
            <w:pPr>
              <w:spacing w:line="276" w:lineRule="auto"/>
            </w:pPr>
            <w:r>
              <w:t>198,7</w:t>
            </w:r>
          </w:p>
        </w:tc>
      </w:tr>
      <w:tr w:rsidR="008E044E" w:rsidTr="008E044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323B2F" w:rsidP="00323B2F">
            <w:pPr>
              <w:spacing w:line="276" w:lineRule="auto"/>
            </w:pPr>
            <w:r>
              <w:t>310</w:t>
            </w:r>
            <w:r w:rsidR="008E044E">
              <w:t>,</w:t>
            </w:r>
            <w:r>
              <w:t>6</w:t>
            </w:r>
          </w:p>
        </w:tc>
      </w:tr>
      <w:tr w:rsidR="008E044E" w:rsidTr="008E044E">
        <w:trPr>
          <w:trHeight w:val="8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323B2F">
            <w:pPr>
              <w:spacing w:line="276" w:lineRule="auto"/>
            </w:pPr>
            <w:r>
              <w:t>310,6</w:t>
            </w:r>
          </w:p>
        </w:tc>
      </w:tr>
      <w:tr w:rsidR="008E044E" w:rsidTr="008E044E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323B2F" w:rsidP="00323B2F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0</w:t>
            </w:r>
            <w:r w:rsidR="008E044E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1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49,0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4A2358">
            <w:pPr>
              <w:spacing w:line="276" w:lineRule="auto"/>
            </w:pPr>
            <w:r>
              <w:t>42</w:t>
            </w:r>
            <w:r w:rsidR="008E044E">
              <w:t>,0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4A23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42</w:t>
            </w:r>
            <w:r w:rsidR="008E044E">
              <w:rPr>
                <w:rFonts w:asciiTheme="minorHAnsi" w:eastAsiaTheme="minorEastAsia" w:hAnsiTheme="minorHAnsi"/>
                <w:lang w:eastAsia="ru-RU"/>
              </w:rPr>
              <w:t>,0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 w:rsidP="00323B2F">
            <w:pPr>
              <w:spacing w:line="276" w:lineRule="auto"/>
              <w:rPr>
                <w:b/>
              </w:rPr>
            </w:pPr>
            <w:r>
              <w:t xml:space="preserve"> </w:t>
            </w:r>
            <w:r w:rsidR="00323B2F">
              <w:rPr>
                <w:b/>
              </w:rPr>
              <w:t>1293</w:t>
            </w:r>
            <w:r>
              <w:rPr>
                <w:b/>
              </w:rPr>
              <w:t>,</w:t>
            </w:r>
            <w:r w:rsidR="00323B2F">
              <w:rPr>
                <w:b/>
              </w:rPr>
              <w:t>6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323B2F" w:rsidP="00323B2F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306</w:t>
            </w:r>
            <w:r w:rsidR="008E044E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069 202 01001 10 0002 151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27,3       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069 202 03015 10 0000 151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31</w:t>
            </w:r>
            <w:r w:rsidR="008E044E">
              <w:t>,</w:t>
            </w:r>
            <w:r>
              <w:t>4</w:t>
            </w:r>
          </w:p>
        </w:tc>
      </w:tr>
      <w:tr w:rsidR="008E044E" w:rsidTr="004A2358">
        <w:trPr>
          <w:trHeight w:val="14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069 2 02 40014 10 0000 151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181</w:t>
            </w:r>
            <w:r w:rsidR="008E044E">
              <w:t>,</w:t>
            </w:r>
            <w:r>
              <w:t>7</w:t>
            </w:r>
          </w:p>
        </w:tc>
      </w:tr>
      <w:tr w:rsidR="004A2358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2358" w:rsidRDefault="004A2358" w:rsidP="004A2358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069 </w:t>
            </w:r>
            <w:r>
              <w:t>2 04 05099 10 0001 150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2358" w:rsidRDefault="004A2358" w:rsidP="004A2358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мероприятий по обеспечению комплексного развития сельских территорий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58" w:rsidRDefault="004A2358" w:rsidP="008C56C4">
            <w:pPr>
              <w:spacing w:line="276" w:lineRule="auto"/>
            </w:pPr>
            <w:r>
              <w:t>66,0</w:t>
            </w:r>
          </w:p>
        </w:tc>
      </w:tr>
      <w:tr w:rsidR="004A2358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2358" w:rsidRDefault="004A23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2358" w:rsidRDefault="004A2358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58" w:rsidRDefault="00323B2F">
            <w:pPr>
              <w:spacing w:line="276" w:lineRule="auto"/>
            </w:pPr>
            <w:r>
              <w:rPr>
                <w:b/>
              </w:rPr>
              <w:t>160</w:t>
            </w:r>
            <w:r w:rsidR="004A2358">
              <w:rPr>
                <w:b/>
              </w:rPr>
              <w:t>0,0</w:t>
            </w:r>
          </w:p>
        </w:tc>
      </w:tr>
    </w:tbl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  <w:r>
        <w:rPr>
          <w:b/>
          <w:sz w:val="22"/>
        </w:rPr>
        <w:t xml:space="preserve">верно            </w:t>
      </w:r>
    </w:p>
    <w:p w:rsidR="008E044E" w:rsidRDefault="008E044E" w:rsidP="008E044E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И.М.Липатова</w:t>
      </w: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r>
        <w:lastRenderedPageBreak/>
        <w:t xml:space="preserve">                                                                                   Приложение №2 </w:t>
      </w:r>
    </w:p>
    <w:p w:rsidR="008E044E" w:rsidRDefault="008E044E" w:rsidP="008E044E">
      <w:r>
        <w:t xml:space="preserve">                                                                                 К решению сельского Совета                                        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E044E" w:rsidRDefault="008E044E" w:rsidP="008E044E">
      <w:r>
        <w:t xml:space="preserve">                                                                               « Об исполнении бюджета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E044E" w:rsidRDefault="008E044E" w:rsidP="008E044E">
      <w:r>
        <w:t xml:space="preserve">                                                                                 образования  за 1 полугодие 20</w:t>
      </w:r>
      <w:r w:rsidR="00323B2F">
        <w:t>20</w:t>
      </w:r>
      <w:r>
        <w:t xml:space="preserve"> года» </w:t>
      </w:r>
    </w:p>
    <w:p w:rsidR="008E044E" w:rsidRDefault="008E044E" w:rsidP="008E044E">
      <w:r>
        <w:t xml:space="preserve">                                                                                от </w:t>
      </w:r>
      <w:r w:rsidR="000945B6">
        <w:t>27.07.2020 г</w:t>
      </w:r>
      <w:r>
        <w:t xml:space="preserve">               № </w:t>
      </w:r>
      <w:r w:rsidR="000945B6">
        <w:t>13/26</w:t>
      </w:r>
      <w: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E044E" w:rsidRDefault="008E044E" w:rsidP="008E044E">
      <w:r>
        <w:t xml:space="preserve">                                                                                                                                                        </w:t>
      </w: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r>
        <w:rPr>
          <w:b/>
          <w:sz w:val="28"/>
          <w:szCs w:val="28"/>
        </w:rPr>
        <w:t xml:space="preserve">                         Расходы местного бюджета за 1 полугодие 20</w:t>
      </w:r>
      <w:r w:rsidR="00323B2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8E044E" w:rsidRDefault="008E044E" w:rsidP="008E0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 и подразделам классификации местного бюджета</w:t>
      </w:r>
    </w:p>
    <w:p w:rsidR="008E044E" w:rsidRDefault="008E044E" w:rsidP="008E044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8E044E" w:rsidRDefault="008E044E" w:rsidP="008E044E">
      <w:pPr>
        <w:jc w:val="center"/>
        <w:rPr>
          <w:b/>
          <w:szCs w:val="26"/>
        </w:rPr>
      </w:pPr>
    </w:p>
    <w:p w:rsidR="008E044E" w:rsidRDefault="008E044E" w:rsidP="008E044E">
      <w:pPr>
        <w:jc w:val="center"/>
        <w:rPr>
          <w:b/>
          <w:szCs w:val="26"/>
        </w:rPr>
      </w:pPr>
    </w:p>
    <w:p w:rsidR="008E044E" w:rsidRDefault="008E044E" w:rsidP="008E044E">
      <w:pPr>
        <w:jc w:val="center"/>
        <w:rPr>
          <w:b/>
          <w:szCs w:val="26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9"/>
        <w:gridCol w:w="992"/>
        <w:gridCol w:w="851"/>
        <w:gridCol w:w="2126"/>
      </w:tblGrid>
      <w:tr w:rsidR="008E044E" w:rsidTr="008E044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Сумма (тыс. рублей)</w:t>
            </w:r>
          </w:p>
        </w:tc>
      </w:tr>
      <w:tr w:rsidR="008E044E" w:rsidTr="008E044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</w:t>
            </w:r>
          </w:p>
        </w:tc>
      </w:tr>
      <w:tr w:rsidR="008E044E" w:rsidTr="008E044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323B2F" w:rsidP="00323B2F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</w:t>
            </w:r>
            <w:r w:rsidR="008E044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8E044E" w:rsidTr="008E044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323B2F" w:rsidP="00323B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784</w:t>
            </w:r>
            <w:r w:rsidR="008E044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8E044E" w:rsidTr="008E044E">
        <w:trPr>
          <w:trHeight w:val="4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</w:t>
            </w:r>
            <w:r w:rsidR="008E044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8E044E" w:rsidTr="008E044E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  <w:r w:rsidR="008E044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8E044E" w:rsidTr="008E044E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  <w:r w:rsidR="008E044E">
              <w:rPr>
                <w:sz w:val="28"/>
                <w:szCs w:val="28"/>
                <w:lang w:eastAsia="en-US"/>
              </w:rPr>
              <w:t>,5</w:t>
            </w:r>
          </w:p>
        </w:tc>
      </w:tr>
      <w:tr w:rsidR="008E044E" w:rsidTr="008E044E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      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       7</w:t>
            </w:r>
            <w:r w:rsidR="008E044E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</w:tc>
      </w:tr>
      <w:tr w:rsidR="008E044E" w:rsidTr="008E044E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</w:t>
            </w:r>
            <w:r w:rsidR="008E044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52547" w:rsidTr="008E044E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47" w:rsidRDefault="00C5254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47" w:rsidRDefault="00C5254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47" w:rsidRDefault="00C52547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47" w:rsidRDefault="00C52547" w:rsidP="00323B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94,4</w:t>
            </w:r>
          </w:p>
        </w:tc>
      </w:tr>
      <w:tr w:rsidR="008E044E" w:rsidTr="00C52547">
        <w:trPr>
          <w:trHeight w:val="28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tabs>
                <w:tab w:val="left" w:pos="3402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414,8</w:t>
            </w:r>
          </w:p>
        </w:tc>
      </w:tr>
      <w:tr w:rsidR="008E044E" w:rsidTr="008E044E">
        <w:trPr>
          <w:trHeight w:val="3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E044E" w:rsidRDefault="008E0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E044E" w:rsidRDefault="00C52547" w:rsidP="00C52547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1619</w:t>
            </w:r>
            <w:r w:rsidR="008E044E">
              <w:rPr>
                <w:b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</w:tbl>
    <w:p w:rsidR="008E044E" w:rsidRDefault="008E044E" w:rsidP="008E044E">
      <w:pPr>
        <w:jc w:val="center"/>
        <w:rPr>
          <w:szCs w:val="26"/>
        </w:rPr>
      </w:pPr>
    </w:p>
    <w:p w:rsidR="008E044E" w:rsidRDefault="008E044E" w:rsidP="008E044E">
      <w:pPr>
        <w:jc w:val="center"/>
      </w:pPr>
    </w:p>
    <w:p w:rsidR="008E044E" w:rsidRDefault="008E044E" w:rsidP="008E044E">
      <w:pPr>
        <w:rPr>
          <w:b/>
        </w:rPr>
      </w:pPr>
    </w:p>
    <w:p w:rsidR="008E044E" w:rsidRDefault="008E044E" w:rsidP="008E044E">
      <w:pPr>
        <w:pStyle w:val="ab"/>
        <w:rPr>
          <w:rFonts w:ascii="Times New Roman" w:hAnsi="Times New Roman"/>
          <w:sz w:val="24"/>
          <w:szCs w:val="24"/>
        </w:rPr>
      </w:pPr>
    </w:p>
    <w:p w:rsidR="008E044E" w:rsidRDefault="008E044E" w:rsidP="008E044E">
      <w:pPr>
        <w:rPr>
          <w:b/>
        </w:rPr>
      </w:pPr>
      <w:r>
        <w:rPr>
          <w:b/>
        </w:rPr>
        <w:t>Верно:</w:t>
      </w:r>
    </w:p>
    <w:p w:rsidR="008E044E" w:rsidRDefault="008E044E" w:rsidP="008E044E">
      <w:pPr>
        <w:rPr>
          <w:b/>
        </w:rPr>
      </w:pPr>
      <w:r>
        <w:rPr>
          <w:b/>
        </w:rPr>
        <w:t>Секретарь сельского Совета                                                 И.М.Липатова</w:t>
      </w:r>
    </w:p>
    <w:p w:rsidR="008E044E" w:rsidRDefault="008E044E" w:rsidP="008E044E">
      <w:pPr>
        <w:rPr>
          <w:b/>
        </w:rPr>
      </w:pPr>
    </w:p>
    <w:p w:rsidR="008E044E" w:rsidRDefault="008E044E" w:rsidP="008E044E">
      <w:pPr>
        <w:spacing w:after="120"/>
      </w:pPr>
    </w:p>
    <w:p w:rsidR="008E044E" w:rsidRDefault="008E044E" w:rsidP="008E044E">
      <w:r>
        <w:t xml:space="preserve">                                                                                              Приложение №3 </w:t>
      </w:r>
    </w:p>
    <w:p w:rsidR="008E044E" w:rsidRDefault="008E044E" w:rsidP="008E044E">
      <w:r>
        <w:t xml:space="preserve">                                                                                 К решению сельского Совета                                        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E044E" w:rsidRDefault="008E044E" w:rsidP="008E044E">
      <w:r>
        <w:t xml:space="preserve">                                                                               « Об исполнении бюджета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E044E" w:rsidRDefault="008E044E" w:rsidP="008E044E">
      <w:r>
        <w:t xml:space="preserve">                                                                                 образования  за  1 полугодие 20</w:t>
      </w:r>
      <w:r w:rsidR="00C52547">
        <w:t>20</w:t>
      </w:r>
      <w:r>
        <w:t xml:space="preserve"> года» </w:t>
      </w:r>
    </w:p>
    <w:p w:rsidR="008E044E" w:rsidRDefault="008E044E" w:rsidP="008E044E">
      <w:r>
        <w:t xml:space="preserve">                                                                                от </w:t>
      </w:r>
      <w:r w:rsidR="000945B6">
        <w:t>27.07.2020 г</w:t>
      </w:r>
      <w:r>
        <w:t xml:space="preserve">         № </w:t>
      </w:r>
      <w:r w:rsidR="000945B6">
        <w:t>13/26</w:t>
      </w:r>
      <w:r>
        <w:t xml:space="preserve">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E044E" w:rsidRDefault="008E044E" w:rsidP="008E044E"/>
    <w:p w:rsidR="008E044E" w:rsidRDefault="008E044E" w:rsidP="008E044E">
      <w:pPr>
        <w:spacing w:after="120"/>
      </w:pPr>
      <w:r>
        <w:t xml:space="preserve">                            </w:t>
      </w:r>
      <w:r>
        <w:rPr>
          <w:b/>
        </w:rPr>
        <w:t>Ведомственная структура расходов местного бюджета по              состоянию на 01.07.20</w:t>
      </w:r>
      <w:r w:rsidR="00C52547">
        <w:rPr>
          <w:b/>
        </w:rPr>
        <w:t>20</w:t>
      </w:r>
      <w:r>
        <w:rPr>
          <w:b/>
        </w:rPr>
        <w:t xml:space="preserve"> г</w:t>
      </w:r>
    </w:p>
    <w:p w:rsidR="008E044E" w:rsidRDefault="008E044E" w:rsidP="008E044E">
      <w:pPr>
        <w:spacing w:after="120"/>
      </w:pPr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8E044E" w:rsidTr="008E044E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8E044E" w:rsidTr="008E044E">
        <w:trPr>
          <w:trHeight w:val="45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8E044E" w:rsidRDefault="008E044E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>1619</w:t>
            </w:r>
            <w:r w:rsidR="008E044E">
              <w:rPr>
                <w:rFonts w:ascii="Calibri" w:hAnsi="Calibri"/>
                <w:b/>
                <w:lang w:eastAsia="ru-RU"/>
              </w:rPr>
              <w:t>,</w:t>
            </w:r>
            <w:r>
              <w:rPr>
                <w:rFonts w:ascii="Calibri" w:hAnsi="Calibri"/>
                <w:b/>
                <w:lang w:eastAsia="ru-RU"/>
              </w:rPr>
              <w:t>7</w:t>
            </w:r>
          </w:p>
        </w:tc>
      </w:tr>
      <w:tr w:rsidR="008E044E" w:rsidTr="008E044E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pPr>
              <w:spacing w:line="276" w:lineRule="auto"/>
            </w:pPr>
            <w:r>
              <w:rPr>
                <w:b/>
              </w:rPr>
              <w:t>966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8E044E" w:rsidTr="008E044E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8E044E" w:rsidRDefault="008E044E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  <w:rPr>
                <w:b/>
              </w:rPr>
            </w:pPr>
            <w:r>
              <w:rPr>
                <w:b/>
              </w:rPr>
              <w:t>180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8E044E" w:rsidTr="008E044E">
        <w:trPr>
          <w:trHeight w:val="8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180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>
            <w:pPr>
              <w:spacing w:line="276" w:lineRule="auto"/>
            </w:pPr>
            <w:r>
              <w:t>180,4</w:t>
            </w:r>
          </w:p>
        </w:tc>
      </w:tr>
      <w:tr w:rsidR="008E044E" w:rsidTr="008E044E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180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Обеспечение деятельности главы</w:t>
            </w:r>
          </w:p>
          <w:p w:rsidR="008E044E" w:rsidRDefault="008E044E">
            <w:pPr>
              <w:spacing w:line="276" w:lineRule="auto"/>
            </w:pPr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>
            <w:pPr>
              <w:spacing w:line="276" w:lineRule="auto"/>
            </w:pPr>
            <w:r>
              <w:t>180,4</w:t>
            </w:r>
          </w:p>
        </w:tc>
      </w:tr>
      <w:tr w:rsidR="008E044E" w:rsidTr="008E044E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  <w:p w:rsidR="008E044E" w:rsidRDefault="008E044E">
            <w:pPr>
              <w:suppressAutoHyphens w:val="0"/>
              <w:spacing w:line="276" w:lineRule="auto"/>
            </w:pPr>
          </w:p>
          <w:p w:rsidR="008E044E" w:rsidRDefault="008E044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180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180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9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  <w:rPr>
                <w:rFonts w:asciiTheme="minorHAnsi" w:eastAsiaTheme="minorEastAsia" w:hAnsiTheme="minorHAnsi"/>
                <w:b/>
                <w:lang w:eastAsia="ru-RU"/>
              </w:rPr>
            </w:pPr>
            <w:r>
              <w:rPr>
                <w:b/>
              </w:rPr>
              <w:t>784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8E044E" w:rsidTr="008E044E">
        <w:trPr>
          <w:trHeight w:val="8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784</w:t>
            </w:r>
            <w:r w:rsidR="008E044E">
              <w:t>,</w:t>
            </w:r>
            <w:r>
              <w:t>8</w:t>
            </w:r>
          </w:p>
        </w:tc>
      </w:tr>
      <w:tr w:rsidR="008E044E" w:rsidTr="008E044E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784</w:t>
            </w:r>
            <w:r w:rsidR="008E044E">
              <w:t>,</w:t>
            </w:r>
            <w:r>
              <w:t>8</w:t>
            </w:r>
          </w:p>
        </w:tc>
      </w:tr>
      <w:tr w:rsidR="008E044E" w:rsidTr="008E044E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784</w:t>
            </w:r>
            <w:r w:rsidR="008E044E">
              <w:t>,</w:t>
            </w:r>
            <w:r>
              <w:t>8</w:t>
            </w:r>
          </w:p>
        </w:tc>
      </w:tr>
      <w:tr w:rsidR="008E044E" w:rsidTr="008E044E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775</w:t>
            </w:r>
            <w:r w:rsidR="008E044E">
              <w:t>,</w:t>
            </w:r>
            <w:r>
              <w:t>8</w:t>
            </w:r>
          </w:p>
        </w:tc>
      </w:tr>
      <w:tr w:rsidR="008E044E" w:rsidTr="008E044E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101C94">
            <w:pPr>
              <w:spacing w:line="276" w:lineRule="auto"/>
            </w:pPr>
            <w:r>
              <w:t>675</w:t>
            </w:r>
            <w:r w:rsidR="008E044E">
              <w:t>,</w:t>
            </w:r>
            <w:r>
              <w:t>9</w:t>
            </w:r>
          </w:p>
          <w:p w:rsidR="008E044E" w:rsidRDefault="008E044E">
            <w:pPr>
              <w:spacing w:line="276" w:lineRule="auto"/>
            </w:pPr>
          </w:p>
          <w:p w:rsidR="008E044E" w:rsidRDefault="008E044E">
            <w:pPr>
              <w:spacing w:line="276" w:lineRule="auto"/>
            </w:pPr>
          </w:p>
        </w:tc>
      </w:tr>
      <w:tr w:rsidR="008E044E" w:rsidTr="008E044E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01C94" w:rsidP="00101C94">
            <w:pPr>
              <w:spacing w:line="276" w:lineRule="auto"/>
            </w:pPr>
            <w:r>
              <w:t>675</w:t>
            </w:r>
            <w:r w:rsidR="008E044E">
              <w:t>,</w:t>
            </w:r>
            <w:r>
              <w:t>9</w:t>
            </w:r>
          </w:p>
        </w:tc>
      </w:tr>
      <w:tr w:rsidR="008E044E" w:rsidTr="008E044E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01C94" w:rsidP="00101C94">
            <w:pPr>
              <w:spacing w:line="276" w:lineRule="auto"/>
            </w:pPr>
            <w:r>
              <w:t>99</w:t>
            </w:r>
            <w:r w:rsidR="008E044E">
              <w:t>,</w:t>
            </w:r>
            <w:r>
              <w:t>1</w:t>
            </w:r>
          </w:p>
        </w:tc>
      </w:tr>
      <w:tr w:rsidR="008E044E" w:rsidTr="008E044E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101C94" w:rsidP="00101C94">
            <w:pPr>
              <w:spacing w:line="276" w:lineRule="auto"/>
            </w:pPr>
            <w:r>
              <w:t>99</w:t>
            </w:r>
            <w:r w:rsidR="008E044E">
              <w:t>,</w:t>
            </w:r>
            <w:r>
              <w:t>1</w:t>
            </w:r>
          </w:p>
        </w:tc>
      </w:tr>
      <w:tr w:rsidR="008E044E" w:rsidTr="008E044E">
        <w:trPr>
          <w:trHeight w:val="19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C52547" w:rsidP="001F58DA">
            <w:pPr>
              <w:spacing w:line="276" w:lineRule="auto"/>
            </w:pPr>
            <w:r>
              <w:t>0</w:t>
            </w:r>
            <w:r w:rsidR="008E044E">
              <w:t>,</w:t>
            </w:r>
            <w:r w:rsidR="001F58DA">
              <w:t>8</w:t>
            </w:r>
          </w:p>
        </w:tc>
      </w:tr>
      <w:tr w:rsidR="008E044E" w:rsidTr="008E044E">
        <w:trPr>
          <w:trHeight w:val="3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C52547">
            <w:pPr>
              <w:spacing w:line="276" w:lineRule="auto"/>
            </w:pPr>
            <w:r>
              <w:t>0,</w:t>
            </w:r>
            <w:r w:rsidR="001F58DA">
              <w:t>8</w:t>
            </w:r>
          </w:p>
        </w:tc>
      </w:tr>
      <w:tr w:rsidR="008E044E" w:rsidTr="008E044E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lang w:val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lang w:val="en-US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9</w:t>
            </w:r>
            <w:r w:rsidR="008E044E">
              <w:t>,</w:t>
            </w:r>
            <w:r>
              <w:t>0</w:t>
            </w:r>
          </w:p>
        </w:tc>
      </w:tr>
      <w:tr w:rsidR="008E044E" w:rsidTr="008E044E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9</w:t>
            </w:r>
            <w:r w:rsidR="008E044E">
              <w:t>,</w:t>
            </w:r>
            <w:r>
              <w:t>0</w:t>
            </w:r>
          </w:p>
        </w:tc>
      </w:tr>
      <w:tr w:rsidR="008E044E" w:rsidTr="008E044E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9</w:t>
            </w:r>
            <w:r w:rsidR="008E044E">
              <w:t>,</w:t>
            </w:r>
            <w:r>
              <w:t>0</w:t>
            </w:r>
          </w:p>
        </w:tc>
      </w:tr>
      <w:tr w:rsidR="008E044E" w:rsidTr="008E044E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rPr>
                <w:b/>
              </w:rPr>
              <w:t>1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8E044E" w:rsidTr="008E044E">
        <w:trPr>
          <w:trHeight w:val="82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1</w:t>
            </w:r>
            <w:r w:rsidR="008E044E">
              <w:t>,</w:t>
            </w:r>
            <w:r>
              <w:t>6</w:t>
            </w:r>
          </w:p>
        </w:tc>
      </w:tr>
      <w:tr w:rsidR="008E044E" w:rsidTr="008E044E">
        <w:trPr>
          <w:trHeight w:val="419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1</w:t>
            </w:r>
            <w:r w:rsidR="008E044E">
              <w:t>,</w:t>
            </w:r>
            <w:r>
              <w:t>6</w:t>
            </w:r>
          </w:p>
        </w:tc>
      </w:tr>
      <w:tr w:rsidR="008E044E" w:rsidTr="008E044E">
        <w:trPr>
          <w:trHeight w:val="24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1</w:t>
            </w:r>
            <w:r w:rsidR="008E044E">
              <w:t>,</w:t>
            </w:r>
            <w:r>
              <w:t>6</w:t>
            </w:r>
          </w:p>
        </w:tc>
      </w:tr>
      <w:tr w:rsidR="008E044E" w:rsidTr="008E044E">
        <w:trPr>
          <w:trHeight w:val="5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1,6</w:t>
            </w:r>
          </w:p>
        </w:tc>
      </w:tr>
      <w:tr w:rsidR="008E044E" w:rsidTr="008E044E">
        <w:trPr>
          <w:trHeight w:val="30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1</w:t>
            </w:r>
            <w:r w:rsidR="008E044E">
              <w:t>,</w:t>
            </w:r>
            <w:r>
              <w:t>6</w:t>
            </w:r>
          </w:p>
        </w:tc>
      </w:tr>
      <w:tr w:rsidR="008E044E" w:rsidTr="008E044E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ind w:right="-111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1,6</w:t>
            </w:r>
          </w:p>
        </w:tc>
      </w:tr>
      <w:tr w:rsidR="001F58DA" w:rsidTr="001F58DA">
        <w:trPr>
          <w:trHeight w:val="1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r>
              <w:rPr>
                <w:b/>
              </w:rPr>
              <w:t>31</w:t>
            </w:r>
            <w:r w:rsidR="001F58D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8E044E" w:rsidTr="008E044E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8E044E" w:rsidTr="008E044E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31,4</w:t>
            </w:r>
          </w:p>
        </w:tc>
      </w:tr>
      <w:tr w:rsidR="008E044E" w:rsidTr="008E044E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31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  <w:p w:rsidR="008E044E" w:rsidRDefault="008E044E">
            <w:pPr>
              <w:suppressAutoHyphens w:val="0"/>
              <w:spacing w:line="276" w:lineRule="auto"/>
            </w:pPr>
          </w:p>
          <w:p w:rsidR="008E044E" w:rsidRDefault="008E044E">
            <w:pPr>
              <w:suppressAutoHyphens w:val="0"/>
              <w:spacing w:line="276" w:lineRule="auto"/>
            </w:pPr>
          </w:p>
          <w:p w:rsidR="008E044E" w:rsidRDefault="008E044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31</w:t>
            </w:r>
            <w:r w:rsidR="008E044E">
              <w:t>,</w:t>
            </w:r>
            <w:r>
              <w:t>4</w:t>
            </w:r>
          </w:p>
        </w:tc>
      </w:tr>
      <w:tr w:rsidR="008E044E" w:rsidTr="001F58DA">
        <w:trPr>
          <w:trHeight w:val="48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выплаты персоналу государственны</w:t>
            </w:r>
            <w:proofErr w:type="gramStart"/>
            <w:r>
              <w:t>х(</w:t>
            </w:r>
            <w:proofErr w:type="gramEnd"/>
            <w:r>
              <w:t>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31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1F58DA">
              <w:rPr>
                <w:b/>
              </w:rPr>
              <w:t>7</w:t>
            </w:r>
            <w:r>
              <w:rPr>
                <w:b/>
              </w:rPr>
              <w:t>,5</w:t>
            </w:r>
          </w:p>
        </w:tc>
      </w:tr>
      <w:tr w:rsidR="008E044E" w:rsidTr="008E044E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 w:rsidP="0050606F">
            <w:pPr>
              <w:spacing w:line="276" w:lineRule="auto"/>
            </w:pPr>
            <w:r>
              <w:t>МП «Обеспечение пожарной безопасности объектов жилого и нежил</w:t>
            </w:r>
            <w:r w:rsidR="0050606F">
              <w:t xml:space="preserve">ого фонда </w:t>
            </w:r>
            <w:proofErr w:type="spellStart"/>
            <w:r w:rsidR="0050606F">
              <w:t>Брыковского</w:t>
            </w:r>
            <w:proofErr w:type="spellEnd"/>
            <w:r w:rsidR="0050606F">
              <w:t xml:space="preserve"> МО на 2020-2022</w:t>
            </w:r>
            <w:r>
              <w:t xml:space="preserve">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</w:t>
            </w:r>
            <w:r w:rsidR="001F58DA">
              <w:t>7</w:t>
            </w:r>
            <w:r>
              <w:t>,5</w:t>
            </w:r>
          </w:p>
        </w:tc>
      </w:tr>
      <w:tr w:rsidR="008E044E" w:rsidTr="008E044E">
        <w:trPr>
          <w:trHeight w:val="8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</w:t>
            </w:r>
            <w:r w:rsidR="001F58DA">
              <w:t>7</w:t>
            </w:r>
            <w:r>
              <w:t>,5</w:t>
            </w:r>
          </w:p>
        </w:tc>
      </w:tr>
      <w:tr w:rsidR="008E044E" w:rsidTr="008E044E">
        <w:trPr>
          <w:trHeight w:val="2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</w:t>
            </w:r>
            <w:r w:rsidR="001F58DA">
              <w:t>7</w:t>
            </w:r>
            <w:r>
              <w:t>,5</w:t>
            </w:r>
          </w:p>
        </w:tc>
      </w:tr>
      <w:tr w:rsidR="008E044E" w:rsidTr="008E044E">
        <w:trPr>
          <w:trHeight w:val="5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</w:t>
            </w:r>
            <w:r w:rsidR="001F58DA">
              <w:t>7</w:t>
            </w:r>
            <w:r>
              <w:t>,5</w:t>
            </w:r>
          </w:p>
        </w:tc>
      </w:tr>
      <w:tr w:rsidR="008E044E" w:rsidTr="008E044E">
        <w:trPr>
          <w:trHeight w:val="7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</w:t>
            </w:r>
            <w:r w:rsidR="001F58DA">
              <w:t>7</w:t>
            </w:r>
            <w:r>
              <w:t>,5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rPr>
                <w:b/>
              </w:rPr>
              <w:t>189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</w:pPr>
            <w:r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7,5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Pr="001F58DA" w:rsidRDefault="001F58DA" w:rsidP="001F58DA">
            <w:pPr>
              <w:spacing w:line="276" w:lineRule="auto"/>
            </w:pPr>
            <w:r>
              <w:t>7</w:t>
            </w:r>
            <w:r w:rsidR="008E044E">
              <w:rPr>
                <w:lang w:val="en-US"/>
              </w:rPr>
              <w:t>,</w:t>
            </w:r>
            <w:r>
              <w:t>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7,5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7</w:t>
            </w:r>
            <w:r w:rsidR="008E044E">
              <w:t>,</w:t>
            </w:r>
            <w:r>
              <w:t>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7,5</w:t>
            </w:r>
          </w:p>
        </w:tc>
      </w:tr>
      <w:tr w:rsidR="008E044E" w:rsidTr="008E044E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 w:rsidP="001F58DA">
            <w:pPr>
              <w:spacing w:line="276" w:lineRule="auto"/>
              <w:rPr>
                <w:b/>
              </w:rPr>
            </w:pPr>
            <w:r>
              <w:rPr>
                <w:rFonts w:eastAsiaTheme="minorEastAsia"/>
                <w:b/>
                <w:lang w:eastAsia="ru-RU"/>
              </w:rPr>
              <w:t>8</w:t>
            </w:r>
            <w:r w:rsidR="001F58DA">
              <w:rPr>
                <w:rFonts w:eastAsiaTheme="minorEastAsia"/>
                <w:b/>
                <w:lang w:eastAsia="ru-RU"/>
              </w:rPr>
              <w:t>7</w:t>
            </w:r>
            <w:r>
              <w:rPr>
                <w:rFonts w:eastAsiaTheme="minorEastAsia"/>
                <w:b/>
                <w:lang w:eastAsia="ru-RU"/>
              </w:rPr>
              <w:t>,</w:t>
            </w:r>
            <w:r w:rsidR="001F58DA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8E044E" w:rsidTr="008E044E">
        <w:trPr>
          <w:trHeight w:val="1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87,3</w:t>
            </w:r>
          </w:p>
        </w:tc>
      </w:tr>
      <w:tr w:rsidR="008E044E" w:rsidTr="008E044E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87</w:t>
            </w:r>
            <w:r w:rsidR="008E044E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3</w:t>
            </w:r>
          </w:p>
        </w:tc>
      </w:tr>
      <w:tr w:rsidR="008E044E" w:rsidTr="00D311FC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Осуществление части полномочий по зимнему содержанию автомобильных дорог, приобретению, установке и </w:t>
            </w:r>
            <w:proofErr w:type="spellStart"/>
            <w:r>
              <w:t>сохраннности</w:t>
            </w:r>
            <w:proofErr w:type="spellEnd"/>
            <w:r>
              <w:t xml:space="preserve"> </w:t>
            </w:r>
            <w:r>
              <w:lastRenderedPageBreak/>
              <w:t>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87</w:t>
            </w:r>
            <w:r w:rsidR="008E044E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3</w:t>
            </w:r>
          </w:p>
        </w:tc>
      </w:tr>
      <w:tr w:rsidR="008E044E" w:rsidTr="008E044E">
        <w:trPr>
          <w:trHeight w:val="4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 w:rsidP="001F58DA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</w:t>
            </w:r>
            <w:r w:rsidR="001F58DA">
              <w:rPr>
                <w:rFonts w:eastAsiaTheme="minorEastAsia"/>
                <w:lang w:eastAsia="ru-RU"/>
              </w:rPr>
              <w:t>7</w:t>
            </w:r>
            <w:r>
              <w:rPr>
                <w:rFonts w:eastAsiaTheme="minorEastAsia"/>
                <w:lang w:eastAsia="ru-RU"/>
              </w:rPr>
              <w:t>,</w:t>
            </w:r>
            <w:r w:rsidR="001F58DA">
              <w:rPr>
                <w:rFonts w:eastAsiaTheme="minorEastAsia"/>
                <w:lang w:eastAsia="ru-RU"/>
              </w:rPr>
              <w:t>3</w:t>
            </w:r>
          </w:p>
        </w:tc>
      </w:tr>
      <w:tr w:rsidR="008E044E" w:rsidTr="008E044E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87</w:t>
            </w:r>
            <w:r w:rsidR="008E044E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3</w:t>
            </w:r>
          </w:p>
        </w:tc>
      </w:tr>
      <w:tr w:rsidR="00D311FC" w:rsidTr="00D311FC">
        <w:trPr>
          <w:trHeight w:val="41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D311FC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rPr>
                <w:b/>
              </w:rPr>
            </w:pPr>
            <w:r w:rsidRPr="00D311FC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1FC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1F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pPr>
              <w:rPr>
                <w:b/>
              </w:rPr>
            </w:pPr>
            <w:r w:rsidRPr="00D311FC">
              <w:rPr>
                <w:b/>
              </w:rPr>
              <w:t>94,</w:t>
            </w:r>
            <w:r>
              <w:rPr>
                <w:b/>
              </w:rPr>
              <w:t>4</w:t>
            </w:r>
          </w:p>
        </w:tc>
      </w:tr>
      <w:tr w:rsidR="00D311FC" w:rsidTr="00D311FC">
        <w:trPr>
          <w:trHeight w:val="42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r w:rsidRPr="00D311FC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r w:rsidRPr="00D311FC">
              <w:rPr>
                <w:lang w:eastAsia="ru-RU"/>
              </w:rPr>
              <w:t>94,</w:t>
            </w:r>
            <w:r>
              <w:rPr>
                <w:lang w:eastAsia="ru-RU"/>
              </w:rPr>
              <w:t>4</w:t>
            </w:r>
          </w:p>
        </w:tc>
      </w:tr>
      <w:tr w:rsidR="00D311FC" w:rsidTr="008E044E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части полномочий по утверждению  местных нормативов градостроительного проектирования</w:t>
            </w:r>
            <w:bookmarkStart w:id="0" w:name="_GoBack"/>
            <w:bookmarkEnd w:id="0"/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r w:rsidRPr="00D311FC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r w:rsidRPr="00D311FC">
              <w:rPr>
                <w:lang w:eastAsia="ru-RU"/>
              </w:rPr>
              <w:t>94,</w:t>
            </w:r>
            <w:r>
              <w:rPr>
                <w:lang w:eastAsia="ru-RU"/>
              </w:rPr>
              <w:t>4</w:t>
            </w:r>
          </w:p>
        </w:tc>
      </w:tr>
      <w:tr w:rsidR="00D311FC" w:rsidTr="008E044E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части полномочий по утверждению  местных нормативов градостроительного проектирования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</w:pPr>
            <w:r w:rsidRPr="00D311FC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</w:rPr>
              <w:t>94,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311FC" w:rsidTr="00D311FC">
        <w:trPr>
          <w:trHeight w:val="48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</w:pPr>
            <w:r w:rsidRPr="00D311FC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  <w:r w:rsidRPr="00D311F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311FC" w:rsidTr="008E044E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</w:pPr>
            <w:r w:rsidRPr="00D311FC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  <w:r w:rsidRPr="00D311F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311FC" w:rsidTr="008E044E">
        <w:trPr>
          <w:trHeight w:val="266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311FC" w:rsidRDefault="00D311F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 w:rsidP="00D311FC">
            <w:pPr>
              <w:spacing w:line="276" w:lineRule="auto"/>
            </w:pPr>
            <w:r>
              <w:rPr>
                <w:b/>
              </w:rPr>
              <w:t>414,8</w:t>
            </w:r>
          </w:p>
        </w:tc>
      </w:tr>
      <w:tr w:rsidR="00D311FC" w:rsidTr="00D311FC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pPr>
              <w:rPr>
                <w:b/>
              </w:rPr>
            </w:pPr>
            <w:r>
              <w:rPr>
                <w:b/>
              </w:rPr>
              <w:t>414,8</w:t>
            </w:r>
          </w:p>
        </w:tc>
      </w:tr>
      <w:tr w:rsidR="00D311FC" w:rsidTr="00D311FC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 xml:space="preserve">Муниципальная программа «Создание и обустройство зоны отдыха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r>
              <w:t>3320000000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r>
              <w:t>66,0</w:t>
            </w:r>
          </w:p>
        </w:tc>
      </w:tr>
      <w:tr w:rsidR="00D311FC" w:rsidTr="00D311FC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Основное мероприятие «Обустройство спортивной и детской площадки в с</w:t>
            </w:r>
            <w:proofErr w:type="gramStart"/>
            <w:r>
              <w:t>.Н</w:t>
            </w:r>
            <w:proofErr w:type="gramEnd"/>
            <w:r>
              <w:t>икольское Духовницкого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r>
              <w:t>3320100000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r>
              <w:t>66,0</w:t>
            </w:r>
          </w:p>
        </w:tc>
      </w:tr>
      <w:tr w:rsidR="00D311FC" w:rsidTr="00D311FC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Обеспечение комплексного развития сельских территорий (благоустройство сельских территорий),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Pr="00851A25" w:rsidRDefault="00D311FC" w:rsidP="008C56C4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851A25" w:rsidRDefault="00D311FC" w:rsidP="00D311FC">
            <w:pPr>
              <w:rPr>
                <w:lang w:val="en-US"/>
              </w:rPr>
            </w:pPr>
            <w:r>
              <w:t>66,0</w:t>
            </w:r>
          </w:p>
        </w:tc>
      </w:tr>
      <w:tr w:rsidR="00D311FC" w:rsidTr="00D311FC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r>
              <w:t>33201</w:t>
            </w:r>
            <w:r>
              <w:rPr>
                <w:lang w:val="en-US"/>
              </w:rPr>
              <w:t>S</w:t>
            </w:r>
            <w:r w:rsidRPr="00851A25">
              <w:t>5</w:t>
            </w:r>
            <w:r>
              <w:t>13</w:t>
            </w:r>
            <w:r w:rsidRPr="00851A25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r>
              <w:t>66,0</w:t>
            </w:r>
          </w:p>
        </w:tc>
      </w:tr>
      <w:tr w:rsidR="00D311FC" w:rsidTr="00D311FC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r>
              <w:t>66,0</w:t>
            </w:r>
          </w:p>
        </w:tc>
      </w:tr>
      <w:tr w:rsidR="00D311FC" w:rsidTr="008E044E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C64D0B" w:rsidP="00D311FC">
            <w:pPr>
              <w:spacing w:line="276" w:lineRule="auto"/>
            </w:pPr>
            <w:r>
              <w:t>348</w:t>
            </w:r>
            <w:r w:rsidR="00D311FC">
              <w:t>,8</w:t>
            </w:r>
          </w:p>
        </w:tc>
      </w:tr>
      <w:tr w:rsidR="00D311FC" w:rsidTr="008E044E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C64D0B" w:rsidRDefault="00C64D0B" w:rsidP="00C64D0B">
            <w:pPr>
              <w:suppressAutoHyphens w:val="0"/>
              <w:spacing w:line="276" w:lineRule="auto"/>
              <w:rPr>
                <w:lang w:eastAsia="ru-RU"/>
              </w:rPr>
            </w:pPr>
            <w:r w:rsidRPr="00C64D0B">
              <w:rPr>
                <w:lang w:eastAsia="ru-RU"/>
              </w:rPr>
              <w:t>348</w:t>
            </w:r>
            <w:r w:rsidR="00D311FC" w:rsidRPr="00C64D0B">
              <w:rPr>
                <w:lang w:eastAsia="ru-RU"/>
              </w:rPr>
              <w:t>,</w:t>
            </w:r>
            <w:r w:rsidRPr="00C64D0B">
              <w:rPr>
                <w:lang w:eastAsia="ru-RU"/>
              </w:rPr>
              <w:t>8</w:t>
            </w:r>
          </w:p>
        </w:tc>
      </w:tr>
      <w:tr w:rsidR="00D311FC" w:rsidTr="008E044E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lastRenderedPageBreak/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C64D0B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 w:rsidRPr="00C64D0B">
              <w:rPr>
                <w:lang w:eastAsia="ru-RU"/>
              </w:rPr>
              <w:t>348,8</w:t>
            </w:r>
          </w:p>
        </w:tc>
      </w:tr>
      <w:tr w:rsidR="00D311FC" w:rsidTr="008E044E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C64D0B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 w:rsidRPr="00C64D0B">
              <w:rPr>
                <w:lang w:eastAsia="ru-RU"/>
              </w:rPr>
              <w:t>348,8</w:t>
            </w:r>
          </w:p>
        </w:tc>
      </w:tr>
      <w:tr w:rsidR="00D311FC" w:rsidTr="008E044E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C64D0B">
            <w:pPr>
              <w:spacing w:line="276" w:lineRule="auto"/>
              <w:rPr>
                <w:rFonts w:ascii="Calibri" w:hAnsi="Calibri"/>
                <w:lang w:eastAsia="ru-RU"/>
              </w:rPr>
            </w:pPr>
            <w:r w:rsidRPr="00C64D0B">
              <w:rPr>
                <w:lang w:eastAsia="ru-RU"/>
              </w:rPr>
              <w:t>348,8</w:t>
            </w:r>
          </w:p>
        </w:tc>
      </w:tr>
      <w:tr w:rsidR="00D311FC" w:rsidTr="00C64D0B">
        <w:trPr>
          <w:trHeight w:val="9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uppressAutoHyphens w:val="0"/>
              <w:spacing w:line="276" w:lineRule="auto"/>
            </w:pPr>
            <w:r>
              <w:t>072</w:t>
            </w:r>
          </w:p>
          <w:p w:rsidR="00D311FC" w:rsidRDefault="00D311F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C64D0B">
            <w:pPr>
              <w:spacing w:line="276" w:lineRule="auto"/>
            </w:pPr>
            <w:r w:rsidRPr="00C64D0B">
              <w:rPr>
                <w:lang w:eastAsia="ru-RU"/>
              </w:rPr>
              <w:t>348,8</w:t>
            </w:r>
          </w:p>
        </w:tc>
      </w:tr>
      <w:tr w:rsidR="00D311FC" w:rsidTr="008E044E">
        <w:trPr>
          <w:trHeight w:val="30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11FC" w:rsidRDefault="00C64D0B" w:rsidP="00C64D0B">
            <w:pPr>
              <w:spacing w:line="276" w:lineRule="auto"/>
            </w:pPr>
            <w:r>
              <w:rPr>
                <w:b/>
              </w:rPr>
              <w:t>1</w:t>
            </w:r>
            <w:r w:rsidR="00D311FC">
              <w:rPr>
                <w:b/>
              </w:rPr>
              <w:t>6</w:t>
            </w:r>
            <w:r>
              <w:rPr>
                <w:b/>
              </w:rPr>
              <w:t>19</w:t>
            </w:r>
            <w:r w:rsidR="00D311FC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</w:tbl>
    <w:p w:rsidR="008E044E" w:rsidRDefault="008E044E" w:rsidP="008E044E"/>
    <w:p w:rsidR="008E044E" w:rsidRDefault="008E044E" w:rsidP="008E044E"/>
    <w:p w:rsidR="008E044E" w:rsidRDefault="008E044E" w:rsidP="008E044E">
      <w:pPr>
        <w:rPr>
          <w:b/>
        </w:rPr>
      </w:pPr>
      <w:r>
        <w:rPr>
          <w:b/>
        </w:rPr>
        <w:t>Верно</w:t>
      </w:r>
    </w:p>
    <w:p w:rsidR="008E044E" w:rsidRDefault="008E044E" w:rsidP="008E044E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               И.М.Липатова</w:t>
      </w: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/>
    <w:p w:rsidR="00C64D0B" w:rsidRDefault="00C64D0B" w:rsidP="008E044E"/>
    <w:p w:rsidR="00C64D0B" w:rsidRDefault="00C64D0B" w:rsidP="008E044E"/>
    <w:p w:rsidR="00C64D0B" w:rsidRDefault="00C64D0B" w:rsidP="008E044E"/>
    <w:p w:rsidR="00C64D0B" w:rsidRDefault="00C64D0B" w:rsidP="008E044E"/>
    <w:p w:rsidR="00C64D0B" w:rsidRDefault="00C64D0B" w:rsidP="008E044E"/>
    <w:p w:rsidR="00C64D0B" w:rsidRDefault="00C64D0B" w:rsidP="008E044E"/>
    <w:p w:rsidR="008E044E" w:rsidRDefault="008E044E" w:rsidP="008E044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44E" w:rsidRDefault="008E044E" w:rsidP="008E044E">
      <w:r>
        <w:lastRenderedPageBreak/>
        <w:t xml:space="preserve">                                                                                  Приложение №4 </w:t>
      </w:r>
    </w:p>
    <w:p w:rsidR="008E044E" w:rsidRDefault="008E044E" w:rsidP="008E044E">
      <w:r>
        <w:t xml:space="preserve">                                                                                 К решению сельского Совета                                        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E044E" w:rsidRDefault="008E044E" w:rsidP="008E044E">
      <w:r>
        <w:t xml:space="preserve">                                                                               « Об исполнении бюджета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E044E" w:rsidRDefault="008E044E" w:rsidP="008E044E">
      <w:r>
        <w:t xml:space="preserve">                                                                                 образования  за  1 полугодие 20</w:t>
      </w:r>
      <w:r w:rsidR="00C64D0B">
        <w:t>20</w:t>
      </w:r>
      <w:r>
        <w:t xml:space="preserve"> года» </w:t>
      </w:r>
    </w:p>
    <w:p w:rsidR="008E044E" w:rsidRDefault="008E044E" w:rsidP="008E044E">
      <w:r>
        <w:t xml:space="preserve">                                                                                от </w:t>
      </w:r>
      <w:r w:rsidR="000945B6">
        <w:t>27.07.2020 г         №13/26</w:t>
      </w:r>
      <w: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      </w:t>
      </w:r>
    </w:p>
    <w:p w:rsidR="008E044E" w:rsidRDefault="008E044E" w:rsidP="008E044E"/>
    <w:p w:rsidR="008E044E" w:rsidRDefault="008E044E" w:rsidP="008E044E">
      <w:r>
        <w:t xml:space="preserve">                                                                                 </w:t>
      </w:r>
    </w:p>
    <w:p w:rsidR="008E044E" w:rsidRDefault="008E044E" w:rsidP="008E044E">
      <w:pPr>
        <w:spacing w:line="276" w:lineRule="auto"/>
      </w:pPr>
    </w:p>
    <w:p w:rsidR="008E044E" w:rsidRDefault="008E044E" w:rsidP="008E044E">
      <w:pPr>
        <w:spacing w:line="276" w:lineRule="auto"/>
      </w:pPr>
    </w:p>
    <w:p w:rsidR="008E044E" w:rsidRDefault="008E044E" w:rsidP="008E044E">
      <w:pPr>
        <w:spacing w:line="276" w:lineRule="auto"/>
      </w:pPr>
    </w:p>
    <w:p w:rsidR="008E044E" w:rsidRDefault="008E044E" w:rsidP="008E044E">
      <w:pPr>
        <w:spacing w:line="276" w:lineRule="auto"/>
        <w:rPr>
          <w:b/>
        </w:rPr>
      </w:pPr>
      <w:r>
        <w:t xml:space="preserve">                      </w:t>
      </w:r>
      <w:r>
        <w:rPr>
          <w:b/>
        </w:rPr>
        <w:t>Источники внутреннего финансирования дефицита бюджета</w:t>
      </w:r>
    </w:p>
    <w:p w:rsidR="008E044E" w:rsidRDefault="008E044E" w:rsidP="008E044E">
      <w:pPr>
        <w:spacing w:line="276" w:lineRule="auto"/>
      </w:pPr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</w:t>
      </w:r>
      <w:r w:rsidR="00C64D0B">
        <w:rPr>
          <w:b/>
        </w:rPr>
        <w:t>20</w:t>
      </w:r>
      <w:r>
        <w:rPr>
          <w:b/>
        </w:rPr>
        <w:t xml:space="preserve"> год</w:t>
      </w:r>
    </w:p>
    <w:p w:rsidR="008E044E" w:rsidRDefault="008E044E" w:rsidP="008E044E">
      <w:pPr>
        <w:spacing w:line="276" w:lineRule="auto"/>
      </w:pPr>
    </w:p>
    <w:p w:rsidR="008E044E" w:rsidRDefault="008E044E" w:rsidP="008E044E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4"/>
        <w:gridCol w:w="3510"/>
        <w:gridCol w:w="2218"/>
      </w:tblGrid>
      <w:tr w:rsidR="008E044E" w:rsidTr="008E044E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Сумма</w:t>
            </w:r>
          </w:p>
        </w:tc>
      </w:tr>
      <w:tr w:rsidR="008E044E" w:rsidTr="008E044E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         3</w:t>
            </w:r>
          </w:p>
        </w:tc>
      </w:tr>
      <w:tr w:rsidR="008E044E" w:rsidTr="008E044E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pPr>
              <w:spacing w:line="276" w:lineRule="auto"/>
            </w:pPr>
            <w:r>
              <w:t>19</w:t>
            </w:r>
            <w:r w:rsidR="008E044E">
              <w:t>,</w:t>
            </w:r>
            <w:r>
              <w:t>7</w:t>
            </w:r>
          </w:p>
        </w:tc>
      </w:tr>
      <w:tr w:rsidR="008E044E" w:rsidTr="008E044E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19</w:t>
            </w:r>
            <w:r w:rsidR="008E044E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7</w:t>
            </w:r>
          </w:p>
        </w:tc>
      </w:tr>
      <w:tr w:rsidR="008E044E" w:rsidTr="008E044E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 w:rsidP="00C64D0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-1</w:t>
            </w:r>
            <w:r w:rsidR="00C64D0B">
              <w:rPr>
                <w:rFonts w:asciiTheme="minorHAnsi" w:eastAsiaTheme="minorEastAsia" w:hAnsiTheme="minorHAnsi"/>
                <w:lang w:eastAsia="ru-RU"/>
              </w:rPr>
              <w:t>658</w:t>
            </w:r>
            <w:r>
              <w:rPr>
                <w:rFonts w:asciiTheme="minorHAnsi" w:eastAsiaTheme="minorEastAsia" w:hAnsiTheme="minorHAnsi"/>
                <w:lang w:eastAsia="ru-RU"/>
              </w:rPr>
              <w:t>,</w:t>
            </w:r>
            <w:r w:rsidR="00C64D0B">
              <w:rPr>
                <w:rFonts w:asciiTheme="minorHAnsi" w:eastAsiaTheme="minorEastAsia" w:hAnsiTheme="minorHAnsi"/>
                <w:lang w:eastAsia="ru-RU"/>
              </w:rPr>
              <w:t>9</w:t>
            </w:r>
          </w:p>
        </w:tc>
      </w:tr>
      <w:tr w:rsidR="008E044E" w:rsidTr="008E044E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pPr>
              <w:spacing w:line="276" w:lineRule="auto"/>
            </w:pPr>
            <w:r>
              <w:t>1678</w:t>
            </w:r>
            <w:r w:rsidR="008E044E">
              <w:t>,</w:t>
            </w:r>
            <w:r>
              <w:t>6</w:t>
            </w:r>
          </w:p>
        </w:tc>
      </w:tr>
    </w:tbl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spacing w:line="276" w:lineRule="auto"/>
        <w:rPr>
          <w:b/>
        </w:rPr>
      </w:pPr>
      <w:r>
        <w:rPr>
          <w:b/>
          <w:sz w:val="28"/>
        </w:rPr>
        <w:t xml:space="preserve">                  </w:t>
      </w:r>
      <w:r>
        <w:rPr>
          <w:b/>
        </w:rPr>
        <w:t xml:space="preserve">                                          </w:t>
      </w:r>
    </w:p>
    <w:p w:rsidR="008E044E" w:rsidRDefault="008E044E" w:rsidP="008E044E">
      <w:pPr>
        <w:spacing w:line="276" w:lineRule="auto"/>
        <w:rPr>
          <w:b/>
        </w:rPr>
      </w:pPr>
      <w:r>
        <w:rPr>
          <w:b/>
        </w:rPr>
        <w:t>Верно</w:t>
      </w:r>
    </w:p>
    <w:p w:rsidR="008E044E" w:rsidRDefault="008E044E" w:rsidP="008E044E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               И.М.Липатова</w:t>
      </w:r>
    </w:p>
    <w:p w:rsidR="008E044E" w:rsidRDefault="008E044E" w:rsidP="008E044E"/>
    <w:p w:rsidR="008E044E" w:rsidRDefault="008E044E" w:rsidP="008E044E">
      <w:pPr>
        <w:spacing w:line="276" w:lineRule="auto"/>
        <w:rPr>
          <w:b/>
          <w:sz w:val="28"/>
        </w:rPr>
      </w:pPr>
    </w:p>
    <w:p w:rsidR="008E044E" w:rsidRDefault="008E044E" w:rsidP="008E044E">
      <w:r>
        <w:t xml:space="preserve">    </w:t>
      </w:r>
    </w:p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СПРАВКА</w:t>
      </w:r>
    </w:p>
    <w:p w:rsidR="008E044E" w:rsidRDefault="008E044E" w:rsidP="008E044E">
      <w:pPr>
        <w:spacing w:line="276" w:lineRule="auto"/>
        <w:rPr>
          <w:b/>
        </w:rPr>
      </w:pPr>
      <w:r>
        <w:rPr>
          <w:b/>
        </w:rPr>
        <w:t xml:space="preserve">                    исполнение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8E044E" w:rsidRDefault="008E044E" w:rsidP="008E044E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8E044E" w:rsidRDefault="008E044E" w:rsidP="008E044E">
      <w:pPr>
        <w:spacing w:line="276" w:lineRule="auto"/>
      </w:pPr>
      <w:r>
        <w:rPr>
          <w:b/>
        </w:rPr>
        <w:t xml:space="preserve">                                                       за  1 полугодие  20</w:t>
      </w:r>
      <w:r w:rsidR="008C56C4">
        <w:rPr>
          <w:b/>
        </w:rPr>
        <w:t>20</w:t>
      </w:r>
      <w:r>
        <w:rPr>
          <w:b/>
        </w:rPr>
        <w:t xml:space="preserve"> года</w:t>
      </w:r>
    </w:p>
    <w:p w:rsidR="008E044E" w:rsidRDefault="008E044E" w:rsidP="008E044E">
      <w:pPr>
        <w:spacing w:line="276" w:lineRule="auto"/>
      </w:pP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3"/>
        <w:gridCol w:w="993"/>
        <w:gridCol w:w="907"/>
        <w:gridCol w:w="17"/>
        <w:gridCol w:w="1117"/>
        <w:gridCol w:w="17"/>
        <w:gridCol w:w="1117"/>
        <w:gridCol w:w="17"/>
        <w:gridCol w:w="975"/>
        <w:gridCol w:w="17"/>
        <w:gridCol w:w="975"/>
        <w:gridCol w:w="17"/>
        <w:gridCol w:w="1036"/>
        <w:gridCol w:w="17"/>
      </w:tblGrid>
      <w:tr w:rsidR="008E044E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8E044E" w:rsidP="008C56C4">
            <w:pPr>
              <w:spacing w:line="276" w:lineRule="auto"/>
            </w:pPr>
            <w:r>
              <w:rPr>
                <w:sz w:val="22"/>
                <w:szCs w:val="22"/>
              </w:rPr>
              <w:t>План 20</w:t>
            </w:r>
            <w:r w:rsidR="008C56C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44E" w:rsidRDefault="008E044E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Уточненный план 20</w:t>
            </w:r>
            <w:r w:rsidR="008C56C4">
              <w:rPr>
                <w:sz w:val="22"/>
              </w:rPr>
              <w:t>20</w:t>
            </w:r>
            <w:r>
              <w:rPr>
                <w:sz w:val="22"/>
              </w:rPr>
              <w:t xml:space="preserve"> года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sz w:val="22"/>
                <w:szCs w:val="22"/>
              </w:rPr>
              <w:t>План 1 полугодия</w:t>
            </w:r>
          </w:p>
          <w:p w:rsidR="008E044E" w:rsidRDefault="008E044E" w:rsidP="008C56C4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8C56C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8E044E" w:rsidP="008C56C4">
            <w:pPr>
              <w:spacing w:line="276" w:lineRule="auto"/>
            </w:pPr>
            <w:r>
              <w:rPr>
                <w:sz w:val="22"/>
                <w:szCs w:val="22"/>
              </w:rPr>
              <w:t>Факт 1 полугодия 20</w:t>
            </w:r>
            <w:r w:rsidR="008C56C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44E" w:rsidRDefault="008E044E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 1 полугодия  201</w:t>
            </w:r>
            <w:r w:rsidR="008C56C4">
              <w:rPr>
                <w:sz w:val="22"/>
                <w:szCs w:val="22"/>
              </w:rPr>
              <w:t>9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sz w:val="22"/>
                <w:szCs w:val="22"/>
              </w:rPr>
              <w:t xml:space="preserve">% исполнения к текущему периоду 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sz w:val="22"/>
                <w:szCs w:val="22"/>
              </w:rPr>
              <w:t>% исполнения к году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 w:rsidP="0060795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4206</w:t>
            </w:r>
            <w:r w:rsidR="008C56C4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 w:rsidP="0060795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2605</w:t>
            </w:r>
            <w:r w:rsidR="008C56C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1272,3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793170" w:rsidP="00C9167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91670">
              <w:rPr>
                <w:b/>
                <w:sz w:val="20"/>
                <w:szCs w:val="20"/>
              </w:rPr>
              <w:t>9</w:t>
            </w:r>
            <w:r w:rsidR="008C56C4">
              <w:rPr>
                <w:b/>
                <w:sz w:val="20"/>
                <w:szCs w:val="20"/>
              </w:rPr>
              <w:t>,</w:t>
            </w:r>
            <w:r w:rsidR="00C91670">
              <w:rPr>
                <w:b/>
                <w:sz w:val="20"/>
                <w:szCs w:val="20"/>
              </w:rPr>
              <w:t>64</w:t>
            </w:r>
            <w:r w:rsidR="008C56C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8C56C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  <w:r w:rsidR="008C56C4">
              <w:rPr>
                <w:b/>
                <w:sz w:val="20"/>
                <w:szCs w:val="20"/>
              </w:rPr>
              <w:t>5%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 w:rsidP="0060795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4116</w:t>
            </w:r>
            <w:r w:rsidR="008C56C4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 w:rsidP="0060795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2515</w:t>
            </w:r>
            <w:r w:rsidR="008C56C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1251,6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1223,3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793170" w:rsidP="0079317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="008C56C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75</w:t>
            </w:r>
            <w:r w:rsidR="008C56C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8C56C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40</w:t>
            </w:r>
            <w:r w:rsidR="008C56C4">
              <w:rPr>
                <w:b/>
                <w:sz w:val="20"/>
                <w:szCs w:val="20"/>
              </w:rPr>
              <w:t>%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1200,0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8C56C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793170" w:rsidP="007931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  <w:r w:rsidR="008C56C4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  <w:r w:rsidR="008C56C4">
              <w:rPr>
                <w:sz w:val="20"/>
                <w:szCs w:val="20"/>
              </w:rPr>
              <w:t>%</w:t>
            </w:r>
          </w:p>
        </w:tc>
      </w:tr>
      <w:tr w:rsidR="008C56C4" w:rsidTr="008E044E">
        <w:trPr>
          <w:trHeight w:val="62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351,2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8C56C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C91670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8C56C4">
              <w:rPr>
                <w:sz w:val="20"/>
                <w:szCs w:val="20"/>
              </w:rPr>
              <w:t>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8C56C4">
              <w:rPr>
                <w:sz w:val="20"/>
                <w:szCs w:val="20"/>
              </w:rPr>
              <w:t>0%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80,6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80,6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 w:rsidP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6C4" w:rsidRDefault="00C91670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="008C56C4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="008C56C4">
              <w:rPr>
                <w:sz w:val="20"/>
                <w:szCs w:val="20"/>
              </w:rPr>
              <w:t>%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2320,0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 w:rsidP="0060795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238</w:t>
            </w:r>
            <w:r w:rsidR="008C56C4">
              <w:rPr>
                <w:sz w:val="20"/>
                <w:szCs w:val="22"/>
              </w:rPr>
              <w:t>0,</w:t>
            </w:r>
            <w:r>
              <w:rPr>
                <w:sz w:val="20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 w:rsidP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 w:rsidP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6C4" w:rsidRDefault="00C91670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8C56C4">
              <w:rPr>
                <w:sz w:val="20"/>
                <w:szCs w:val="20"/>
              </w:rPr>
              <w:t>8%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  <w:r w:rsidR="008C56C4">
              <w:rPr>
                <w:sz w:val="20"/>
                <w:szCs w:val="20"/>
              </w:rPr>
              <w:t>%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</w:pPr>
            <w:r>
              <w:rPr>
                <w:sz w:val="22"/>
                <w:szCs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6C4" w:rsidRDefault="00C91670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  <w:r w:rsidR="008C56C4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2,00%</w:t>
            </w:r>
          </w:p>
        </w:tc>
      </w:tr>
      <w:tr w:rsidR="002C72E7" w:rsidTr="008E044E">
        <w:trPr>
          <w:trHeight w:val="20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46,66%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 w:rsidP="008D30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46,66%</w:t>
            </w:r>
          </w:p>
        </w:tc>
      </w:tr>
      <w:tr w:rsidR="002C72E7" w:rsidTr="008C56C4">
        <w:trPr>
          <w:trHeight w:val="1144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46,66%</w:t>
            </w:r>
          </w:p>
          <w:p w:rsidR="002C72E7" w:rsidRDefault="002C72E7" w:rsidP="008C56C4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 w:rsidP="008D30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46,66%</w:t>
            </w:r>
          </w:p>
          <w:p w:rsidR="002C72E7" w:rsidRDefault="002C72E7" w:rsidP="008D3050">
            <w:pPr>
              <w:rPr>
                <w:sz w:val="20"/>
                <w:szCs w:val="20"/>
              </w:rPr>
            </w:pPr>
          </w:p>
        </w:tc>
      </w:tr>
      <w:tr w:rsidR="002C72E7" w:rsidTr="008E044E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3956,8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60795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4206,1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49,64%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30,75%</w:t>
            </w:r>
          </w:p>
        </w:tc>
      </w:tr>
      <w:tr w:rsidR="002C72E7" w:rsidTr="008E044E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</w:pPr>
            <w:r>
              <w:rPr>
                <w:sz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55,4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pacing w:line="276" w:lineRule="auto"/>
              <w:rPr>
                <w:sz w:val="20"/>
                <w:szCs w:val="20"/>
              </w:rPr>
            </w:pPr>
            <w:r w:rsidRPr="00811A2D">
              <w:rPr>
                <w:sz w:val="20"/>
                <w:szCs w:val="20"/>
              </w:rPr>
              <w:t>27,7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pacing w:line="276" w:lineRule="auto"/>
              <w:rPr>
                <w:sz w:val="20"/>
                <w:szCs w:val="20"/>
              </w:rPr>
            </w:pPr>
            <w:r w:rsidRPr="00811A2D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 w:rsidP="008C56C4">
            <w:pPr>
              <w:spacing w:line="276" w:lineRule="auto"/>
              <w:rPr>
                <w:sz w:val="20"/>
                <w:szCs w:val="20"/>
              </w:rPr>
            </w:pPr>
            <w:r w:rsidRPr="00811A2D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Pr="00C91670" w:rsidRDefault="002C72E7">
            <w:pPr>
              <w:spacing w:line="276" w:lineRule="auto"/>
              <w:rPr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98,55%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49,27%</w:t>
            </w:r>
          </w:p>
        </w:tc>
      </w:tr>
      <w:tr w:rsidR="002C72E7" w:rsidTr="008E044E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</w:pPr>
            <w:r w:rsidRPr="00414193">
              <w:rPr>
                <w:sz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Pr="00C91670" w:rsidRDefault="002C72E7">
            <w:pPr>
              <w:spacing w:line="276" w:lineRule="auto"/>
              <w:rPr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</w:tr>
      <w:tr w:rsidR="002C72E7" w:rsidTr="008E044E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Pr="00414193" w:rsidRDefault="002C72E7" w:rsidP="00C91670">
            <w:pPr>
              <w:spacing w:line="276" w:lineRule="auto"/>
            </w:pPr>
            <w:r>
              <w:rPr>
                <w:sz w:val="22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B3000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476,0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476,0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Pr="00C91670" w:rsidRDefault="002C72E7">
            <w:pPr>
              <w:spacing w:line="276" w:lineRule="auto"/>
              <w:rPr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</w:tr>
      <w:tr w:rsidR="002C72E7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</w:pPr>
            <w:r w:rsidRPr="00414193">
              <w:rPr>
                <w:sz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Pr="00414193" w:rsidRDefault="002C72E7" w:rsidP="00C9167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</w:tr>
      <w:tr w:rsidR="002C72E7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</w:pPr>
            <w:r>
              <w:rPr>
                <w:sz w:val="22"/>
              </w:rPr>
              <w:t xml:space="preserve">Субвенции на осуществление полномочий по первичному </w:t>
            </w:r>
            <w:r>
              <w:rPr>
                <w:sz w:val="22"/>
              </w:rPr>
              <w:lastRenderedPageBreak/>
              <w:t>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>81,0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135FF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811A2D">
              <w:rPr>
                <w:rFonts w:eastAsiaTheme="minorEastAsia"/>
                <w:sz w:val="20"/>
                <w:lang w:eastAsia="ru-RU"/>
              </w:rPr>
              <w:t>31,4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77,53%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38,76%</w:t>
            </w:r>
          </w:p>
        </w:tc>
      </w:tr>
      <w:tr w:rsidR="002C72E7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63,6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221,6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811A2D">
              <w:rPr>
                <w:rFonts w:eastAsiaTheme="minorEastAsia"/>
                <w:sz w:val="20"/>
                <w:lang w:eastAsia="ru-RU"/>
              </w:rPr>
              <w:t>181,7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87,35%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81,99</w:t>
            </w:r>
          </w:p>
        </w:tc>
      </w:tr>
      <w:tr w:rsidR="002C72E7" w:rsidTr="00B30006">
        <w:trPr>
          <w:trHeight w:val="2196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r>
              <w:rPr>
                <w:snapToGrid w:val="0"/>
                <w:sz w:val="22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rPr>
                <w:rFonts w:asciiTheme="minorHAnsi" w:eastAsiaTheme="minorEastAsia" w:hAnsiTheme="minorHAnsi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rPr>
                <w:sz w:val="20"/>
              </w:rPr>
            </w:pPr>
            <w:r>
              <w:rPr>
                <w:sz w:val="20"/>
                <w:szCs w:val="22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</w:tr>
      <w:tr w:rsidR="002C72E7" w:rsidTr="00135FFB">
        <w:trPr>
          <w:trHeight w:val="170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135FFB">
            <w:pPr>
              <w:rPr>
                <w:snapToGrid w:val="0"/>
              </w:rPr>
            </w:pPr>
            <w:r>
              <w:rPr>
                <w:snapToGrid w:val="0"/>
                <w:sz w:val="22"/>
              </w:rPr>
              <w:t xml:space="preserve">Прочие безвозмездные поступления от негосударственных организаций в бюджеты сельских поселений  </w:t>
            </w:r>
            <w:r w:rsidRPr="00414193">
              <w:rPr>
                <w:sz w:val="22"/>
              </w:rPr>
              <w:t>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Pr="00414193" w:rsidRDefault="002C72E7" w:rsidP="00C91670">
            <w:pPr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rPr>
                <w:sz w:val="20"/>
              </w:rPr>
            </w:pPr>
            <w:r>
              <w:rPr>
                <w:sz w:val="20"/>
              </w:rPr>
              <w:t>116,0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811A2D">
              <w:rPr>
                <w:rFonts w:eastAsiaTheme="minorEastAsia"/>
                <w:sz w:val="2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56,89%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8D30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56,89%</w:t>
            </w:r>
          </w:p>
        </w:tc>
      </w:tr>
      <w:tr w:rsidR="002C72E7" w:rsidTr="00B30006">
        <w:trPr>
          <w:trHeight w:val="190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2E7" w:rsidRDefault="002C72E7" w:rsidP="008C56C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</w:tr>
      <w:tr w:rsidR="002C72E7" w:rsidTr="008E044E">
        <w:trPr>
          <w:gridAfter w:val="1"/>
          <w:wAfter w:w="17" w:type="dxa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4156,8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B3000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5833,4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135FF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4151,1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38,54%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8D3050" w:rsidP="008D30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2C72E7">
              <w:rPr>
                <w:b/>
                <w:sz w:val="20"/>
                <w:szCs w:val="20"/>
              </w:rPr>
              <w:t>,4</w:t>
            </w:r>
            <w:r>
              <w:rPr>
                <w:b/>
                <w:sz w:val="20"/>
                <w:szCs w:val="20"/>
              </w:rPr>
              <w:t>2</w:t>
            </w:r>
            <w:r w:rsidR="002C72E7">
              <w:rPr>
                <w:b/>
                <w:sz w:val="20"/>
                <w:szCs w:val="20"/>
              </w:rPr>
              <w:t>%</w:t>
            </w:r>
          </w:p>
        </w:tc>
      </w:tr>
    </w:tbl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spacing w:line="276" w:lineRule="auto"/>
      </w:pPr>
      <w:r>
        <w:rPr>
          <w:b/>
          <w:sz w:val="28"/>
        </w:rPr>
        <w:t xml:space="preserve">                                                                                                                             </w:t>
      </w:r>
    </w:p>
    <w:p w:rsidR="008E044E" w:rsidRDefault="008E044E" w:rsidP="008E044E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8E044E" w:rsidRDefault="008E044E" w:rsidP="008E044E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8E044E" w:rsidRDefault="008E044E" w:rsidP="008E044E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образования за  1 полугодие  20</w:t>
      </w:r>
      <w:r w:rsidR="008D3050">
        <w:rPr>
          <w:sz w:val="28"/>
        </w:rPr>
        <w:t>20</w:t>
      </w:r>
      <w:r>
        <w:rPr>
          <w:sz w:val="28"/>
        </w:rPr>
        <w:t xml:space="preserve"> года</w:t>
      </w:r>
    </w:p>
    <w:p w:rsidR="008E044E" w:rsidRDefault="008E044E" w:rsidP="008E044E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2"/>
        <w:gridCol w:w="992"/>
        <w:gridCol w:w="990"/>
        <w:gridCol w:w="993"/>
        <w:gridCol w:w="992"/>
        <w:gridCol w:w="994"/>
        <w:gridCol w:w="992"/>
        <w:gridCol w:w="1030"/>
      </w:tblGrid>
      <w:tr w:rsidR="008E044E" w:rsidTr="008E044E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>План</w:t>
            </w:r>
          </w:p>
          <w:p w:rsidR="008E044E" w:rsidRDefault="008E044E" w:rsidP="008D3050">
            <w:pPr>
              <w:spacing w:line="276" w:lineRule="auto"/>
            </w:pPr>
            <w:r>
              <w:t>20</w:t>
            </w:r>
            <w:r w:rsidR="008D3050">
              <w:t>20</w:t>
            </w:r>
            <w:r>
              <w:t xml:space="preserve">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044E" w:rsidRDefault="008E044E">
            <w:pPr>
              <w:suppressAutoHyphens w:val="0"/>
              <w:spacing w:after="200" w:line="276" w:lineRule="auto"/>
            </w:pPr>
            <w:r>
              <w:t>Уточненный план 20</w:t>
            </w:r>
            <w:r w:rsidR="008D3050">
              <w:t>20</w:t>
            </w:r>
            <w:r>
              <w:t xml:space="preserve"> г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 w:rsidP="008D3050">
            <w:pPr>
              <w:spacing w:line="276" w:lineRule="auto"/>
            </w:pPr>
            <w:r>
              <w:t>План 1 полугодия 20</w:t>
            </w:r>
            <w:r w:rsidR="008D3050">
              <w:t>20</w:t>
            </w:r>
            <w: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4E" w:rsidRDefault="008D3050">
            <w:pPr>
              <w:suppressAutoHyphens w:val="0"/>
              <w:spacing w:after="200" w:line="276" w:lineRule="auto"/>
            </w:pPr>
            <w:r>
              <w:t xml:space="preserve">Факт 1 полугодия 2020 </w:t>
            </w:r>
            <w:r w:rsidR="008E044E">
              <w:t>г</w:t>
            </w:r>
          </w:p>
          <w:p w:rsidR="008E044E" w:rsidRDefault="008E044E">
            <w:pPr>
              <w:suppressAutoHyphens w:val="0"/>
              <w:spacing w:after="200" w:line="276" w:lineRule="auto"/>
            </w:pPr>
          </w:p>
          <w:p w:rsidR="008E044E" w:rsidRDefault="008E044E">
            <w:pPr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 w:rsidP="008D3050">
            <w:pPr>
              <w:spacing w:line="276" w:lineRule="auto"/>
            </w:pPr>
            <w:r>
              <w:t>Факт 1 полугодия 201</w:t>
            </w:r>
            <w:r w:rsidR="008D3050">
              <w:t>9</w:t>
            </w:r>
            <w: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after="200" w:line="276" w:lineRule="auto"/>
            </w:pPr>
            <w:r>
              <w:t>% выполнения к текущему периоду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% выполнения к году</w:t>
            </w:r>
          </w:p>
        </w:tc>
      </w:tr>
      <w:tr w:rsidR="008D3050" w:rsidTr="008E044E"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3001,7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3162,2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2001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966,8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1637,4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48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</w:t>
            </w:r>
            <w:r w:rsidR="008D3050">
              <w:rPr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30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  <w:r w:rsidR="008D3050">
              <w:rPr>
                <w:sz w:val="22"/>
                <w:szCs w:val="22"/>
              </w:rPr>
              <w:t>%</w:t>
            </w:r>
          </w:p>
        </w:tc>
      </w:tr>
      <w:tr w:rsidR="008D3050" w:rsidTr="008E044E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21D90" w:rsidP="00821D90">
            <w:pPr>
              <w:spacing w:line="276" w:lineRule="auto"/>
            </w:pPr>
            <w:r>
              <w:rPr>
                <w:sz w:val="22"/>
                <w:szCs w:val="22"/>
              </w:rPr>
              <w:t>40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98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  <w:r w:rsidR="008D3050">
              <w:rPr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rPr>
                <w:sz w:val="22"/>
                <w:szCs w:val="22"/>
              </w:rPr>
              <w:t>48,25%</w:t>
            </w:r>
          </w:p>
        </w:tc>
      </w:tr>
      <w:tr w:rsidR="008D3050" w:rsidTr="008E044E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38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  <w:r w:rsidR="008D3050">
              <w:rPr>
                <w:sz w:val="22"/>
                <w:szCs w:val="22"/>
              </w:rPr>
              <w:t>%</w:t>
            </w:r>
          </w:p>
        </w:tc>
      </w:tr>
      <w:tr w:rsidR="008D3050" w:rsidTr="008E044E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234,1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210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189,2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89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  <w:r w:rsidR="008D3050">
              <w:rPr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80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82</w:t>
            </w:r>
            <w:r w:rsidR="008D3050">
              <w:rPr>
                <w:sz w:val="22"/>
                <w:szCs w:val="22"/>
              </w:rPr>
              <w:t>%</w:t>
            </w:r>
          </w:p>
        </w:tc>
      </w:tr>
      <w:tr w:rsidR="008D3050" w:rsidTr="008E044E">
        <w:trPr>
          <w:trHeight w:val="58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="00821D90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1899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414,8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497,1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21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</w:t>
            </w:r>
            <w:r w:rsidR="008D3050">
              <w:rPr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18</w:t>
            </w:r>
            <w:r w:rsidR="008D3050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6</w:t>
            </w:r>
            <w:r w:rsidR="008D3050">
              <w:rPr>
                <w:sz w:val="22"/>
                <w:szCs w:val="22"/>
              </w:rPr>
              <w:t>%</w:t>
            </w:r>
          </w:p>
        </w:tc>
      </w:tr>
      <w:tr w:rsidR="008D3050" w:rsidTr="008E044E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b/>
                <w:sz w:val="22"/>
                <w:szCs w:val="22"/>
              </w:rPr>
              <w:t>4156,8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5833,4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433A60" w:rsidP="00433A6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4151</w:t>
            </w:r>
            <w:r w:rsidR="008D305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1619,7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2296,8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8D305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01</w:t>
            </w:r>
            <w:r w:rsidR="008D305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8D305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76</w:t>
            </w:r>
            <w:r w:rsidR="008D3050">
              <w:rPr>
                <w:b/>
                <w:sz w:val="22"/>
                <w:szCs w:val="22"/>
              </w:rPr>
              <w:t>%</w:t>
            </w:r>
          </w:p>
        </w:tc>
      </w:tr>
    </w:tbl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>
      <w:pPr>
        <w:rPr>
          <w:b/>
          <w:sz w:val="28"/>
        </w:rPr>
      </w:pPr>
      <w:r>
        <w:t xml:space="preserve">                                                  </w:t>
      </w:r>
      <w:r>
        <w:rPr>
          <w:b/>
          <w:sz w:val="28"/>
        </w:rPr>
        <w:t>Пояснительная записка</w:t>
      </w:r>
    </w:p>
    <w:p w:rsidR="008E044E" w:rsidRDefault="008E044E" w:rsidP="008E044E">
      <w:pPr>
        <w:rPr>
          <w:b/>
        </w:rPr>
      </w:pPr>
    </w:p>
    <w:p w:rsidR="008E044E" w:rsidRDefault="008E044E" w:rsidP="008E044E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1 полугодие  20</w:t>
      </w:r>
      <w:r w:rsidR="006A7F0D">
        <w:rPr>
          <w:b/>
          <w:sz w:val="28"/>
        </w:rPr>
        <w:t>20</w:t>
      </w:r>
      <w:r>
        <w:rPr>
          <w:b/>
          <w:sz w:val="28"/>
        </w:rPr>
        <w:t xml:space="preserve"> года</w:t>
      </w:r>
    </w:p>
    <w:p w:rsidR="008E044E" w:rsidRDefault="008E044E" w:rsidP="008E044E">
      <w:pPr>
        <w:rPr>
          <w:sz w:val="28"/>
        </w:rPr>
      </w:pPr>
    </w:p>
    <w:p w:rsidR="008E044E" w:rsidRDefault="008E044E" w:rsidP="008E044E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1 полугодие  20</w:t>
      </w:r>
      <w:r w:rsidR="006A7F0D">
        <w:t>20</w:t>
      </w:r>
      <w:r>
        <w:t xml:space="preserve"> года составляет </w:t>
      </w:r>
      <w:r>
        <w:rPr>
          <w:b/>
        </w:rPr>
        <w:t>– 1</w:t>
      </w:r>
      <w:r w:rsidR="006A7F0D">
        <w:rPr>
          <w:b/>
        </w:rPr>
        <w:t>60</w:t>
      </w:r>
      <w:r>
        <w:rPr>
          <w:b/>
        </w:rPr>
        <w:t>0,0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C73731">
        <w:rPr>
          <w:b/>
        </w:rPr>
        <w:t xml:space="preserve"> 38</w:t>
      </w:r>
      <w:r>
        <w:rPr>
          <w:b/>
        </w:rPr>
        <w:t>,</w:t>
      </w:r>
      <w:r w:rsidR="00C73731">
        <w:rPr>
          <w:b/>
        </w:rPr>
        <w:t>54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C73731">
        <w:rPr>
          <w:b/>
        </w:rPr>
        <w:t>27</w:t>
      </w:r>
      <w:r>
        <w:rPr>
          <w:b/>
        </w:rPr>
        <w:t>,4</w:t>
      </w:r>
      <w:r w:rsidR="00C73731">
        <w:rPr>
          <w:b/>
        </w:rPr>
        <w:t>2</w:t>
      </w:r>
      <w:r>
        <w:rPr>
          <w:b/>
        </w:rPr>
        <w:t>%,</w:t>
      </w:r>
      <w:r>
        <w:t xml:space="preserve">  расходы составляют – </w:t>
      </w:r>
      <w:r w:rsidR="00C73731">
        <w:rPr>
          <w:b/>
        </w:rPr>
        <w:t>1619</w:t>
      </w:r>
      <w:r>
        <w:rPr>
          <w:b/>
        </w:rPr>
        <w:t>,</w:t>
      </w:r>
      <w:r w:rsidR="00C73731">
        <w:rPr>
          <w:b/>
        </w:rPr>
        <w:t>7</w:t>
      </w:r>
      <w:r>
        <w:t xml:space="preserve"> тыс.рублей, с превышением расходов над доходами (дефицит бюджета) -</w:t>
      </w:r>
      <w:r w:rsidR="00C73731">
        <w:rPr>
          <w:b/>
        </w:rPr>
        <w:t>19</w:t>
      </w:r>
      <w:r>
        <w:rPr>
          <w:b/>
        </w:rPr>
        <w:t>,</w:t>
      </w:r>
      <w:r w:rsidR="00C73731">
        <w:rPr>
          <w:b/>
        </w:rPr>
        <w:t>7</w:t>
      </w:r>
      <w:r>
        <w:t xml:space="preserve"> тыс.рублей.</w:t>
      </w:r>
    </w:p>
    <w:p w:rsidR="008E044E" w:rsidRDefault="00C73731" w:rsidP="008E044E">
      <w:pPr>
        <w:ind w:firstLine="426"/>
      </w:pPr>
      <w:r>
        <w:t>За первое полугодие  2020</w:t>
      </w:r>
      <w:r w:rsidR="008E044E">
        <w:t xml:space="preserve"> года  в решение сельского Совета </w:t>
      </w:r>
      <w:proofErr w:type="spellStart"/>
      <w:r w:rsidR="008E044E">
        <w:t>Брыковского</w:t>
      </w:r>
      <w:proofErr w:type="spellEnd"/>
      <w:r w:rsidR="008E044E">
        <w:t xml:space="preserve"> МО «О бюджете </w:t>
      </w:r>
      <w:proofErr w:type="spellStart"/>
      <w:r w:rsidR="008E044E">
        <w:t>Брыковского</w:t>
      </w:r>
      <w:proofErr w:type="spellEnd"/>
      <w:r w:rsidR="008E044E">
        <w:t xml:space="preserve"> муниципального образования на 20</w:t>
      </w:r>
      <w:r>
        <w:t>20 год» внесено 6</w:t>
      </w:r>
      <w:r w:rsidR="008E044E">
        <w:t xml:space="preserve"> изменений и дополнений,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 w:rsidR="008E044E">
        <w:rPr>
          <w:sz w:val="22"/>
        </w:rPr>
        <w:t xml:space="preserve">из бюджета муниципального района, </w:t>
      </w:r>
      <w:r>
        <w:rPr>
          <w:sz w:val="22"/>
        </w:rPr>
        <w:t xml:space="preserve">субсидий из областного бюджета, безвозмездных поступлений и </w:t>
      </w:r>
      <w:r w:rsidR="008E044E">
        <w:t>корректировки плановых назначений</w:t>
      </w:r>
      <w:proofErr w:type="gramStart"/>
      <w:r w:rsidR="008E044E">
        <w:t xml:space="preserve"> .</w:t>
      </w:r>
      <w:proofErr w:type="gramEnd"/>
    </w:p>
    <w:p w:rsidR="008E044E" w:rsidRDefault="008E044E" w:rsidP="008E044E">
      <w:r>
        <w:t>В результате вносимых изменений доходы</w:t>
      </w:r>
      <w:r w:rsidR="00C73731">
        <w:t xml:space="preserve"> и расходы</w:t>
      </w:r>
      <w:r>
        <w:t xml:space="preserve"> были увеличены на- </w:t>
      </w:r>
      <w:r>
        <w:rPr>
          <w:b/>
        </w:rPr>
        <w:t>1</w:t>
      </w:r>
      <w:r w:rsidR="00C73731">
        <w:rPr>
          <w:b/>
        </w:rPr>
        <w:t>67</w:t>
      </w:r>
      <w:r>
        <w:rPr>
          <w:b/>
        </w:rPr>
        <w:t>6,</w:t>
      </w:r>
      <w:r w:rsidR="00C73731">
        <w:rPr>
          <w:b/>
        </w:rPr>
        <w:t>6</w:t>
      </w:r>
      <w:r w:rsidR="00C73731">
        <w:t xml:space="preserve"> тыс</w:t>
      </w:r>
      <w:proofErr w:type="gramStart"/>
      <w:r w:rsidR="00C73731">
        <w:t>.р</w:t>
      </w:r>
      <w:proofErr w:type="gramEnd"/>
      <w:r w:rsidR="00C73731">
        <w:t>уб..</w:t>
      </w:r>
    </w:p>
    <w:p w:rsidR="008E044E" w:rsidRDefault="008E044E" w:rsidP="008E044E">
      <w:pPr>
        <w:ind w:firstLine="426"/>
        <w:rPr>
          <w:b/>
        </w:rPr>
      </w:pPr>
    </w:p>
    <w:p w:rsidR="008E044E" w:rsidRDefault="008E044E" w:rsidP="008E044E">
      <w:pPr>
        <w:ind w:firstLine="426"/>
      </w:pPr>
      <w:r>
        <w:t>В разрезе налоговых доходов исполнение бюджета составляет:</w:t>
      </w:r>
    </w:p>
    <w:p w:rsidR="008E044E" w:rsidRPr="00C73731" w:rsidRDefault="008E044E" w:rsidP="008E044E">
      <w:pPr>
        <w:ind w:firstLine="426"/>
      </w:pPr>
      <w:r>
        <w:t xml:space="preserve">Налог на доходы физических лиц – </w:t>
      </w:r>
      <w:r w:rsidR="00C73731">
        <w:rPr>
          <w:b/>
        </w:rPr>
        <w:t>479</w:t>
      </w:r>
      <w:r>
        <w:rPr>
          <w:b/>
        </w:rPr>
        <w:t>,</w:t>
      </w:r>
      <w:r w:rsidR="00C73731">
        <w:rPr>
          <w:b/>
        </w:rPr>
        <w:t>7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>
        <w:rPr>
          <w:b/>
        </w:rPr>
        <w:t>7</w:t>
      </w:r>
      <w:r w:rsidR="00C73731">
        <w:rPr>
          <w:b/>
        </w:rPr>
        <w:t>9</w:t>
      </w:r>
      <w:r>
        <w:rPr>
          <w:b/>
        </w:rPr>
        <w:t>,</w:t>
      </w:r>
      <w:r w:rsidR="00C73731">
        <w:rPr>
          <w:b/>
        </w:rPr>
        <w:t>95</w:t>
      </w:r>
      <w:r>
        <w:rPr>
          <w:b/>
        </w:rPr>
        <w:t>%</w:t>
      </w:r>
      <w:r>
        <w:t xml:space="preserve"> к исполнению плановых назначений на  1 полугодие 20</w:t>
      </w:r>
      <w:r w:rsidR="00C73731">
        <w:t>20 года, за аналогичный период 2019 года -</w:t>
      </w:r>
      <w:r w:rsidR="00C73731">
        <w:rPr>
          <w:b/>
        </w:rPr>
        <w:t xml:space="preserve">531,3 </w:t>
      </w:r>
      <w:r w:rsidR="00C73731">
        <w:t>тыс.рублей.</w:t>
      </w:r>
    </w:p>
    <w:p w:rsidR="008E044E" w:rsidRDefault="008E044E" w:rsidP="008E044E">
      <w:pPr>
        <w:ind w:firstLine="426"/>
      </w:pPr>
      <w:r>
        <w:t>Единый сельскохозяйственный налог составил –</w:t>
      </w:r>
      <w:r w:rsidR="00C73731">
        <w:rPr>
          <w:b/>
        </w:rPr>
        <w:t>276</w:t>
      </w:r>
      <w:r>
        <w:rPr>
          <w:b/>
        </w:rPr>
        <w:t>,</w:t>
      </w:r>
      <w:r w:rsidR="00C73731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C73731">
        <w:rPr>
          <w:b/>
        </w:rPr>
        <w:t>61</w:t>
      </w:r>
      <w:r>
        <w:rPr>
          <w:b/>
        </w:rPr>
        <w:t>,</w:t>
      </w:r>
      <w:r w:rsidR="00C73731">
        <w:rPr>
          <w:b/>
        </w:rPr>
        <w:t>40</w:t>
      </w:r>
      <w:r>
        <w:rPr>
          <w:b/>
        </w:rPr>
        <w:t>%</w:t>
      </w:r>
      <w:r>
        <w:t xml:space="preserve"> к плановым назначениям 1 полугодия .</w:t>
      </w:r>
    </w:p>
    <w:p w:rsidR="008E044E" w:rsidRDefault="008E044E" w:rsidP="008E044E">
      <w:pPr>
        <w:ind w:firstLine="426"/>
        <w:rPr>
          <w:b/>
        </w:rPr>
      </w:pPr>
      <w:r>
        <w:t xml:space="preserve">Земельный налог  составил – </w:t>
      </w:r>
      <w:r w:rsidR="00C73731" w:rsidRPr="00C73731">
        <w:rPr>
          <w:b/>
        </w:rPr>
        <w:t>509</w:t>
      </w:r>
      <w:r>
        <w:rPr>
          <w:b/>
        </w:rPr>
        <w:t>,</w:t>
      </w:r>
      <w:r w:rsidR="00C73731">
        <w:rPr>
          <w:b/>
        </w:rPr>
        <w:t>3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1 полугодия </w:t>
      </w:r>
      <w:r w:rsidR="00C73731">
        <w:rPr>
          <w:b/>
        </w:rPr>
        <w:t>- 35</w:t>
      </w:r>
      <w:r>
        <w:rPr>
          <w:b/>
        </w:rPr>
        <w:t>,</w:t>
      </w:r>
      <w:r w:rsidR="00C73731">
        <w:rPr>
          <w:b/>
        </w:rPr>
        <w:t>1</w:t>
      </w:r>
      <w:r>
        <w:rPr>
          <w:b/>
        </w:rPr>
        <w:t xml:space="preserve">8% </w:t>
      </w:r>
      <w:r>
        <w:t xml:space="preserve">.  </w:t>
      </w:r>
    </w:p>
    <w:p w:rsidR="008E044E" w:rsidRDefault="008E044E" w:rsidP="008E044E">
      <w:pPr>
        <w:ind w:firstLine="426"/>
      </w:pPr>
      <w:r>
        <w:t xml:space="preserve">Налог на имущество физических лиц – </w:t>
      </w:r>
      <w:r w:rsidR="00C73731">
        <w:t xml:space="preserve"> -</w:t>
      </w:r>
      <w:r>
        <w:rPr>
          <w:b/>
        </w:rPr>
        <w:t>1</w:t>
      </w:r>
      <w:r w:rsidR="00C73731">
        <w:rPr>
          <w:b/>
        </w:rPr>
        <w:t>3</w:t>
      </w:r>
      <w:r>
        <w:rPr>
          <w:b/>
        </w:rPr>
        <w:t>,</w:t>
      </w:r>
      <w:r w:rsidR="00C73731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</w:t>
      </w:r>
      <w:r w:rsidRPr="00745BA7">
        <w:rPr>
          <w:b/>
        </w:rPr>
        <w:t xml:space="preserve"> </w:t>
      </w:r>
      <w:r w:rsidR="00745BA7" w:rsidRPr="00745BA7">
        <w:rPr>
          <w:b/>
        </w:rPr>
        <w:t>0</w:t>
      </w:r>
      <w:r w:rsidRPr="00745BA7">
        <w:rPr>
          <w:b/>
        </w:rPr>
        <w:t>,</w:t>
      </w:r>
      <w:r w:rsidR="00745BA7">
        <w:rPr>
          <w:b/>
        </w:rPr>
        <w:t>00</w:t>
      </w:r>
      <w:r>
        <w:rPr>
          <w:b/>
        </w:rPr>
        <w:t xml:space="preserve">%, </w:t>
      </w:r>
      <w:r>
        <w:t xml:space="preserve"> к исполнению плановых назначений </w:t>
      </w:r>
      <w:r>
        <w:rPr>
          <w:b/>
        </w:rPr>
        <w:t>.</w:t>
      </w:r>
      <w:r>
        <w:t xml:space="preserve"> </w:t>
      </w:r>
    </w:p>
    <w:p w:rsidR="008E044E" w:rsidRDefault="008E044E" w:rsidP="008E044E">
      <w:pPr>
        <w:ind w:firstLine="426"/>
      </w:pPr>
      <w:r>
        <w:t>Государственная пошлина за сове</w:t>
      </w:r>
      <w:r w:rsidR="00745BA7">
        <w:t xml:space="preserve">ршение нотариальных действий – </w:t>
      </w:r>
      <w:r>
        <w:t>0,</w:t>
      </w:r>
      <w:r w:rsidR="00745BA7">
        <w:t>1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8E044E" w:rsidRDefault="008E044E" w:rsidP="008E044E">
      <w:pPr>
        <w:ind w:firstLine="426"/>
      </w:pPr>
      <w:r>
        <w:t>Неналоговые доходы:</w:t>
      </w:r>
    </w:p>
    <w:p w:rsidR="008E044E" w:rsidRDefault="008E044E" w:rsidP="008E044E">
      <w:pPr>
        <w:ind w:firstLine="426"/>
      </w:pPr>
      <w:r>
        <w:t>Доходы от сдачи в аренду имущества -4</w:t>
      </w:r>
      <w:r w:rsidR="00745BA7">
        <w:t>2</w:t>
      </w:r>
      <w:r>
        <w:t>,0 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</w:p>
    <w:p w:rsidR="008E044E" w:rsidRDefault="008E044E" w:rsidP="008E044E">
      <w:pPr>
        <w:ind w:firstLine="426"/>
      </w:pPr>
      <w:r>
        <w:t>Получена дотация на выравнивание бюджетной обеспеченности поселений в сумме -</w:t>
      </w:r>
      <w:r>
        <w:rPr>
          <w:b/>
        </w:rPr>
        <w:t xml:space="preserve">27,3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  <w:r>
        <w:t xml:space="preserve">Субвенция на осуществление первичного воинского учета – </w:t>
      </w:r>
      <w:r w:rsidR="00745BA7">
        <w:rPr>
          <w:b/>
        </w:rPr>
        <w:t>31</w:t>
      </w:r>
      <w:r>
        <w:rPr>
          <w:b/>
        </w:rPr>
        <w:t>,</w:t>
      </w:r>
      <w:r w:rsidR="00745BA7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  <w:r>
        <w:t xml:space="preserve">Межбюджетные трансферты – </w:t>
      </w:r>
      <w:r w:rsidR="00745BA7">
        <w:rPr>
          <w:b/>
        </w:rPr>
        <w:t>181</w:t>
      </w:r>
      <w:r>
        <w:rPr>
          <w:b/>
        </w:rPr>
        <w:t>,</w:t>
      </w:r>
      <w:r w:rsidR="00745BA7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8E044E" w:rsidRDefault="008E044E" w:rsidP="008E044E">
      <w:pPr>
        <w:ind w:firstLine="426"/>
      </w:pPr>
      <w:r>
        <w:t xml:space="preserve">Безвозмездные поступления  - </w:t>
      </w:r>
      <w:r w:rsidR="00745BA7">
        <w:rPr>
          <w:b/>
        </w:rPr>
        <w:t>66</w:t>
      </w:r>
      <w:r>
        <w:rPr>
          <w:b/>
        </w:rPr>
        <w:t>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8E044E" w:rsidRDefault="008E044E" w:rsidP="008E044E">
      <w:pPr>
        <w:ind w:firstLine="426"/>
      </w:pPr>
    </w:p>
    <w:p w:rsidR="008E044E" w:rsidRDefault="008E044E" w:rsidP="008E044E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8E044E" w:rsidRDefault="008E044E" w:rsidP="008E044E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8E044E" w:rsidRDefault="008E044E" w:rsidP="008E044E">
      <w:pPr>
        <w:ind w:firstLine="426"/>
        <w:rPr>
          <w:b/>
        </w:rPr>
      </w:pPr>
    </w:p>
    <w:p w:rsidR="008E044E" w:rsidRDefault="008E044E" w:rsidP="008E044E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1 полугодие 20</w:t>
      </w:r>
      <w:r w:rsidR="00745BA7">
        <w:t>20</w:t>
      </w:r>
      <w:r>
        <w:t xml:space="preserve"> года финансирование плановых расходов на </w:t>
      </w:r>
      <w:r>
        <w:rPr>
          <w:b/>
        </w:rPr>
        <w:t>3</w:t>
      </w:r>
      <w:r w:rsidR="00745BA7">
        <w:rPr>
          <w:b/>
        </w:rPr>
        <w:t>9</w:t>
      </w:r>
      <w:r>
        <w:rPr>
          <w:b/>
        </w:rPr>
        <w:t>,</w:t>
      </w:r>
      <w:r w:rsidR="00745BA7">
        <w:rPr>
          <w:b/>
        </w:rPr>
        <w:t>01</w:t>
      </w:r>
      <w:r>
        <w:t xml:space="preserve">% и расходы составили – </w:t>
      </w:r>
      <w:r w:rsidR="00745BA7">
        <w:rPr>
          <w:b/>
        </w:rPr>
        <w:t>1619</w:t>
      </w:r>
      <w:r>
        <w:rPr>
          <w:b/>
        </w:rPr>
        <w:t>,</w:t>
      </w:r>
      <w:r w:rsidR="00745BA7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 xml:space="preserve">ублей при плане  </w:t>
      </w:r>
      <w:r w:rsidR="00745BA7">
        <w:rPr>
          <w:b/>
        </w:rPr>
        <w:t>4151</w:t>
      </w:r>
      <w:r>
        <w:rPr>
          <w:b/>
        </w:rPr>
        <w:t>,</w:t>
      </w:r>
      <w:r w:rsidR="00745BA7">
        <w:rPr>
          <w:b/>
        </w:rPr>
        <w:t>1</w:t>
      </w:r>
      <w:r>
        <w:t xml:space="preserve"> тыс.рублей. </w:t>
      </w:r>
    </w:p>
    <w:p w:rsidR="008E044E" w:rsidRDefault="008E044E" w:rsidP="008E044E">
      <w:pPr>
        <w:ind w:firstLine="426"/>
      </w:pPr>
    </w:p>
    <w:p w:rsidR="008E044E" w:rsidRDefault="008E044E" w:rsidP="008E044E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8E044E" w:rsidRDefault="008E044E" w:rsidP="008E044E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745BA7">
        <w:rPr>
          <w:b/>
        </w:rPr>
        <w:t>180</w:t>
      </w:r>
      <w:r>
        <w:rPr>
          <w:b/>
        </w:rPr>
        <w:t>,</w:t>
      </w:r>
      <w:r w:rsidR="00745BA7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8E044E" w:rsidRDefault="008E044E" w:rsidP="008E044E">
      <w:pPr>
        <w:ind w:firstLine="426"/>
      </w:pPr>
      <w:r>
        <w:lastRenderedPageBreak/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745BA7">
        <w:rPr>
          <w:b/>
        </w:rPr>
        <w:t>784</w:t>
      </w:r>
      <w:r>
        <w:rPr>
          <w:b/>
        </w:rPr>
        <w:t>,</w:t>
      </w:r>
      <w:r w:rsidR="00745BA7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745BA7" w:rsidRDefault="008E044E" w:rsidP="008E044E">
      <w:pPr>
        <w:ind w:firstLine="426"/>
      </w:pPr>
      <w:r>
        <w:t xml:space="preserve">Администрацией муниципального образования направлено </w:t>
      </w:r>
      <w:r>
        <w:rPr>
          <w:b/>
        </w:rPr>
        <w:t xml:space="preserve">917,4 </w:t>
      </w:r>
      <w:r>
        <w:t xml:space="preserve"> тыс</w:t>
      </w:r>
      <w:proofErr w:type="gramStart"/>
      <w:r>
        <w:t>.р</w:t>
      </w:r>
      <w:proofErr w:type="gramEnd"/>
      <w:r>
        <w:t>ублей собственных доход</w:t>
      </w:r>
      <w:r w:rsidR="00745BA7">
        <w:t>ов на выплату заработной платы -</w:t>
      </w:r>
      <w:r w:rsidR="00745BA7">
        <w:rPr>
          <w:b/>
        </w:rPr>
        <w:t>675</w:t>
      </w:r>
      <w:r>
        <w:rPr>
          <w:b/>
        </w:rPr>
        <w:t>,</w:t>
      </w:r>
      <w:r w:rsidR="00745BA7">
        <w:rPr>
          <w:b/>
        </w:rPr>
        <w:t>9</w:t>
      </w:r>
      <w:r>
        <w:t xml:space="preserve"> тыс.рублей</w:t>
      </w:r>
      <w:r w:rsidR="00745BA7">
        <w:t>.</w:t>
      </w:r>
    </w:p>
    <w:p w:rsidR="008E044E" w:rsidRDefault="008E044E" w:rsidP="00745BA7">
      <w:pPr>
        <w:ind w:firstLine="426"/>
      </w:pPr>
      <w:r>
        <w:t>Направлено на выплату по коммунальным услугам</w:t>
      </w:r>
      <w:r w:rsidR="00745BA7">
        <w:t xml:space="preserve">, за услуги связи, </w:t>
      </w:r>
      <w:r>
        <w:t xml:space="preserve"> ГСМ, канц</w:t>
      </w:r>
      <w:proofErr w:type="gramStart"/>
      <w:r>
        <w:t>.т</w:t>
      </w:r>
      <w:proofErr w:type="gramEnd"/>
      <w:r>
        <w:t xml:space="preserve">овары , </w:t>
      </w:r>
      <w:proofErr w:type="spellStart"/>
      <w:r>
        <w:t>хоз</w:t>
      </w:r>
      <w:proofErr w:type="spellEnd"/>
      <w:r>
        <w:t xml:space="preserve">. товары– </w:t>
      </w:r>
      <w:r w:rsidR="00745BA7">
        <w:rPr>
          <w:b/>
        </w:rPr>
        <w:t>99</w:t>
      </w:r>
      <w:r>
        <w:rPr>
          <w:b/>
        </w:rPr>
        <w:t>,</w:t>
      </w:r>
      <w:r w:rsidR="00745BA7">
        <w:rPr>
          <w:b/>
        </w:rPr>
        <w:t>1</w:t>
      </w:r>
      <w:r>
        <w:t xml:space="preserve"> тыс.рублей;</w:t>
      </w:r>
    </w:p>
    <w:p w:rsidR="008E044E" w:rsidRDefault="008E044E" w:rsidP="008E044E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8E044E" w:rsidRDefault="008E044E" w:rsidP="008E044E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 w:rsidR="00745BA7">
        <w:t>1</w:t>
      </w:r>
      <w:r>
        <w:rPr>
          <w:b/>
        </w:rPr>
        <w:t>,</w:t>
      </w:r>
      <w:r w:rsidR="00745BA7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ублей ,</w:t>
      </w:r>
      <w:r w:rsidR="00745BA7">
        <w:t>уплата членских взносов</w:t>
      </w:r>
      <w:r>
        <w:t>;</w:t>
      </w:r>
    </w:p>
    <w:p w:rsidR="008E044E" w:rsidRDefault="008E044E" w:rsidP="008E044E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745BA7">
        <w:rPr>
          <w:b/>
        </w:rPr>
        <w:t>31</w:t>
      </w:r>
      <w:r>
        <w:rPr>
          <w:b/>
        </w:rPr>
        <w:t>,</w:t>
      </w:r>
      <w:r w:rsidR="00745BA7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8E044E" w:rsidRDefault="008E044E" w:rsidP="008E044E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опла</w:t>
      </w:r>
      <w:r w:rsidR="00745BA7">
        <w:t>ту труда и начисления в сумме 31</w:t>
      </w:r>
      <w:r>
        <w:t>,</w:t>
      </w:r>
      <w:r w:rsidR="00745BA7">
        <w:t>4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 w:rsidR="00745BA7">
        <w:rPr>
          <w:b/>
        </w:rPr>
        <w:t>17</w:t>
      </w:r>
      <w:r>
        <w:rPr>
          <w:b/>
        </w:rPr>
        <w:t>,</w:t>
      </w:r>
      <w:r w:rsidR="00745BA7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ублей  .</w:t>
      </w:r>
    </w:p>
    <w:p w:rsidR="008E044E" w:rsidRDefault="008E044E" w:rsidP="008E044E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745BA7">
        <w:rPr>
          <w:b/>
        </w:rPr>
        <w:t>189</w:t>
      </w:r>
      <w:r>
        <w:rPr>
          <w:b/>
        </w:rPr>
        <w:t>,</w:t>
      </w:r>
      <w:r w:rsidR="00745BA7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  <w:r>
        <w:t>1.По подразделу «</w:t>
      </w:r>
      <w:r>
        <w:rPr>
          <w:b/>
        </w:rPr>
        <w:t xml:space="preserve">Топливно-энергетический комплекс» </w:t>
      </w:r>
      <w:r>
        <w:t xml:space="preserve">на реализацию муниципальной программы – </w:t>
      </w:r>
      <w:r w:rsidR="00745BA7">
        <w:rPr>
          <w:b/>
        </w:rPr>
        <w:t>7</w:t>
      </w:r>
      <w:r>
        <w:rPr>
          <w:b/>
        </w:rPr>
        <w:t>,</w:t>
      </w:r>
      <w:r w:rsidR="00745BA7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  <w:r>
        <w:t>2.По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 w:rsidR="00745BA7">
        <w:rPr>
          <w:b/>
        </w:rPr>
        <w:t>87</w:t>
      </w:r>
      <w:r>
        <w:rPr>
          <w:b/>
        </w:rPr>
        <w:t>,</w:t>
      </w:r>
      <w:r w:rsidR="00745BA7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D071C6" w:rsidRPr="00AB0716" w:rsidRDefault="00D071C6" w:rsidP="008E044E">
      <w:pPr>
        <w:ind w:firstLine="426"/>
      </w:pPr>
      <w:r>
        <w:t>3.</w:t>
      </w:r>
      <w:r w:rsidRPr="00D071C6">
        <w:t xml:space="preserve"> </w:t>
      </w:r>
      <w:r>
        <w:t>По подразделу</w:t>
      </w:r>
      <w:proofErr w:type="gramStart"/>
      <w:r>
        <w:rPr>
          <w:b/>
        </w:rPr>
        <w:t>«</w:t>
      </w:r>
      <w:r w:rsidR="00AB0716">
        <w:rPr>
          <w:b/>
        </w:rPr>
        <w:t>Д</w:t>
      </w:r>
      <w:proofErr w:type="gramEnd"/>
      <w:r w:rsidR="00AB0716">
        <w:rPr>
          <w:b/>
        </w:rPr>
        <w:t>ругие вопросы в области н</w:t>
      </w:r>
      <w:r>
        <w:rPr>
          <w:b/>
        </w:rPr>
        <w:t>ациональн</w:t>
      </w:r>
      <w:r w:rsidR="00AB0716">
        <w:rPr>
          <w:b/>
        </w:rPr>
        <w:t>ой</w:t>
      </w:r>
      <w:r>
        <w:rPr>
          <w:b/>
        </w:rPr>
        <w:t xml:space="preserve"> экономик</w:t>
      </w:r>
      <w:r w:rsidR="00AB0716">
        <w:rPr>
          <w:b/>
        </w:rPr>
        <w:t>и</w:t>
      </w:r>
      <w:r>
        <w:rPr>
          <w:b/>
        </w:rPr>
        <w:t>»</w:t>
      </w:r>
      <w:r w:rsidR="00AB0716">
        <w:t xml:space="preserve"> - 94,4 тыс.рублей.</w:t>
      </w:r>
    </w:p>
    <w:p w:rsidR="008E044E" w:rsidRDefault="008E044E" w:rsidP="008E044E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>
        <w:rPr>
          <w:b/>
        </w:rPr>
        <w:t>4</w:t>
      </w:r>
      <w:r w:rsidR="00AB0716">
        <w:rPr>
          <w:b/>
        </w:rPr>
        <w:t>14</w:t>
      </w:r>
      <w:r>
        <w:rPr>
          <w:b/>
        </w:rPr>
        <w:t>,</w:t>
      </w:r>
      <w:r w:rsidR="00AB0716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AB0716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 w:rsidR="00AB0716">
        <w:rPr>
          <w:b/>
        </w:rPr>
        <w:t>414</w:t>
      </w:r>
      <w:r>
        <w:rPr>
          <w:b/>
        </w:rPr>
        <w:t>,</w:t>
      </w:r>
      <w:r w:rsidR="00AB0716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8E044E" w:rsidRDefault="008E044E" w:rsidP="008E044E">
      <w:pPr>
        <w:spacing w:line="276" w:lineRule="auto"/>
      </w:pPr>
      <w:r>
        <w:t>Уличное ос</w:t>
      </w:r>
      <w:r w:rsidR="00AB0716">
        <w:t>вещение - 348</w:t>
      </w:r>
      <w:r>
        <w:t>,</w:t>
      </w:r>
      <w:r w:rsidR="00AB0716">
        <w:t>8</w:t>
      </w:r>
      <w:r>
        <w:t xml:space="preserve"> тыс</w:t>
      </w:r>
      <w:proofErr w:type="gramStart"/>
      <w:r>
        <w:t>.р</w:t>
      </w:r>
      <w:proofErr w:type="gramEnd"/>
      <w:r>
        <w:t xml:space="preserve">ублей , </w:t>
      </w:r>
      <w:r w:rsidR="00AB0716">
        <w:t xml:space="preserve">Муниципальная программа «Создание и обустройство зоны отдыха на территории </w:t>
      </w:r>
      <w:proofErr w:type="spellStart"/>
      <w:r w:rsidR="00AB0716">
        <w:t>Брыковского</w:t>
      </w:r>
      <w:proofErr w:type="spellEnd"/>
      <w:r w:rsidR="00AB0716">
        <w:t xml:space="preserve"> муниципального образования Духовницкого муниципального района Саратовской области»</w:t>
      </w:r>
      <w:r>
        <w:t>–</w:t>
      </w:r>
      <w:r w:rsidR="00AB0716">
        <w:t>66</w:t>
      </w:r>
      <w:r>
        <w:t>,</w:t>
      </w:r>
      <w:r w:rsidR="00AB0716">
        <w:t>0</w:t>
      </w:r>
      <w:r>
        <w:t xml:space="preserve"> тыс.рублей.</w:t>
      </w:r>
    </w:p>
    <w:p w:rsidR="008E044E" w:rsidRDefault="008E044E" w:rsidP="008E044E">
      <w:r>
        <w:t xml:space="preserve">                           </w:t>
      </w:r>
    </w:p>
    <w:p w:rsidR="008E044E" w:rsidRDefault="008E044E" w:rsidP="008E044E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44E"/>
    <w:rsid w:val="000542A9"/>
    <w:rsid w:val="000945B6"/>
    <w:rsid w:val="00101C94"/>
    <w:rsid w:val="00135FFB"/>
    <w:rsid w:val="001C5816"/>
    <w:rsid w:val="001F58DA"/>
    <w:rsid w:val="002C72E7"/>
    <w:rsid w:val="00323B2F"/>
    <w:rsid w:val="00405EA0"/>
    <w:rsid w:val="00433A60"/>
    <w:rsid w:val="00494DD2"/>
    <w:rsid w:val="004A2358"/>
    <w:rsid w:val="0050606F"/>
    <w:rsid w:val="006026CE"/>
    <w:rsid w:val="00607952"/>
    <w:rsid w:val="006A7F0D"/>
    <w:rsid w:val="00745BA7"/>
    <w:rsid w:val="00793170"/>
    <w:rsid w:val="007B7A52"/>
    <w:rsid w:val="00811A2D"/>
    <w:rsid w:val="00821D90"/>
    <w:rsid w:val="008C56C4"/>
    <w:rsid w:val="008D3050"/>
    <w:rsid w:val="008E044E"/>
    <w:rsid w:val="00A11EE5"/>
    <w:rsid w:val="00AB0716"/>
    <w:rsid w:val="00B30006"/>
    <w:rsid w:val="00B703CD"/>
    <w:rsid w:val="00BB0CEC"/>
    <w:rsid w:val="00C45F2A"/>
    <w:rsid w:val="00C52547"/>
    <w:rsid w:val="00C64D0B"/>
    <w:rsid w:val="00C73731"/>
    <w:rsid w:val="00C91670"/>
    <w:rsid w:val="00CA4CBF"/>
    <w:rsid w:val="00D071C6"/>
    <w:rsid w:val="00D20077"/>
    <w:rsid w:val="00D311FC"/>
    <w:rsid w:val="00F4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E0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044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8E044E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E044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E04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8E044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8E04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E04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8E044E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8E044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8E04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8E044E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8E04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8E044E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8E04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4354</Words>
  <Characters>24822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15</cp:revision>
  <cp:lastPrinted>2020-07-15T12:43:00Z</cp:lastPrinted>
  <dcterms:created xsi:type="dcterms:W3CDTF">2020-07-09T11:34:00Z</dcterms:created>
  <dcterms:modified xsi:type="dcterms:W3CDTF">2020-07-29T05:38:00Z</dcterms:modified>
</cp:coreProperties>
</file>