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26" w:rsidRDefault="00CF5C26" w:rsidP="00CF5C26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C26" w:rsidRDefault="00CF5C26" w:rsidP="00CF5C2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CF5C26" w:rsidRDefault="00CF5C26" w:rsidP="00CF5C2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CF5C26" w:rsidRDefault="00CF5C26" w:rsidP="00CF5C2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CF5C26" w:rsidRDefault="00CF5C26" w:rsidP="00CF5C26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CF5C26" w:rsidRDefault="00CF5C26" w:rsidP="00CF5C26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CF5C26" w:rsidTr="00CF5C26">
        <w:trPr>
          <w:cantSplit/>
        </w:trPr>
        <w:tc>
          <w:tcPr>
            <w:tcW w:w="8575" w:type="dxa"/>
          </w:tcPr>
          <w:p w:rsidR="00CF5C26" w:rsidRDefault="00CF5C26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от  10.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7.2012 года                                                                   </w:t>
            </w:r>
            <w:r w:rsidR="00F424E5">
              <w:rPr>
                <w:b/>
              </w:rPr>
              <w:t xml:space="preserve">                           № 27</w:t>
            </w:r>
            <w:r>
              <w:rPr>
                <w:b/>
              </w:rPr>
              <w:t xml:space="preserve">               </w:t>
            </w:r>
          </w:p>
          <w:p w:rsidR="00CF5C26" w:rsidRDefault="00CF5C26">
            <w:pPr>
              <w:spacing w:line="276" w:lineRule="auto"/>
              <w:rPr>
                <w:b/>
              </w:rPr>
            </w:pPr>
          </w:p>
        </w:tc>
      </w:tr>
    </w:tbl>
    <w:p w:rsidR="00CF5C26" w:rsidRDefault="00CF5C26" w:rsidP="00CF5C26">
      <w:pPr>
        <w:jc w:val="center"/>
        <w:rPr>
          <w:sz w:val="22"/>
        </w:rPr>
      </w:pPr>
    </w:p>
    <w:p w:rsidR="00CF5C26" w:rsidRDefault="00CF5C26" w:rsidP="00CF5C26">
      <w:pPr>
        <w:jc w:val="center"/>
        <w:rPr>
          <w:sz w:val="22"/>
        </w:rPr>
      </w:pPr>
      <w:r>
        <w:rPr>
          <w:sz w:val="22"/>
        </w:rPr>
        <w:t>С.Брыковка</w:t>
      </w:r>
    </w:p>
    <w:p w:rsidR="00CF5C26" w:rsidRDefault="00CF5C26" w:rsidP="00CF5C26"/>
    <w:p w:rsidR="00CF5C26" w:rsidRDefault="00F2476F" w:rsidP="00CF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="007648AB">
        <w:rPr>
          <w:b/>
          <w:sz w:val="28"/>
          <w:szCs w:val="28"/>
        </w:rPr>
        <w:t>оордина</w:t>
      </w:r>
      <w:r w:rsidR="00CF5C26">
        <w:rPr>
          <w:b/>
          <w:sz w:val="28"/>
          <w:szCs w:val="28"/>
        </w:rPr>
        <w:t>ционном совете по развитию</w:t>
      </w:r>
    </w:p>
    <w:p w:rsidR="00CF5C26" w:rsidRDefault="00CF5C26" w:rsidP="00CF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малого и среднего предпринимательства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</w:t>
      </w:r>
    </w:p>
    <w:p w:rsidR="00CF5C26" w:rsidRPr="00CF5C26" w:rsidRDefault="00CF5C26" w:rsidP="00CF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главе администрации Брыковского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CF5C26" w:rsidRDefault="00CF5C26" w:rsidP="00CF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Духовницкого муниципального</w:t>
      </w:r>
    </w:p>
    <w:p w:rsidR="00CF5C26" w:rsidRDefault="00CF5C26" w:rsidP="00CF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233"/>
      </w:tblGrid>
      <w:tr w:rsidR="00CF5C26" w:rsidTr="00CF5C26">
        <w:tc>
          <w:tcPr>
            <w:tcW w:w="6233" w:type="dxa"/>
          </w:tcPr>
          <w:p w:rsidR="00CF5C26" w:rsidRDefault="00CF5C26">
            <w:pPr>
              <w:snapToGrid w:val="0"/>
              <w:spacing w:line="276" w:lineRule="auto"/>
              <w:rPr>
                <w:b/>
                <w:bCs/>
                <w:sz w:val="28"/>
              </w:rPr>
            </w:pPr>
          </w:p>
        </w:tc>
      </w:tr>
    </w:tbl>
    <w:p w:rsidR="00CF5C26" w:rsidRDefault="00CF5C26" w:rsidP="00CF5C26">
      <w:pPr>
        <w:jc w:val="both"/>
      </w:pPr>
      <w:r>
        <w:rPr>
          <w:bCs/>
          <w:szCs w:val="22"/>
        </w:rPr>
        <w:t xml:space="preserve">                </w:t>
      </w:r>
    </w:p>
    <w:p w:rsidR="00CF5C26" w:rsidRDefault="00CF5C26" w:rsidP="00CF5C26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В соответствии со статьями 11, 13 Федерального закона от 24.07.2007 г.  № 209-ФЗ «О развитиии малого и среднего предпринимательства в Российской Федерации» (в действующей редакции), в целях совместной выработки решений по улучшению экономических, правовых и организационных условий для устьйчивого развития малого и среднего предпринимательства на территории Брыковского муниципального образования Духовницкого муниципального района определения наиболее эффективных</w:t>
      </w:r>
      <w:r w:rsidR="00E8112E">
        <w:rPr>
          <w:sz w:val="28"/>
          <w:szCs w:val="28"/>
        </w:rPr>
        <w:t xml:space="preserve"> мер поддержки субъектов малого и среднего бизнеса, установления взаимовыгодного сотрудничества между органами местного самоуправления и предпринимательскими структурами</w:t>
      </w:r>
      <w:r>
        <w:rPr>
          <w:sz w:val="28"/>
          <w:szCs w:val="28"/>
        </w:rPr>
        <w:t xml:space="preserve"> </w:t>
      </w:r>
    </w:p>
    <w:p w:rsidR="00E8112E" w:rsidRDefault="00E8112E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CF5C26" w:rsidRDefault="00CF5C26" w:rsidP="00CF5C26">
      <w:pPr>
        <w:jc w:val="both"/>
      </w:pPr>
      <w:r>
        <w:t xml:space="preserve">           </w:t>
      </w:r>
    </w:p>
    <w:p w:rsidR="00CF5C26" w:rsidRPr="001C22F3" w:rsidRDefault="001C22F3" w:rsidP="001C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648AB">
        <w:rPr>
          <w:sz w:val="28"/>
          <w:szCs w:val="28"/>
        </w:rPr>
        <w:t xml:space="preserve"> </w:t>
      </w:r>
      <w:r w:rsidR="00CF5C26" w:rsidRPr="001C22F3">
        <w:rPr>
          <w:sz w:val="28"/>
          <w:szCs w:val="28"/>
        </w:rPr>
        <w:t>Создать</w:t>
      </w:r>
      <w:r w:rsidR="000F2C78">
        <w:rPr>
          <w:sz w:val="28"/>
          <w:szCs w:val="28"/>
        </w:rPr>
        <w:t xml:space="preserve"> К</w:t>
      </w:r>
      <w:r w:rsidR="00E8112E" w:rsidRPr="001C22F3">
        <w:rPr>
          <w:sz w:val="28"/>
          <w:szCs w:val="28"/>
        </w:rPr>
        <w:t xml:space="preserve">оординационный совет по развитию малого и среднего предпринимательства </w:t>
      </w:r>
      <w:r w:rsidR="00CF5C26" w:rsidRPr="001C22F3">
        <w:rPr>
          <w:sz w:val="28"/>
          <w:szCs w:val="28"/>
        </w:rPr>
        <w:t xml:space="preserve"> при главе администрации Брыковского муниципального образования Духовницкого муниципального района.</w:t>
      </w:r>
    </w:p>
    <w:p w:rsidR="00E8112E" w:rsidRPr="001C22F3" w:rsidRDefault="001C22F3" w:rsidP="001C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0F2C78">
        <w:rPr>
          <w:sz w:val="28"/>
          <w:szCs w:val="28"/>
        </w:rPr>
        <w:t>Утвердить Положение  о К</w:t>
      </w:r>
      <w:r w:rsidR="00E8112E" w:rsidRPr="001C22F3">
        <w:rPr>
          <w:sz w:val="28"/>
          <w:szCs w:val="28"/>
        </w:rPr>
        <w:t>оординационном совете по развитию малого и среднего предпринимательства при главе администрации Брыковского муниципального образования Духовницкого муниципального района (приложение № 1).</w:t>
      </w:r>
    </w:p>
    <w:p w:rsidR="00CF5C26" w:rsidRDefault="001C22F3" w:rsidP="001C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8112E">
        <w:rPr>
          <w:sz w:val="28"/>
          <w:szCs w:val="28"/>
        </w:rPr>
        <w:t>3</w:t>
      </w:r>
      <w:r w:rsidR="00CF5C26">
        <w:rPr>
          <w:sz w:val="28"/>
          <w:szCs w:val="28"/>
        </w:rPr>
        <w:t xml:space="preserve">. Утвердить состав Координационного </w:t>
      </w:r>
      <w:r w:rsidR="006F53F8">
        <w:rPr>
          <w:sz w:val="28"/>
          <w:szCs w:val="28"/>
        </w:rPr>
        <w:t>совета по   развитию</w:t>
      </w:r>
      <w:r w:rsidR="00CF5C26">
        <w:rPr>
          <w:sz w:val="28"/>
          <w:szCs w:val="28"/>
        </w:rPr>
        <w:t xml:space="preserve"> малого и среднего п</w:t>
      </w:r>
      <w:r w:rsidR="006F53F8">
        <w:rPr>
          <w:sz w:val="28"/>
          <w:szCs w:val="28"/>
        </w:rPr>
        <w:t>редпринимательства при главе администрации</w:t>
      </w:r>
      <w:r w:rsidR="00CF5C26">
        <w:rPr>
          <w:sz w:val="28"/>
          <w:szCs w:val="28"/>
        </w:rPr>
        <w:t xml:space="preserve"> Брыковского </w:t>
      </w:r>
      <w:r w:rsidR="00CF5C26">
        <w:rPr>
          <w:sz w:val="28"/>
          <w:szCs w:val="28"/>
        </w:rPr>
        <w:lastRenderedPageBreak/>
        <w:t>муниципального образования Духовницкого муни</w:t>
      </w:r>
      <w:r w:rsidR="006F53F8">
        <w:rPr>
          <w:sz w:val="28"/>
          <w:szCs w:val="28"/>
        </w:rPr>
        <w:t>ципального района</w:t>
      </w:r>
      <w:proofErr w:type="gramStart"/>
      <w:r w:rsidR="006F53F8">
        <w:rPr>
          <w:sz w:val="28"/>
          <w:szCs w:val="28"/>
        </w:rPr>
        <w:t>.</w:t>
      </w:r>
      <w:proofErr w:type="gramEnd"/>
      <w:r w:rsidR="006F53F8">
        <w:rPr>
          <w:sz w:val="28"/>
          <w:szCs w:val="28"/>
        </w:rPr>
        <w:t xml:space="preserve"> (</w:t>
      </w:r>
      <w:proofErr w:type="gramStart"/>
      <w:r w:rsidR="006F53F8">
        <w:rPr>
          <w:sz w:val="28"/>
          <w:szCs w:val="28"/>
        </w:rPr>
        <w:t>п</w:t>
      </w:r>
      <w:proofErr w:type="gramEnd"/>
      <w:r w:rsidR="006F53F8">
        <w:rPr>
          <w:sz w:val="28"/>
          <w:szCs w:val="28"/>
        </w:rPr>
        <w:t>риложение № 2</w:t>
      </w:r>
      <w:r w:rsidR="00CF5C26">
        <w:rPr>
          <w:sz w:val="28"/>
          <w:szCs w:val="28"/>
        </w:rPr>
        <w:t>).</w:t>
      </w:r>
    </w:p>
    <w:p w:rsidR="006F53F8" w:rsidRDefault="001C22F3" w:rsidP="001C2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53F8">
        <w:rPr>
          <w:sz w:val="28"/>
          <w:szCs w:val="28"/>
        </w:rPr>
        <w:t xml:space="preserve">4. </w:t>
      </w:r>
      <w:proofErr w:type="gramStart"/>
      <w:r w:rsidR="006F53F8">
        <w:rPr>
          <w:sz w:val="28"/>
          <w:szCs w:val="28"/>
        </w:rPr>
        <w:t>Контроль за</w:t>
      </w:r>
      <w:proofErr w:type="gramEnd"/>
      <w:r w:rsidR="006F53F8">
        <w:rPr>
          <w:sz w:val="28"/>
          <w:szCs w:val="28"/>
        </w:rPr>
        <w:t xml:space="preserve"> исполнением постановления оставляю за собой.</w:t>
      </w:r>
    </w:p>
    <w:p w:rsidR="00CF5C26" w:rsidRDefault="00CF5C26" w:rsidP="00CF5C26">
      <w:pPr>
        <w:ind w:left="600"/>
        <w:jc w:val="both"/>
        <w:rPr>
          <w:sz w:val="28"/>
          <w:szCs w:val="28"/>
        </w:rPr>
      </w:pPr>
    </w:p>
    <w:p w:rsidR="00CF5C26" w:rsidRDefault="00CF5C26" w:rsidP="00CF5C26">
      <w:pPr>
        <w:ind w:left="600"/>
        <w:jc w:val="both"/>
      </w:pPr>
    </w:p>
    <w:p w:rsidR="00CF5C26" w:rsidRDefault="00CF5C26" w:rsidP="00CF5C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Л.В. Мальцева</w:t>
      </w: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6F53F8" w:rsidRDefault="006F53F8" w:rsidP="00CF5C26">
      <w:pPr>
        <w:jc w:val="right"/>
        <w:rPr>
          <w:b/>
        </w:rPr>
      </w:pPr>
    </w:p>
    <w:p w:rsidR="00CF5C26" w:rsidRDefault="00CF5C26" w:rsidP="00CF5C26">
      <w:pPr>
        <w:jc w:val="right"/>
        <w:rPr>
          <w:b/>
        </w:rPr>
      </w:pPr>
      <w:r>
        <w:rPr>
          <w:b/>
        </w:rPr>
        <w:lastRenderedPageBreak/>
        <w:t xml:space="preserve">Приложение № 1 </w:t>
      </w:r>
    </w:p>
    <w:p w:rsidR="00CF5C26" w:rsidRDefault="00CF5C26" w:rsidP="00CF5C26">
      <w:pPr>
        <w:jc w:val="right"/>
        <w:rPr>
          <w:b/>
        </w:rPr>
      </w:pPr>
      <w:r>
        <w:rPr>
          <w:b/>
        </w:rPr>
        <w:t>к Постановлению главы администрации</w:t>
      </w:r>
    </w:p>
    <w:p w:rsidR="00CF5C26" w:rsidRDefault="00CF5C26" w:rsidP="00CF5C26">
      <w:pPr>
        <w:jc w:val="right"/>
        <w:rPr>
          <w:b/>
        </w:rPr>
      </w:pPr>
      <w:r>
        <w:rPr>
          <w:b/>
        </w:rPr>
        <w:t>Брыковского МО Духовницкого МР</w:t>
      </w:r>
    </w:p>
    <w:p w:rsidR="00CF5C26" w:rsidRDefault="00F424E5" w:rsidP="00CF5C26">
      <w:pPr>
        <w:jc w:val="right"/>
        <w:rPr>
          <w:b/>
        </w:rPr>
      </w:pPr>
      <w:r>
        <w:rPr>
          <w:b/>
        </w:rPr>
        <w:t>№ 27</w:t>
      </w:r>
      <w:r w:rsidR="00CF5C26">
        <w:rPr>
          <w:b/>
        </w:rPr>
        <w:t xml:space="preserve"> от 10.07.2012 г.</w:t>
      </w:r>
    </w:p>
    <w:p w:rsidR="006F53F8" w:rsidRDefault="006F53F8" w:rsidP="006F5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6F53F8" w:rsidRDefault="00F424E5" w:rsidP="006F5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</w:t>
      </w:r>
      <w:r w:rsidR="006F53F8">
        <w:rPr>
          <w:b/>
          <w:sz w:val="28"/>
          <w:szCs w:val="28"/>
        </w:rPr>
        <w:t>оординационном совете по развитию малого и среднего предпринимательства при главе администрации Брыковского муниципального образования Духовницкого муниципального района</w:t>
      </w:r>
    </w:p>
    <w:p w:rsidR="006F53F8" w:rsidRDefault="006F53F8" w:rsidP="006F53F8">
      <w:pPr>
        <w:jc w:val="center"/>
        <w:rPr>
          <w:b/>
          <w:sz w:val="28"/>
          <w:szCs w:val="28"/>
        </w:rPr>
      </w:pPr>
    </w:p>
    <w:p w:rsidR="006F53F8" w:rsidRDefault="006F53F8" w:rsidP="006F53F8">
      <w:pPr>
        <w:pStyle w:val="a7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Общее Положение</w:t>
      </w:r>
    </w:p>
    <w:p w:rsidR="006F53F8" w:rsidRDefault="001C22F3" w:rsidP="006F5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53F8">
        <w:rPr>
          <w:sz w:val="28"/>
          <w:szCs w:val="28"/>
        </w:rPr>
        <w:t xml:space="preserve">Координационный совет по развитию малого и среднего предпринимательства при главе администрации Брыковского муниципального образования Духовницкого муниципального района (далее – Совет) </w:t>
      </w:r>
      <w:r w:rsidR="00641C38">
        <w:rPr>
          <w:sz w:val="28"/>
          <w:szCs w:val="28"/>
        </w:rPr>
        <w:t>является консультативно-совещательным органом, созданным в целях содействия развитию малого и среднего предпринимательства и формирования благоприятных условий для предпринимательской деятельности. Решения Совета, принятые в пределах его компетенции, носят рекомендательный характер.</w:t>
      </w:r>
    </w:p>
    <w:p w:rsidR="00641C38" w:rsidRDefault="001C22F3" w:rsidP="006F53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1C38">
        <w:rPr>
          <w:sz w:val="28"/>
          <w:szCs w:val="28"/>
        </w:rPr>
        <w:t>Совет в своей работе руководствуется действующим законодательством и настоящим Положением.</w:t>
      </w:r>
    </w:p>
    <w:p w:rsidR="00641C38" w:rsidRDefault="00641C38" w:rsidP="00641C38">
      <w:pPr>
        <w:jc w:val="center"/>
        <w:rPr>
          <w:b/>
          <w:sz w:val="28"/>
          <w:szCs w:val="28"/>
        </w:rPr>
      </w:pPr>
    </w:p>
    <w:p w:rsidR="00641C38" w:rsidRDefault="00641C38" w:rsidP="00641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2.Основные задачи Совета</w:t>
      </w:r>
    </w:p>
    <w:p w:rsidR="00641C38" w:rsidRDefault="001C22F3" w:rsidP="00641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1C38">
        <w:rPr>
          <w:sz w:val="28"/>
          <w:szCs w:val="28"/>
        </w:rPr>
        <w:t>2.1.Содействие развитию малого и среднего предпринимательства и его консолидации для решения актуальных социально-экономических проблем Брыковского муниципального образования Духовницкого муниципального района.</w:t>
      </w:r>
    </w:p>
    <w:p w:rsidR="00641C38" w:rsidRDefault="001C22F3" w:rsidP="00641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1C38">
        <w:rPr>
          <w:sz w:val="28"/>
          <w:szCs w:val="28"/>
        </w:rPr>
        <w:t>2.2. Исследование и обобщение проблем малых и средних предприятий, защита их законных прав и интересов в органах власти Брыковского муниципального образования Духовницкого муниципального района.</w:t>
      </w:r>
    </w:p>
    <w:p w:rsidR="00641C38" w:rsidRDefault="001C22F3" w:rsidP="00641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1C38">
        <w:rPr>
          <w:sz w:val="28"/>
          <w:szCs w:val="28"/>
        </w:rPr>
        <w:t>2.3. Подготовка предложений по совершенствованию нормативно-правовой базы в сфере функционирования и развития малого и среднего предпринимательства</w:t>
      </w:r>
      <w:r w:rsidR="00080237">
        <w:rPr>
          <w:sz w:val="28"/>
          <w:szCs w:val="28"/>
        </w:rPr>
        <w:t>.</w:t>
      </w:r>
    </w:p>
    <w:p w:rsidR="00080237" w:rsidRDefault="001C22F3" w:rsidP="00641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237">
        <w:rPr>
          <w:sz w:val="28"/>
          <w:szCs w:val="28"/>
        </w:rPr>
        <w:t>2.4. Координация деятельности субъектов малого и среднего предпринимательства по участию в мероприятиях, организуемых на территории Брыковского муниципального образования.</w:t>
      </w:r>
    </w:p>
    <w:p w:rsidR="00080237" w:rsidRDefault="001C22F3" w:rsidP="00641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0237">
        <w:rPr>
          <w:sz w:val="28"/>
          <w:szCs w:val="28"/>
        </w:rPr>
        <w:t>2.5. Обобщение и распространение опыта деятельности малых и средних предприятий и инфраструктуры поддержки малого и среднего предпринимательства.</w:t>
      </w:r>
    </w:p>
    <w:p w:rsidR="00080237" w:rsidRDefault="00080237" w:rsidP="00641C38">
      <w:pPr>
        <w:jc w:val="both"/>
        <w:rPr>
          <w:sz w:val="28"/>
          <w:szCs w:val="28"/>
        </w:rPr>
      </w:pPr>
    </w:p>
    <w:p w:rsidR="00080237" w:rsidRDefault="00080237" w:rsidP="0008023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3.Основные направления деятельности Совета</w:t>
      </w:r>
    </w:p>
    <w:p w:rsidR="00080237" w:rsidRDefault="00080237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своими задачами Совет:</w:t>
      </w:r>
    </w:p>
    <w:p w:rsidR="00080237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237">
        <w:rPr>
          <w:sz w:val="28"/>
          <w:szCs w:val="28"/>
        </w:rPr>
        <w:t>3.1. Организует взаимодействие с отраслевыми, профессиональными и территориальными объединениями малого и среднего предпринимательства, другими предпринимательскими структурами.</w:t>
      </w:r>
    </w:p>
    <w:p w:rsidR="00080237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237">
        <w:rPr>
          <w:sz w:val="28"/>
          <w:szCs w:val="28"/>
        </w:rPr>
        <w:t xml:space="preserve">3.2. Осуществляет взаимодействие с органами местного самоуправления </w:t>
      </w:r>
      <w:r w:rsidR="00080237">
        <w:rPr>
          <w:sz w:val="28"/>
          <w:szCs w:val="28"/>
        </w:rPr>
        <w:lastRenderedPageBreak/>
        <w:t>муниципального образования</w:t>
      </w:r>
      <w:r w:rsidR="006D34C1">
        <w:rPr>
          <w:sz w:val="28"/>
          <w:szCs w:val="28"/>
        </w:rPr>
        <w:t>, муниципальными предприятиями и учреждениями, расположенными на территории Брыковского муниципального образования Духовницкого муниципального района с целью выработки согласованных решений и совершенствования политики в области малого и среднего предпринимательства.</w:t>
      </w:r>
    </w:p>
    <w:p w:rsidR="006D34C1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4C1">
        <w:rPr>
          <w:sz w:val="28"/>
          <w:szCs w:val="28"/>
        </w:rPr>
        <w:t>3.3. Вовлекает представителей малого и среднего предпринимательства в подготовку решений региональных органов власти, затрагивающих интересы малого и среднего предпринимательства.</w:t>
      </w:r>
    </w:p>
    <w:p w:rsidR="006D34C1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4C1">
        <w:rPr>
          <w:sz w:val="28"/>
          <w:szCs w:val="28"/>
        </w:rPr>
        <w:t>3.4. Принимает участие в разработке, координации и реализации муниципальной программы развития малого и среднего предпринимательства.</w:t>
      </w:r>
    </w:p>
    <w:p w:rsidR="006D34C1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34C1">
        <w:rPr>
          <w:sz w:val="28"/>
          <w:szCs w:val="28"/>
        </w:rPr>
        <w:t xml:space="preserve">3.5. Рассматривает по поручению </w:t>
      </w:r>
      <w:proofErr w:type="gramStart"/>
      <w:r w:rsidR="006D34C1">
        <w:rPr>
          <w:sz w:val="28"/>
          <w:szCs w:val="28"/>
        </w:rPr>
        <w:t>главы администрации муниципального образования обращения субъектов малого</w:t>
      </w:r>
      <w:proofErr w:type="gramEnd"/>
      <w:r w:rsidR="006D34C1">
        <w:rPr>
          <w:sz w:val="28"/>
          <w:szCs w:val="28"/>
        </w:rPr>
        <w:t xml:space="preserve"> и среднего предпринимательства, организаций, образующих инфраструктуру поддержки субъектов малого и среднего предпринимательства, иных лиц по вопросам оказания имущественной, финансовой и иных видов поддержки, другим вопросам в сфере развития малого и</w:t>
      </w:r>
      <w:r w:rsidR="00C35E38">
        <w:rPr>
          <w:sz w:val="28"/>
          <w:szCs w:val="28"/>
        </w:rPr>
        <w:t xml:space="preserve"> </w:t>
      </w:r>
      <w:r w:rsidR="006D34C1">
        <w:rPr>
          <w:sz w:val="28"/>
          <w:szCs w:val="28"/>
        </w:rPr>
        <w:t>среднего</w:t>
      </w:r>
      <w:r w:rsidR="00C35E38">
        <w:rPr>
          <w:sz w:val="28"/>
          <w:szCs w:val="28"/>
        </w:rPr>
        <w:t xml:space="preserve"> предпринимательства, принимает по ним решения в рамках своей компетенции.</w:t>
      </w:r>
    </w:p>
    <w:p w:rsidR="00C35E38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5E38">
        <w:rPr>
          <w:sz w:val="28"/>
          <w:szCs w:val="28"/>
        </w:rPr>
        <w:t>3.6. Осуществляет выработку рекомендаций органам исполнительной власти Российской Федерации, органам исполнительной власти Саратовской области и органам местного самоуправления муниципального образования при определении приоритетов в области развития малого и среднего предпринимательства.</w:t>
      </w:r>
    </w:p>
    <w:p w:rsidR="00C35E38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5E38">
        <w:rPr>
          <w:sz w:val="28"/>
          <w:szCs w:val="28"/>
        </w:rPr>
        <w:t xml:space="preserve">3.7. Осуществляет </w:t>
      </w:r>
      <w:proofErr w:type="gramStart"/>
      <w:r w:rsidR="00C35E38">
        <w:rPr>
          <w:sz w:val="28"/>
          <w:szCs w:val="28"/>
        </w:rPr>
        <w:t>контроль за</w:t>
      </w:r>
      <w:proofErr w:type="gramEnd"/>
      <w:r w:rsidR="00C35E38">
        <w:rPr>
          <w:sz w:val="28"/>
          <w:szCs w:val="28"/>
        </w:rPr>
        <w:t xml:space="preserve"> ходом исполнения муниципальной программы развития малого и среднего предпринимательства.</w:t>
      </w:r>
    </w:p>
    <w:p w:rsidR="00C35E38" w:rsidRDefault="001C22F3" w:rsidP="0008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5E38">
        <w:rPr>
          <w:sz w:val="28"/>
          <w:szCs w:val="28"/>
        </w:rPr>
        <w:t>3.8. Привлекает граждан, организации, общественные объединения, предпринимателей и средства массовой информации к обсуждению вопросов, касающихся реализации прав граждан на предпринимательскую деятельность и выработке по ним рекомендаций.</w:t>
      </w:r>
    </w:p>
    <w:p w:rsidR="00C35E38" w:rsidRDefault="00C35E38" w:rsidP="00080237">
      <w:pPr>
        <w:jc w:val="both"/>
        <w:rPr>
          <w:sz w:val="28"/>
          <w:szCs w:val="28"/>
        </w:rPr>
      </w:pPr>
    </w:p>
    <w:p w:rsidR="00C35E38" w:rsidRDefault="00527B0E" w:rsidP="00C35E38">
      <w:pPr>
        <w:pStyle w:val="a7"/>
        <w:ind w:left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35E38">
        <w:rPr>
          <w:b/>
          <w:sz w:val="28"/>
          <w:szCs w:val="28"/>
        </w:rPr>
        <w:t>.Организация деятельности Совета</w:t>
      </w:r>
    </w:p>
    <w:p w:rsidR="00527B0E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7B0E">
        <w:rPr>
          <w:sz w:val="28"/>
          <w:szCs w:val="28"/>
        </w:rPr>
        <w:t>4.1. Работой Совета руководит председатель, а на период отсутствия – заместитель председателя.</w:t>
      </w:r>
    </w:p>
    <w:p w:rsidR="00527B0E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7B0E">
        <w:rPr>
          <w:sz w:val="28"/>
          <w:szCs w:val="28"/>
        </w:rPr>
        <w:t>4.2. По итогам заседания Совета оформляется протокол, подписываемый председателем и секретарем Совета.</w:t>
      </w:r>
    </w:p>
    <w:p w:rsidR="00527B0E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7B0E">
        <w:rPr>
          <w:sz w:val="28"/>
          <w:szCs w:val="28"/>
        </w:rPr>
        <w:t>4.3. Заседание Совета правомочно, если на нем присутствуют не менее ½ его членов.</w:t>
      </w:r>
    </w:p>
    <w:p w:rsidR="00E62346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7B0E">
        <w:rPr>
          <w:sz w:val="28"/>
          <w:szCs w:val="28"/>
        </w:rPr>
        <w:t>4.4. Решения Совета принимаются большинством голосов от числа присутствующих</w:t>
      </w:r>
      <w:r w:rsidR="00E62346">
        <w:rPr>
          <w:sz w:val="28"/>
          <w:szCs w:val="28"/>
        </w:rPr>
        <w:t xml:space="preserve"> на заседании членов Совета. В случае равенствачисла голосов, голос председателя считается решающим.</w:t>
      </w:r>
    </w:p>
    <w:p w:rsidR="00E62346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2346">
        <w:rPr>
          <w:sz w:val="28"/>
          <w:szCs w:val="28"/>
        </w:rPr>
        <w:t>4.5. Решения и рекомендации Совета по актуальным проблемам малого и среднего предпринимательства, при необходимости, доводятся до сведения руководителей структурных подразделений администрации муниципального образования и организаций по принадлежности принятых решений.</w:t>
      </w:r>
    </w:p>
    <w:p w:rsidR="001C22F3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2346">
        <w:rPr>
          <w:sz w:val="28"/>
          <w:szCs w:val="28"/>
        </w:rPr>
        <w:t xml:space="preserve">4.6. К участию в работе Совета могут привлекаться должностные лица </w:t>
      </w:r>
      <w:r w:rsidR="00E62346">
        <w:rPr>
          <w:sz w:val="28"/>
          <w:szCs w:val="28"/>
        </w:rPr>
        <w:lastRenderedPageBreak/>
        <w:t>органов местного самоуправления муниципального образования представ</w:t>
      </w:r>
      <w:r>
        <w:rPr>
          <w:sz w:val="28"/>
          <w:szCs w:val="28"/>
        </w:rPr>
        <w:t>ители предприятий, организаций, предприниматели и иные заинтересованные лица.</w:t>
      </w:r>
    </w:p>
    <w:p w:rsidR="00527B0E" w:rsidRPr="00527B0E" w:rsidRDefault="001C22F3" w:rsidP="00527B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4.7. Заседания Совета созываются по мере необходимости, но не реже одного раза в квартал.</w:t>
      </w:r>
      <w:r w:rsidR="00527B0E">
        <w:rPr>
          <w:sz w:val="28"/>
          <w:szCs w:val="28"/>
        </w:rPr>
        <w:t xml:space="preserve"> </w:t>
      </w:r>
    </w:p>
    <w:p w:rsidR="00C35E38" w:rsidRPr="00C35E38" w:rsidRDefault="00C35E38" w:rsidP="00C35E38">
      <w:pPr>
        <w:pStyle w:val="a7"/>
        <w:ind w:left="960"/>
        <w:jc w:val="center"/>
        <w:rPr>
          <w:b/>
          <w:sz w:val="28"/>
          <w:szCs w:val="28"/>
        </w:rPr>
      </w:pPr>
    </w:p>
    <w:p w:rsidR="00CF5C26" w:rsidRDefault="00CF5C26" w:rsidP="006F53F8">
      <w:pPr>
        <w:jc w:val="both"/>
        <w:rPr>
          <w:b/>
          <w:sz w:val="28"/>
          <w:szCs w:val="28"/>
        </w:rPr>
      </w:pPr>
    </w:p>
    <w:p w:rsidR="00CF5C26" w:rsidRDefault="00CF5C26" w:rsidP="006F53F8">
      <w:pPr>
        <w:jc w:val="both"/>
        <w:rPr>
          <w:b/>
          <w:sz w:val="28"/>
          <w:szCs w:val="28"/>
        </w:rPr>
      </w:pPr>
    </w:p>
    <w:p w:rsidR="006F53F8" w:rsidRDefault="006F53F8" w:rsidP="006F53F8">
      <w:pPr>
        <w:jc w:val="both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6F53F8" w:rsidRDefault="006F53F8" w:rsidP="001C22F3">
      <w:pPr>
        <w:rPr>
          <w:b/>
          <w:sz w:val="28"/>
          <w:szCs w:val="28"/>
        </w:rPr>
      </w:pPr>
    </w:p>
    <w:p w:rsidR="001C22F3" w:rsidRDefault="001C22F3" w:rsidP="001C22F3">
      <w:pPr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1C22F3" w:rsidRDefault="001C22F3" w:rsidP="001C22F3">
      <w:pPr>
        <w:jc w:val="right"/>
        <w:rPr>
          <w:b/>
        </w:rPr>
      </w:pPr>
      <w:r>
        <w:rPr>
          <w:b/>
        </w:rPr>
        <w:t>к Постановлению главы администрации</w:t>
      </w:r>
    </w:p>
    <w:p w:rsidR="001C22F3" w:rsidRDefault="001C22F3" w:rsidP="001C22F3">
      <w:pPr>
        <w:jc w:val="right"/>
        <w:rPr>
          <w:b/>
        </w:rPr>
      </w:pPr>
      <w:r>
        <w:rPr>
          <w:b/>
        </w:rPr>
        <w:t>Брыковского МО Духовницкого МР</w:t>
      </w:r>
    </w:p>
    <w:p w:rsidR="001C22F3" w:rsidRPr="001C22F3" w:rsidRDefault="00F424E5" w:rsidP="001C22F3">
      <w:pPr>
        <w:jc w:val="right"/>
        <w:rPr>
          <w:b/>
        </w:rPr>
      </w:pPr>
      <w:r>
        <w:rPr>
          <w:b/>
        </w:rPr>
        <w:t>№ 27</w:t>
      </w:r>
      <w:r w:rsidR="001C22F3">
        <w:rPr>
          <w:b/>
        </w:rPr>
        <w:t xml:space="preserve"> от 10.07.2012 г.</w:t>
      </w:r>
    </w:p>
    <w:p w:rsidR="006F53F8" w:rsidRDefault="006F53F8" w:rsidP="00CF5C26">
      <w:pPr>
        <w:jc w:val="center"/>
        <w:rPr>
          <w:b/>
          <w:sz w:val="28"/>
          <w:szCs w:val="28"/>
        </w:rPr>
      </w:pPr>
    </w:p>
    <w:p w:rsidR="00CF5C26" w:rsidRDefault="00CF5C26" w:rsidP="00CF5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F5C26" w:rsidRDefault="001C22F3" w:rsidP="00CF5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</w:t>
      </w:r>
      <w:r w:rsidR="00CF5C26">
        <w:rPr>
          <w:b/>
          <w:sz w:val="28"/>
          <w:szCs w:val="28"/>
        </w:rPr>
        <w:t xml:space="preserve"> в области развития малого и среднего предпринимательства на территории Брыковского муниципального образования</w:t>
      </w: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Председатель: Мальцева Лариса Викторовна – </w:t>
      </w:r>
      <w:r>
        <w:rPr>
          <w:sz w:val="28"/>
          <w:szCs w:val="28"/>
        </w:rPr>
        <w:t>глава администрации Брыковского муниципального образования.</w:t>
      </w: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председателя: Брагина Светлана Анатольевна – </w:t>
      </w:r>
      <w:r>
        <w:rPr>
          <w:sz w:val="28"/>
          <w:szCs w:val="28"/>
        </w:rPr>
        <w:t>главный специалист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Брыковского муниципального образования.</w:t>
      </w:r>
    </w:p>
    <w:p w:rsidR="00CF5C26" w:rsidRDefault="00CF5C26" w:rsidP="00CF5C26">
      <w:pPr>
        <w:jc w:val="both"/>
        <w:rPr>
          <w:sz w:val="28"/>
          <w:szCs w:val="28"/>
        </w:rPr>
      </w:pPr>
    </w:p>
    <w:p w:rsidR="00CF5C26" w:rsidRDefault="00CF5C26" w:rsidP="00CF5C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Секретарь: Никушина Елена Павловна – </w:t>
      </w:r>
      <w:r>
        <w:rPr>
          <w:sz w:val="28"/>
          <w:szCs w:val="28"/>
        </w:rPr>
        <w:t>главный специалист администрации Брыковского муниципального образования.</w:t>
      </w: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Члены: Стёпин Александр Петрович – </w:t>
      </w:r>
      <w:r>
        <w:rPr>
          <w:sz w:val="28"/>
          <w:szCs w:val="28"/>
        </w:rPr>
        <w:t>индивидуальный предприниматель,</w:t>
      </w:r>
      <w:r>
        <w:rPr>
          <w:b/>
          <w:sz w:val="28"/>
          <w:szCs w:val="28"/>
        </w:rPr>
        <w:t xml:space="preserve">                   </w:t>
      </w:r>
    </w:p>
    <w:p w:rsidR="00CF5C26" w:rsidRDefault="00CF5C26" w:rsidP="00CF5C26">
      <w:pPr>
        <w:tabs>
          <w:tab w:val="left" w:pos="814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Макарчев Александр Юрьевич – </w:t>
      </w:r>
      <w:r>
        <w:rPr>
          <w:sz w:val="28"/>
          <w:szCs w:val="28"/>
        </w:rPr>
        <w:t xml:space="preserve">индивидуальный       предприниматель.                                                                                                           </w:t>
      </w: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>
      <w:pPr>
        <w:jc w:val="both"/>
        <w:rPr>
          <w:b/>
          <w:sz w:val="28"/>
          <w:szCs w:val="28"/>
        </w:rPr>
      </w:pPr>
    </w:p>
    <w:p w:rsidR="00CF5C26" w:rsidRDefault="00CF5C26" w:rsidP="00CF5C26"/>
    <w:p w:rsidR="00C515F4" w:rsidRDefault="00C515F4"/>
    <w:sectPr w:rsidR="00C515F4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7028"/>
    <w:multiLevelType w:val="hybridMultilevel"/>
    <w:tmpl w:val="905CB8F6"/>
    <w:lvl w:ilvl="0" w:tplc="D2884C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1766EEE"/>
    <w:multiLevelType w:val="hybridMultilevel"/>
    <w:tmpl w:val="9E5A6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C26"/>
    <w:rsid w:val="00080237"/>
    <w:rsid w:val="00082DE0"/>
    <w:rsid w:val="000B7160"/>
    <w:rsid w:val="000F2C78"/>
    <w:rsid w:val="0013502A"/>
    <w:rsid w:val="001C22F3"/>
    <w:rsid w:val="004F55B3"/>
    <w:rsid w:val="00527B0E"/>
    <w:rsid w:val="00641C38"/>
    <w:rsid w:val="006D34C1"/>
    <w:rsid w:val="006F53F8"/>
    <w:rsid w:val="007648AB"/>
    <w:rsid w:val="00776F15"/>
    <w:rsid w:val="007929BF"/>
    <w:rsid w:val="0083552B"/>
    <w:rsid w:val="00C35E38"/>
    <w:rsid w:val="00C515F4"/>
    <w:rsid w:val="00CF5C26"/>
    <w:rsid w:val="00E62346"/>
    <w:rsid w:val="00E8112E"/>
    <w:rsid w:val="00F2476F"/>
    <w:rsid w:val="00F424E5"/>
    <w:rsid w:val="00F5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F5C2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F5C26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C26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81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C4E2-5692-4CA8-A25B-99A805F6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2012-07-13T06:22:00Z</dcterms:created>
  <dcterms:modified xsi:type="dcterms:W3CDTF">2012-07-16T12:47:00Z</dcterms:modified>
</cp:coreProperties>
</file>