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7A" w:rsidRPr="006A0480" w:rsidRDefault="00195BBE" w:rsidP="00C2287A">
      <w:pPr>
        <w:spacing w:before="1332" w:line="300" w:lineRule="exact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     </w:t>
      </w:r>
      <w:r w:rsidR="00C2287A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87A" w:rsidRPr="006A0480">
        <w:rPr>
          <w:rFonts w:ascii="PT Astra Serif" w:hAnsi="PT Astra Serif"/>
          <w:b/>
          <w:spacing w:val="20"/>
          <w:sz w:val="28"/>
          <w:szCs w:val="28"/>
        </w:rPr>
        <w:t>ПРОЕКТ</w:t>
      </w:r>
    </w:p>
    <w:p w:rsidR="00C2287A" w:rsidRPr="006A0480" w:rsidRDefault="00C2287A" w:rsidP="00C2287A">
      <w:pPr>
        <w:spacing w:line="252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6A0480">
        <w:rPr>
          <w:rFonts w:ascii="PT Astra Serif" w:hAnsi="PT Astra Serif"/>
          <w:b/>
          <w:spacing w:val="24"/>
          <w:sz w:val="28"/>
          <w:szCs w:val="28"/>
        </w:rPr>
        <w:t>СЕЛЬСКИЙ СОВЕТ</w:t>
      </w:r>
    </w:p>
    <w:p w:rsidR="00C2287A" w:rsidRPr="006A0480" w:rsidRDefault="00C2287A" w:rsidP="00C2287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6A0480">
        <w:rPr>
          <w:rFonts w:ascii="PT Astra Serif" w:hAnsi="PT Astra Serif"/>
          <w:b/>
          <w:spacing w:val="24"/>
          <w:szCs w:val="28"/>
        </w:rPr>
        <w:t>БРЫКОВСКОГО МУНИЦИПАЛЬНОГО</w:t>
      </w:r>
      <w:r w:rsidR="00D80B97">
        <w:rPr>
          <w:rFonts w:ascii="PT Astra Serif" w:hAnsi="PT Astra Serif"/>
          <w:b/>
          <w:spacing w:val="24"/>
          <w:szCs w:val="28"/>
        </w:rPr>
        <w:t xml:space="preserve"> </w:t>
      </w:r>
      <w:r w:rsidR="001014D1" w:rsidRPr="006A0480">
        <w:rPr>
          <w:rFonts w:ascii="PT Astra Serif" w:hAnsi="PT Astra Serif"/>
          <w:b/>
          <w:spacing w:val="24"/>
          <w:szCs w:val="28"/>
        </w:rPr>
        <w:t>ОБРАЗОВАНИЯ ДУХОВНИЦКОГО</w:t>
      </w:r>
      <w:r w:rsidRPr="006A0480">
        <w:rPr>
          <w:rFonts w:ascii="PT Astra Serif" w:hAnsi="PT Astra Serif"/>
          <w:b/>
          <w:spacing w:val="24"/>
          <w:szCs w:val="28"/>
        </w:rPr>
        <w:t xml:space="preserve"> МУНИЦИПАЛЬНОГО РАЙОНА САРАТОВСКОЙ </w:t>
      </w:r>
      <w:r w:rsidR="001014D1" w:rsidRPr="006A0480">
        <w:rPr>
          <w:rFonts w:ascii="PT Astra Serif" w:hAnsi="PT Astra Serif"/>
          <w:b/>
          <w:spacing w:val="24"/>
          <w:szCs w:val="28"/>
        </w:rPr>
        <w:t>ОБЛАСТИ ПЯТОГО</w:t>
      </w:r>
      <w:r w:rsidRPr="006A0480">
        <w:rPr>
          <w:rFonts w:ascii="PT Astra Serif" w:hAnsi="PT Astra Serif"/>
          <w:b/>
          <w:spacing w:val="24"/>
          <w:szCs w:val="28"/>
        </w:rPr>
        <w:t xml:space="preserve"> СОЗЫВА</w:t>
      </w:r>
    </w:p>
    <w:p w:rsidR="00C2287A" w:rsidRPr="006A0480" w:rsidRDefault="00C2287A" w:rsidP="00C2287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 w:rsidRPr="006A0480">
        <w:rPr>
          <w:rFonts w:ascii="PT Astra Serif" w:hAnsi="PT Astra Serif"/>
          <w:b/>
          <w:spacing w:val="110"/>
          <w:szCs w:val="28"/>
        </w:rPr>
        <w:t>РЕШЕНИЕ</w:t>
      </w:r>
    </w:p>
    <w:p w:rsidR="00C2287A" w:rsidRPr="006A0480" w:rsidRDefault="00C2287A" w:rsidP="00C2287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</w:tblGrid>
      <w:tr w:rsidR="00C2287A" w:rsidRPr="006A0480" w:rsidTr="00C2287A">
        <w:trPr>
          <w:cantSplit/>
        </w:trPr>
        <w:tc>
          <w:tcPr>
            <w:tcW w:w="8575" w:type="dxa"/>
            <w:hideMark/>
          </w:tcPr>
          <w:p w:rsidR="00C2287A" w:rsidRPr="006A0480" w:rsidRDefault="00C2287A" w:rsidP="00C2287A">
            <w:pPr>
              <w:snapToGrid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6A0480">
              <w:rPr>
                <w:rFonts w:ascii="PT Astra Serif" w:hAnsi="PT Astra Serif"/>
                <w:b/>
                <w:sz w:val="28"/>
                <w:szCs w:val="28"/>
              </w:rPr>
              <w:t>от                 2022 года</w:t>
            </w:r>
            <w:r w:rsidR="00195BBE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   </w:t>
            </w:r>
            <w:r w:rsidRPr="006A0480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</w:tr>
    </w:tbl>
    <w:p w:rsidR="00C2287A" w:rsidRPr="006A0480" w:rsidRDefault="00C2287A" w:rsidP="00C2287A">
      <w:pPr>
        <w:rPr>
          <w:rFonts w:ascii="PT Astra Serif" w:hAnsi="PT Astra Serif"/>
          <w:sz w:val="28"/>
          <w:szCs w:val="28"/>
        </w:rPr>
      </w:pPr>
    </w:p>
    <w:p w:rsidR="00C2287A" w:rsidRPr="006A0480" w:rsidRDefault="00C2287A" w:rsidP="00C2287A">
      <w:pPr>
        <w:jc w:val="center"/>
        <w:rPr>
          <w:rFonts w:ascii="PT Astra Serif" w:hAnsi="PT Astra Serif"/>
          <w:sz w:val="28"/>
          <w:szCs w:val="28"/>
        </w:rPr>
      </w:pPr>
      <w:proofErr w:type="spellStart"/>
      <w:r w:rsidRPr="006A0480">
        <w:rPr>
          <w:rFonts w:ascii="PT Astra Serif" w:hAnsi="PT Astra Serif"/>
          <w:sz w:val="28"/>
          <w:szCs w:val="28"/>
        </w:rPr>
        <w:t>с.Брыковка</w:t>
      </w:r>
      <w:proofErr w:type="spellEnd"/>
    </w:p>
    <w:p w:rsidR="00C2287A" w:rsidRPr="006A0480" w:rsidRDefault="00C2287A" w:rsidP="00C2287A">
      <w:pPr>
        <w:rPr>
          <w:rFonts w:ascii="PT Astra Serif" w:hAnsi="PT Astra Serif"/>
          <w:b/>
          <w:bCs/>
          <w:sz w:val="28"/>
          <w:szCs w:val="28"/>
        </w:rPr>
      </w:pPr>
    </w:p>
    <w:p w:rsidR="00195BBE" w:rsidRDefault="001E151E" w:rsidP="000A5AF4">
      <w:pPr>
        <w:pStyle w:val="ab"/>
        <w:spacing w:line="305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бюджете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Брыковского</w:t>
      </w:r>
      <w:proofErr w:type="spellEnd"/>
      <w:r w:rsidR="00195BBE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C2287A" w:rsidRPr="006A0480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="00C2287A" w:rsidRPr="006A048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95BBE" w:rsidRDefault="007069DB" w:rsidP="000A5AF4">
      <w:pPr>
        <w:pStyle w:val="ab"/>
        <w:spacing w:line="305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C2287A" w:rsidRPr="006A0480">
        <w:rPr>
          <w:rFonts w:ascii="PT Astra Serif" w:hAnsi="PT Astra Serif" w:cs="Times New Roman"/>
          <w:b/>
          <w:sz w:val="28"/>
          <w:szCs w:val="28"/>
        </w:rPr>
        <w:t>бразования</w:t>
      </w:r>
      <w:r w:rsidR="00195BB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2287A" w:rsidRPr="006A0480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</w:t>
      </w:r>
    </w:p>
    <w:p w:rsidR="00195BBE" w:rsidRDefault="00C2287A" w:rsidP="000A5AF4">
      <w:pPr>
        <w:pStyle w:val="ab"/>
        <w:spacing w:line="305" w:lineRule="auto"/>
        <w:rPr>
          <w:rFonts w:ascii="PT Astra Serif" w:hAnsi="PT Astra Serif" w:cs="Times New Roman"/>
          <w:b/>
          <w:sz w:val="28"/>
          <w:szCs w:val="28"/>
        </w:rPr>
      </w:pPr>
      <w:r w:rsidRPr="006A0480">
        <w:rPr>
          <w:rFonts w:ascii="PT Astra Serif" w:hAnsi="PT Astra Serif" w:cs="Times New Roman"/>
          <w:b/>
          <w:sz w:val="28"/>
          <w:szCs w:val="28"/>
        </w:rPr>
        <w:t xml:space="preserve">района </w:t>
      </w:r>
      <w:r w:rsidR="001C7EA2" w:rsidRPr="006A0480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  <w:r w:rsidR="00195BB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A0480">
        <w:rPr>
          <w:rFonts w:ascii="PT Astra Serif" w:hAnsi="PT Astra Serif" w:cs="Times New Roman"/>
          <w:b/>
          <w:sz w:val="28"/>
          <w:szCs w:val="28"/>
        </w:rPr>
        <w:t xml:space="preserve">на 2023 год и </w:t>
      </w:r>
    </w:p>
    <w:p w:rsidR="00C2287A" w:rsidRPr="006A0480" w:rsidRDefault="00CA7EA2" w:rsidP="000A5AF4">
      <w:pPr>
        <w:pStyle w:val="ab"/>
        <w:spacing w:line="305" w:lineRule="auto"/>
        <w:rPr>
          <w:rFonts w:ascii="PT Astra Serif" w:hAnsi="PT Astra Serif" w:cs="Times New Roman"/>
          <w:b/>
          <w:sz w:val="28"/>
          <w:szCs w:val="28"/>
        </w:rPr>
      </w:pPr>
      <w:r w:rsidRPr="006A0480">
        <w:rPr>
          <w:rFonts w:ascii="PT Astra Serif" w:hAnsi="PT Astra Serif" w:cs="Times New Roman"/>
          <w:b/>
          <w:sz w:val="28"/>
          <w:szCs w:val="28"/>
        </w:rPr>
        <w:t xml:space="preserve">на </w:t>
      </w:r>
      <w:r>
        <w:rPr>
          <w:rFonts w:ascii="PT Astra Serif" w:hAnsi="PT Astra Serif" w:cs="Times New Roman"/>
          <w:b/>
          <w:sz w:val="28"/>
          <w:szCs w:val="28"/>
        </w:rPr>
        <w:t>плановый</w:t>
      </w:r>
      <w:r w:rsidR="00C2287A" w:rsidRPr="006A0480">
        <w:rPr>
          <w:rFonts w:ascii="PT Astra Serif" w:hAnsi="PT Astra Serif" w:cs="Times New Roman"/>
          <w:b/>
          <w:sz w:val="28"/>
          <w:szCs w:val="28"/>
        </w:rPr>
        <w:t xml:space="preserve"> период 2024 и 2025 годов</w:t>
      </w:r>
    </w:p>
    <w:p w:rsidR="00C2287A" w:rsidRPr="006A0480" w:rsidRDefault="00C2287A" w:rsidP="000A5AF4">
      <w:pPr>
        <w:spacing w:line="305" w:lineRule="auto"/>
        <w:ind w:firstLine="72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1. Основные характеристики бюджета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="006A0480">
        <w:rPr>
          <w:rFonts w:ascii="PT Astra Serif" w:hAnsi="PT Astra Serif"/>
          <w:b/>
          <w:i/>
          <w:sz w:val="28"/>
        </w:rPr>
        <w:t xml:space="preserve"> муниципального образования </w:t>
      </w:r>
      <w:r w:rsidRPr="008755BD">
        <w:rPr>
          <w:rFonts w:ascii="PT Astra Serif" w:hAnsi="PT Astra Serif"/>
          <w:b/>
          <w:i/>
          <w:sz w:val="28"/>
        </w:rPr>
        <w:t>на 2023 год и на плановый период 2024 и 2025 годов</w:t>
      </w:r>
    </w:p>
    <w:p w:rsidR="00C2287A" w:rsidRPr="008755BD" w:rsidRDefault="00C2287A" w:rsidP="000A5AF4">
      <w:pPr>
        <w:pStyle w:val="ac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       1. Утвердить основные </w:t>
      </w:r>
      <w:r w:rsidR="001014D1" w:rsidRPr="008755BD">
        <w:rPr>
          <w:rFonts w:ascii="PT Astra Serif" w:hAnsi="PT Astra Serif"/>
          <w:szCs w:val="24"/>
        </w:rPr>
        <w:t>характеристики бюджета</w:t>
      </w:r>
      <w:r w:rsidR="00195BBE">
        <w:rPr>
          <w:rFonts w:ascii="PT Astra Serif" w:hAnsi="PT Astra Serif"/>
          <w:szCs w:val="24"/>
        </w:rPr>
        <w:t xml:space="preserve"> </w:t>
      </w:r>
      <w:proofErr w:type="spellStart"/>
      <w:r w:rsidRPr="008755BD">
        <w:rPr>
          <w:rFonts w:ascii="PT Astra Serif" w:hAnsi="PT Astra Serif"/>
          <w:szCs w:val="24"/>
        </w:rPr>
        <w:t>Брыковского</w:t>
      </w:r>
      <w:proofErr w:type="spellEnd"/>
      <w:r w:rsidRPr="008755BD">
        <w:rPr>
          <w:rFonts w:ascii="PT Astra Serif" w:hAnsi="PT Astra Serif"/>
          <w:szCs w:val="24"/>
        </w:rPr>
        <w:t xml:space="preserve"> муниципального </w:t>
      </w:r>
      <w:r w:rsidR="001014D1" w:rsidRPr="008755BD">
        <w:rPr>
          <w:rFonts w:ascii="PT Astra Serif" w:hAnsi="PT Astra Serif"/>
          <w:szCs w:val="24"/>
        </w:rPr>
        <w:t>образования на</w:t>
      </w:r>
      <w:r w:rsidRPr="008755BD">
        <w:rPr>
          <w:rFonts w:ascii="PT Astra Serif" w:hAnsi="PT Astra Serif"/>
          <w:szCs w:val="24"/>
        </w:rPr>
        <w:t xml:space="preserve"> 2023 год:</w:t>
      </w:r>
    </w:p>
    <w:p w:rsidR="00C2287A" w:rsidRPr="008755BD" w:rsidRDefault="00C2287A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>1) об</w:t>
      </w:r>
      <w:r w:rsidR="005E4EA8" w:rsidRPr="008755BD">
        <w:rPr>
          <w:rFonts w:ascii="PT Astra Serif" w:hAnsi="PT Astra Serif"/>
          <w:sz w:val="28"/>
        </w:rPr>
        <w:t>щий объем доходов   в сумме 7192</w:t>
      </w:r>
      <w:r w:rsidRPr="008755BD">
        <w:rPr>
          <w:rFonts w:ascii="PT Astra Serif" w:hAnsi="PT Astra Serif"/>
          <w:sz w:val="28"/>
        </w:rPr>
        <w:t>,</w:t>
      </w:r>
      <w:r w:rsidR="005E4EA8" w:rsidRPr="008755BD">
        <w:rPr>
          <w:rFonts w:ascii="PT Astra Serif" w:hAnsi="PT Astra Serif"/>
          <w:sz w:val="28"/>
        </w:rPr>
        <w:t>1</w:t>
      </w:r>
      <w:r w:rsidRPr="008755BD">
        <w:rPr>
          <w:rFonts w:ascii="PT Astra Serif" w:hAnsi="PT Astra Serif"/>
          <w:sz w:val="28"/>
        </w:rPr>
        <w:t xml:space="preserve"> тыс. рублей;</w:t>
      </w:r>
    </w:p>
    <w:p w:rsidR="00C2287A" w:rsidRPr="008755BD" w:rsidRDefault="00C2287A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>2) общи</w:t>
      </w:r>
      <w:r w:rsidR="00445122" w:rsidRPr="008755BD">
        <w:rPr>
          <w:rFonts w:ascii="PT Astra Serif" w:hAnsi="PT Astra Serif"/>
          <w:sz w:val="28"/>
        </w:rPr>
        <w:t>й объем расходов    в сумме 71</w:t>
      </w:r>
      <w:r w:rsidR="005E4EA8" w:rsidRPr="008755BD">
        <w:rPr>
          <w:rFonts w:ascii="PT Astra Serif" w:hAnsi="PT Astra Serif"/>
          <w:sz w:val="28"/>
        </w:rPr>
        <w:t>92</w:t>
      </w:r>
      <w:r w:rsidRPr="008755BD">
        <w:rPr>
          <w:rFonts w:ascii="PT Astra Serif" w:hAnsi="PT Astra Serif"/>
          <w:sz w:val="28"/>
        </w:rPr>
        <w:t>,</w:t>
      </w:r>
      <w:r w:rsidR="005E4EA8" w:rsidRPr="008755BD">
        <w:rPr>
          <w:rFonts w:ascii="PT Astra Serif" w:hAnsi="PT Astra Serif"/>
          <w:sz w:val="28"/>
        </w:rPr>
        <w:t>1</w:t>
      </w:r>
      <w:r w:rsidRPr="008755BD">
        <w:rPr>
          <w:rFonts w:ascii="PT Astra Serif" w:hAnsi="PT Astra Serif"/>
          <w:sz w:val="28"/>
        </w:rPr>
        <w:t xml:space="preserve"> тыс. рублей;</w:t>
      </w:r>
    </w:p>
    <w:p w:rsidR="00C2287A" w:rsidRPr="008755BD" w:rsidRDefault="00C2287A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>3) дефицит (профицит) бюджета муниципального образования в сумме 0,0 тыс. рублей;</w:t>
      </w:r>
    </w:p>
    <w:p w:rsidR="00C2287A" w:rsidRPr="008755BD" w:rsidRDefault="00C2287A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4) резервный фонд </w:t>
      </w:r>
      <w:r w:rsidR="001014D1" w:rsidRPr="008755BD">
        <w:rPr>
          <w:rFonts w:ascii="PT Astra Serif" w:hAnsi="PT Astra Serif"/>
          <w:sz w:val="28"/>
        </w:rPr>
        <w:t xml:space="preserve">администрации </w:t>
      </w:r>
      <w:proofErr w:type="spellStart"/>
      <w:r w:rsidR="001014D1"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</w:t>
      </w:r>
      <w:r w:rsidR="00445122" w:rsidRPr="008755BD">
        <w:rPr>
          <w:rFonts w:ascii="PT Astra Serif" w:hAnsi="PT Astra Serif"/>
          <w:sz w:val="28"/>
        </w:rPr>
        <w:t>ципального образования в сумме 2</w:t>
      </w:r>
      <w:r w:rsidRPr="008755BD">
        <w:rPr>
          <w:rFonts w:ascii="PT Astra Serif" w:hAnsi="PT Astra Serif"/>
          <w:sz w:val="28"/>
        </w:rPr>
        <w:t>,0 тыс. рублей.</w:t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      2. Утвердить основные характеристики бюджета </w:t>
      </w:r>
      <w:proofErr w:type="spellStart"/>
      <w:r w:rsidRPr="008755BD">
        <w:rPr>
          <w:rFonts w:ascii="PT Astra Serif" w:hAnsi="PT Astra Serif"/>
          <w:szCs w:val="24"/>
        </w:rPr>
        <w:t>Брыковского</w:t>
      </w:r>
      <w:proofErr w:type="spellEnd"/>
      <w:r w:rsidRPr="008755BD">
        <w:rPr>
          <w:rFonts w:ascii="PT Astra Serif" w:hAnsi="PT Astra Serif"/>
          <w:szCs w:val="24"/>
        </w:rPr>
        <w:t xml:space="preserve"> муниципального образования на 2024 год и на 2025 год:</w:t>
      </w:r>
    </w:p>
    <w:p w:rsidR="00C2287A" w:rsidRPr="008755BD" w:rsidRDefault="00C2287A" w:rsidP="000A5AF4">
      <w:pPr>
        <w:pStyle w:val="Oaenoaieoiaioa"/>
        <w:tabs>
          <w:tab w:val="left" w:pos="7853"/>
        </w:tabs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      1) общий объем доходов на 2024 год в сумме 4</w:t>
      </w:r>
      <w:r w:rsidR="00445122" w:rsidRPr="008755BD">
        <w:rPr>
          <w:rFonts w:ascii="PT Astra Serif" w:hAnsi="PT Astra Serif"/>
          <w:szCs w:val="24"/>
        </w:rPr>
        <w:t>38</w:t>
      </w:r>
      <w:r w:rsidR="00761A39" w:rsidRPr="008755BD">
        <w:rPr>
          <w:rFonts w:ascii="PT Astra Serif" w:hAnsi="PT Astra Serif"/>
          <w:szCs w:val="24"/>
        </w:rPr>
        <w:t>8</w:t>
      </w:r>
      <w:r w:rsidRPr="008755BD">
        <w:rPr>
          <w:rFonts w:ascii="PT Astra Serif" w:hAnsi="PT Astra Serif"/>
          <w:szCs w:val="24"/>
        </w:rPr>
        <w:t>,</w:t>
      </w:r>
      <w:r w:rsidR="00445122" w:rsidRPr="008755BD">
        <w:rPr>
          <w:rFonts w:ascii="PT Astra Serif" w:hAnsi="PT Astra Serif"/>
          <w:szCs w:val="24"/>
        </w:rPr>
        <w:t>4</w:t>
      </w:r>
      <w:r w:rsidRPr="008755BD">
        <w:rPr>
          <w:rFonts w:ascii="PT Astra Serif" w:hAnsi="PT Astra Serif"/>
          <w:szCs w:val="24"/>
        </w:rPr>
        <w:t xml:space="preserve"> тыс.</w:t>
      </w:r>
      <w:r w:rsidR="00445122" w:rsidRPr="008755BD">
        <w:rPr>
          <w:rFonts w:ascii="PT Astra Serif" w:hAnsi="PT Astra Serif"/>
          <w:szCs w:val="24"/>
        </w:rPr>
        <w:t xml:space="preserve"> рублей и на 2025 </w:t>
      </w:r>
      <w:r w:rsidR="001014D1" w:rsidRPr="008755BD">
        <w:rPr>
          <w:rFonts w:ascii="PT Astra Serif" w:hAnsi="PT Astra Serif"/>
          <w:szCs w:val="24"/>
        </w:rPr>
        <w:t>год в</w:t>
      </w:r>
      <w:r w:rsidR="00445122" w:rsidRPr="008755BD">
        <w:rPr>
          <w:rFonts w:ascii="PT Astra Serif" w:hAnsi="PT Astra Serif"/>
          <w:szCs w:val="24"/>
        </w:rPr>
        <w:t xml:space="preserve"> сумме 45</w:t>
      </w:r>
      <w:r w:rsidR="00761A39" w:rsidRPr="008755BD">
        <w:rPr>
          <w:rFonts w:ascii="PT Astra Serif" w:hAnsi="PT Astra Serif"/>
          <w:szCs w:val="24"/>
        </w:rPr>
        <w:t>34</w:t>
      </w:r>
      <w:r w:rsidRPr="008755BD">
        <w:rPr>
          <w:rFonts w:ascii="PT Astra Serif" w:hAnsi="PT Astra Serif"/>
          <w:szCs w:val="24"/>
        </w:rPr>
        <w:t>,</w:t>
      </w:r>
      <w:r w:rsidR="00761A39" w:rsidRPr="008755BD">
        <w:rPr>
          <w:rFonts w:ascii="PT Astra Serif" w:hAnsi="PT Astra Serif"/>
          <w:szCs w:val="24"/>
        </w:rPr>
        <w:t>4</w:t>
      </w:r>
      <w:r w:rsidRPr="008755BD">
        <w:rPr>
          <w:rFonts w:ascii="PT Astra Serif" w:hAnsi="PT Astra Serif"/>
          <w:szCs w:val="24"/>
        </w:rPr>
        <w:t xml:space="preserve"> тыс. рублей;</w:t>
      </w:r>
      <w:r w:rsidRPr="008755BD">
        <w:rPr>
          <w:rFonts w:ascii="PT Astra Serif" w:hAnsi="PT Astra Serif"/>
          <w:szCs w:val="24"/>
        </w:rPr>
        <w:tab/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      2) общий объем расходов на 2024 год в сумме 4</w:t>
      </w:r>
      <w:r w:rsidR="00445122" w:rsidRPr="008755BD">
        <w:rPr>
          <w:rFonts w:ascii="PT Astra Serif" w:hAnsi="PT Astra Serif"/>
          <w:szCs w:val="24"/>
        </w:rPr>
        <w:t>38</w:t>
      </w:r>
      <w:r w:rsidR="00761A39" w:rsidRPr="008755BD">
        <w:rPr>
          <w:rFonts w:ascii="PT Astra Serif" w:hAnsi="PT Astra Serif"/>
          <w:szCs w:val="24"/>
        </w:rPr>
        <w:t>8</w:t>
      </w:r>
      <w:r w:rsidRPr="008755BD">
        <w:rPr>
          <w:rFonts w:ascii="PT Astra Serif" w:hAnsi="PT Astra Serif"/>
          <w:szCs w:val="24"/>
        </w:rPr>
        <w:t>,</w:t>
      </w:r>
      <w:r w:rsidR="00445122" w:rsidRPr="008755BD">
        <w:rPr>
          <w:rFonts w:ascii="PT Astra Serif" w:hAnsi="PT Astra Serif"/>
          <w:szCs w:val="24"/>
        </w:rPr>
        <w:t>4</w:t>
      </w:r>
      <w:r w:rsidR="008755BD" w:rsidRPr="008755BD">
        <w:rPr>
          <w:rFonts w:ascii="PT Astra Serif" w:hAnsi="PT Astra Serif"/>
          <w:szCs w:val="24"/>
        </w:rPr>
        <w:t xml:space="preserve"> тыс. рублей, </w:t>
      </w:r>
      <w:r w:rsidRPr="008755BD">
        <w:rPr>
          <w:rFonts w:ascii="PT Astra Serif" w:hAnsi="PT Astra Serif"/>
          <w:szCs w:val="24"/>
        </w:rPr>
        <w:t>в том числе условно у</w:t>
      </w:r>
      <w:r w:rsidR="006A0480">
        <w:rPr>
          <w:rFonts w:ascii="PT Astra Serif" w:hAnsi="PT Astra Serif"/>
          <w:szCs w:val="24"/>
        </w:rPr>
        <w:t>твержденные расходы</w:t>
      </w:r>
      <w:r w:rsidR="00850575" w:rsidRPr="008755BD">
        <w:rPr>
          <w:rFonts w:ascii="PT Astra Serif" w:hAnsi="PT Astra Serif"/>
          <w:szCs w:val="24"/>
        </w:rPr>
        <w:t xml:space="preserve"> в сумме 112</w:t>
      </w:r>
      <w:r w:rsidRPr="008755BD">
        <w:rPr>
          <w:rFonts w:ascii="PT Astra Serif" w:hAnsi="PT Astra Serif"/>
          <w:szCs w:val="24"/>
        </w:rPr>
        <w:t>,</w:t>
      </w:r>
      <w:r w:rsidR="00850575" w:rsidRPr="008755BD">
        <w:rPr>
          <w:rFonts w:ascii="PT Astra Serif" w:hAnsi="PT Astra Serif"/>
          <w:szCs w:val="24"/>
        </w:rPr>
        <w:t>4</w:t>
      </w:r>
      <w:r w:rsidRPr="008755BD">
        <w:rPr>
          <w:rFonts w:ascii="PT Astra Serif" w:hAnsi="PT Astra Serif"/>
          <w:szCs w:val="24"/>
        </w:rPr>
        <w:t xml:space="preserve"> тыс.</w:t>
      </w:r>
      <w:r w:rsidR="001E151E">
        <w:rPr>
          <w:rFonts w:ascii="PT Astra Serif" w:hAnsi="PT Astra Serif"/>
          <w:szCs w:val="24"/>
        </w:rPr>
        <w:t xml:space="preserve"> рублей и </w:t>
      </w:r>
      <w:r w:rsidRPr="008755BD">
        <w:rPr>
          <w:rFonts w:ascii="PT Astra Serif" w:hAnsi="PT Astra Serif"/>
          <w:szCs w:val="24"/>
        </w:rPr>
        <w:t xml:space="preserve">на 2025 </w:t>
      </w:r>
      <w:r w:rsidRPr="008755BD">
        <w:rPr>
          <w:rFonts w:ascii="PT Astra Serif" w:hAnsi="PT Astra Serif"/>
          <w:szCs w:val="24"/>
        </w:rPr>
        <w:lastRenderedPageBreak/>
        <w:t xml:space="preserve">год в сумме </w:t>
      </w:r>
      <w:r w:rsidR="00761A39" w:rsidRPr="008755BD">
        <w:rPr>
          <w:rFonts w:ascii="PT Astra Serif" w:hAnsi="PT Astra Serif"/>
          <w:szCs w:val="24"/>
        </w:rPr>
        <w:t>4534</w:t>
      </w:r>
      <w:r w:rsidRPr="008755BD">
        <w:rPr>
          <w:rFonts w:ascii="PT Astra Serif" w:hAnsi="PT Astra Serif"/>
          <w:szCs w:val="24"/>
        </w:rPr>
        <w:t>,</w:t>
      </w:r>
      <w:r w:rsidR="00445122" w:rsidRPr="008755BD">
        <w:rPr>
          <w:rFonts w:ascii="PT Astra Serif" w:hAnsi="PT Astra Serif"/>
          <w:szCs w:val="24"/>
        </w:rPr>
        <w:t>4</w:t>
      </w:r>
      <w:r w:rsidRPr="008755BD">
        <w:rPr>
          <w:rFonts w:ascii="PT Astra Serif" w:hAnsi="PT Astra Serif"/>
          <w:szCs w:val="24"/>
        </w:rPr>
        <w:t xml:space="preserve"> тыс. рублей, в том числе условно у</w:t>
      </w:r>
      <w:r w:rsidR="00850575" w:rsidRPr="008755BD">
        <w:rPr>
          <w:rFonts w:ascii="PT Astra Serif" w:hAnsi="PT Astra Serif"/>
          <w:szCs w:val="24"/>
        </w:rPr>
        <w:t xml:space="preserve">твержденные </w:t>
      </w:r>
      <w:r w:rsidR="001E151E">
        <w:rPr>
          <w:rFonts w:ascii="PT Astra Serif" w:hAnsi="PT Astra Serif"/>
          <w:szCs w:val="24"/>
        </w:rPr>
        <w:t>расходы в</w:t>
      </w:r>
      <w:r w:rsidR="00850575" w:rsidRPr="008755BD">
        <w:rPr>
          <w:rFonts w:ascii="PT Astra Serif" w:hAnsi="PT Astra Serif"/>
          <w:szCs w:val="24"/>
        </w:rPr>
        <w:t xml:space="preserve"> сумме 223</w:t>
      </w:r>
      <w:r w:rsidRPr="008755BD">
        <w:rPr>
          <w:rFonts w:ascii="PT Astra Serif" w:hAnsi="PT Astra Serif"/>
          <w:szCs w:val="24"/>
        </w:rPr>
        <w:t>,</w:t>
      </w:r>
      <w:r w:rsidR="00850575" w:rsidRPr="008755BD">
        <w:rPr>
          <w:rFonts w:ascii="PT Astra Serif" w:hAnsi="PT Astra Serif"/>
          <w:szCs w:val="24"/>
        </w:rPr>
        <w:t>3</w:t>
      </w:r>
      <w:r w:rsidRPr="008755BD">
        <w:rPr>
          <w:rFonts w:ascii="PT Astra Serif" w:hAnsi="PT Astra Serif"/>
          <w:szCs w:val="24"/>
        </w:rPr>
        <w:t xml:space="preserve"> тыс.рублей;</w:t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      3) резервный фонд администрации </w:t>
      </w:r>
      <w:proofErr w:type="spellStart"/>
      <w:r w:rsidR="001014D1" w:rsidRPr="008755BD">
        <w:rPr>
          <w:rFonts w:ascii="PT Astra Serif" w:hAnsi="PT Astra Serif"/>
          <w:szCs w:val="24"/>
        </w:rPr>
        <w:t>Брыковского</w:t>
      </w:r>
      <w:proofErr w:type="spellEnd"/>
      <w:r w:rsidR="001014D1" w:rsidRPr="008755BD">
        <w:rPr>
          <w:rFonts w:ascii="PT Astra Serif" w:hAnsi="PT Astra Serif"/>
          <w:szCs w:val="24"/>
        </w:rPr>
        <w:t xml:space="preserve"> муниципального</w:t>
      </w:r>
      <w:r w:rsidRPr="008755BD">
        <w:rPr>
          <w:rFonts w:ascii="PT Astra Serif" w:hAnsi="PT Astra Serif"/>
          <w:szCs w:val="24"/>
        </w:rPr>
        <w:t xml:space="preserve"> о</w:t>
      </w:r>
      <w:r w:rsidR="00097363" w:rsidRPr="008755BD">
        <w:rPr>
          <w:rFonts w:ascii="PT Astra Serif" w:hAnsi="PT Astra Serif"/>
          <w:szCs w:val="24"/>
        </w:rPr>
        <w:t>бразования на 2024 год в сумме 2</w:t>
      </w:r>
      <w:r w:rsidRPr="008755BD">
        <w:rPr>
          <w:rFonts w:ascii="PT Astra Serif" w:hAnsi="PT Astra Serif"/>
          <w:szCs w:val="24"/>
        </w:rPr>
        <w:t>,0 тыс</w:t>
      </w:r>
      <w:r w:rsidR="00097363" w:rsidRPr="008755BD">
        <w:rPr>
          <w:rFonts w:ascii="PT Astra Serif" w:hAnsi="PT Astra Serif"/>
          <w:szCs w:val="24"/>
        </w:rPr>
        <w:t xml:space="preserve">. рублей, на 2025 год в </w:t>
      </w:r>
      <w:r w:rsidR="001014D1" w:rsidRPr="008755BD">
        <w:rPr>
          <w:rFonts w:ascii="PT Astra Serif" w:hAnsi="PT Astra Serif"/>
          <w:szCs w:val="24"/>
        </w:rPr>
        <w:t>сумме 2</w:t>
      </w:r>
      <w:r w:rsidRPr="008755BD">
        <w:rPr>
          <w:rFonts w:ascii="PT Astra Serif" w:hAnsi="PT Astra Serif"/>
          <w:szCs w:val="24"/>
        </w:rPr>
        <w:t>,0 тыс. рублей.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2.  Поступления </w:t>
      </w:r>
      <w:r w:rsidR="001014D1" w:rsidRPr="008755BD">
        <w:rPr>
          <w:rFonts w:ascii="PT Astra Serif" w:hAnsi="PT Astra Serif"/>
          <w:b/>
          <w:i/>
          <w:sz w:val="28"/>
        </w:rPr>
        <w:t>доходов в бюджет</w:t>
      </w:r>
      <w:r w:rsidR="00195BBE">
        <w:rPr>
          <w:rFonts w:ascii="PT Astra Serif" w:hAnsi="PT Astra Serif"/>
          <w:b/>
          <w:i/>
          <w:sz w:val="28"/>
        </w:rPr>
        <w:t xml:space="preserve">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C2287A" w:rsidRPr="008755BD" w:rsidRDefault="003D4414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Утвердить </w:t>
      </w:r>
      <w:proofErr w:type="spellStart"/>
      <w:r w:rsidRPr="008755BD">
        <w:rPr>
          <w:rFonts w:ascii="PT Astra Serif" w:hAnsi="PT Astra Serif"/>
          <w:sz w:val="28"/>
        </w:rPr>
        <w:t>поступлениядоходов</w:t>
      </w:r>
      <w:proofErr w:type="spellEnd"/>
      <w:r w:rsidRPr="008755BD">
        <w:rPr>
          <w:rFonts w:ascii="PT Astra Serif" w:hAnsi="PT Astra Serif"/>
          <w:sz w:val="28"/>
        </w:rPr>
        <w:t xml:space="preserve"> в</w:t>
      </w:r>
      <w:r w:rsidR="00C2287A" w:rsidRPr="008755BD">
        <w:rPr>
          <w:rFonts w:ascii="PT Astra Serif" w:hAnsi="PT Astra Serif"/>
          <w:sz w:val="28"/>
        </w:rPr>
        <w:t xml:space="preserve"> бюджет </w:t>
      </w:r>
      <w:proofErr w:type="spellStart"/>
      <w:r w:rsidR="00C2287A" w:rsidRPr="008755BD">
        <w:rPr>
          <w:rFonts w:ascii="PT Astra Serif" w:hAnsi="PT Astra Serif"/>
          <w:sz w:val="28"/>
        </w:rPr>
        <w:t>Брыковского</w:t>
      </w:r>
      <w:proofErr w:type="spellEnd"/>
      <w:r w:rsidR="00C2287A" w:rsidRPr="008755BD"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согласно приложению 1 к настоящему решению.</w:t>
      </w:r>
    </w:p>
    <w:p w:rsidR="00C2287A" w:rsidRPr="008755BD" w:rsidRDefault="00C2287A" w:rsidP="000A5AF4">
      <w:pPr>
        <w:tabs>
          <w:tab w:val="left" w:pos="536"/>
        </w:tabs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3.  Бюджетные </w:t>
      </w:r>
      <w:r w:rsidR="003D4414" w:rsidRPr="008755BD">
        <w:rPr>
          <w:rFonts w:ascii="PT Astra Serif" w:hAnsi="PT Astra Serif"/>
          <w:b/>
          <w:i/>
          <w:sz w:val="28"/>
        </w:rPr>
        <w:t>ассигнования бюджета</w:t>
      </w:r>
      <w:r w:rsidR="00195BBE">
        <w:rPr>
          <w:rFonts w:ascii="PT Astra Serif" w:hAnsi="PT Astra Serif"/>
          <w:b/>
          <w:i/>
          <w:sz w:val="28"/>
        </w:rPr>
        <w:t xml:space="preserve"> </w:t>
      </w:r>
      <w:proofErr w:type="spellStart"/>
      <w:r w:rsidR="003D4414"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="003D4414" w:rsidRPr="008755BD">
        <w:rPr>
          <w:rFonts w:ascii="PT Astra Serif" w:hAnsi="PT Astra Serif"/>
          <w:b/>
          <w:i/>
          <w:sz w:val="28"/>
        </w:rPr>
        <w:t xml:space="preserve"> муниципального</w:t>
      </w:r>
      <w:r w:rsidRPr="008755BD">
        <w:rPr>
          <w:rFonts w:ascii="PT Astra Serif" w:hAnsi="PT Astra Serif"/>
          <w:b/>
          <w:i/>
          <w:sz w:val="28"/>
        </w:rPr>
        <w:t xml:space="preserve"> образования    на 2023 год и на плановый период 2024 и 2025 годов</w:t>
      </w:r>
    </w:p>
    <w:p w:rsidR="00C2287A" w:rsidRPr="008755BD" w:rsidRDefault="00C2287A" w:rsidP="000A5AF4">
      <w:pPr>
        <w:widowControl w:val="0"/>
        <w:suppressAutoHyphens w:val="0"/>
        <w:autoSpaceDE w:val="0"/>
        <w:autoSpaceDN w:val="0"/>
        <w:adjustRightInd w:val="0"/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 1.Утвердить: </w:t>
      </w:r>
    </w:p>
    <w:p w:rsidR="00C2287A" w:rsidRPr="008755BD" w:rsidRDefault="00C2287A" w:rsidP="000A5AF4">
      <w:pPr>
        <w:widowControl w:val="0"/>
        <w:suppressAutoHyphens w:val="0"/>
        <w:autoSpaceDE w:val="0"/>
        <w:autoSpaceDN w:val="0"/>
        <w:adjustRightInd w:val="0"/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1)объем бюджетных ассигнований муниципального дорожного фонда:</w:t>
      </w:r>
    </w:p>
    <w:p w:rsidR="00C2287A" w:rsidRPr="008755BD" w:rsidRDefault="00C2287A" w:rsidP="000A5AF4">
      <w:pPr>
        <w:widowControl w:val="0"/>
        <w:suppressAutoHyphens w:val="0"/>
        <w:autoSpaceDE w:val="0"/>
        <w:autoSpaceDN w:val="0"/>
        <w:adjustRightInd w:val="0"/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на 2023 год – </w:t>
      </w:r>
      <w:r w:rsidR="006A2225" w:rsidRPr="008755BD">
        <w:rPr>
          <w:rFonts w:ascii="PT Astra Serif" w:hAnsi="PT Astra Serif"/>
          <w:sz w:val="28"/>
        </w:rPr>
        <w:t>357</w:t>
      </w:r>
      <w:r w:rsidRPr="008755BD">
        <w:rPr>
          <w:rFonts w:ascii="PT Astra Serif" w:hAnsi="PT Astra Serif"/>
          <w:sz w:val="28"/>
        </w:rPr>
        <w:t>6,</w:t>
      </w:r>
      <w:r w:rsidR="006A2225" w:rsidRPr="008755BD">
        <w:rPr>
          <w:rFonts w:ascii="PT Astra Serif" w:hAnsi="PT Astra Serif"/>
          <w:sz w:val="28"/>
        </w:rPr>
        <w:t>7</w:t>
      </w:r>
      <w:r w:rsidRPr="008755BD">
        <w:rPr>
          <w:rFonts w:ascii="PT Astra Serif" w:hAnsi="PT Astra Serif"/>
          <w:sz w:val="28"/>
        </w:rPr>
        <w:t xml:space="preserve">тыс.рублей; </w:t>
      </w:r>
    </w:p>
    <w:p w:rsidR="00C2287A" w:rsidRPr="008755BD" w:rsidRDefault="006A2225" w:rsidP="000A5AF4">
      <w:pPr>
        <w:widowControl w:val="0"/>
        <w:suppressAutoHyphens w:val="0"/>
        <w:autoSpaceDE w:val="0"/>
        <w:autoSpaceDN w:val="0"/>
        <w:adjustRightInd w:val="0"/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>на 2024 год- 660</w:t>
      </w:r>
      <w:r w:rsidR="00C2287A" w:rsidRPr="008755BD">
        <w:rPr>
          <w:rFonts w:ascii="PT Astra Serif" w:hAnsi="PT Astra Serif"/>
          <w:sz w:val="28"/>
        </w:rPr>
        <w:t>,</w:t>
      </w:r>
      <w:r w:rsidRPr="008755BD">
        <w:rPr>
          <w:rFonts w:ascii="PT Astra Serif" w:hAnsi="PT Astra Serif"/>
          <w:sz w:val="28"/>
        </w:rPr>
        <w:t>5</w:t>
      </w:r>
      <w:r w:rsidR="00C2287A" w:rsidRPr="008755BD">
        <w:rPr>
          <w:rFonts w:ascii="PT Astra Serif" w:hAnsi="PT Astra Serif"/>
          <w:sz w:val="28"/>
        </w:rPr>
        <w:t>тыс.рублей;</w:t>
      </w:r>
    </w:p>
    <w:p w:rsidR="00C2287A" w:rsidRPr="008755BD" w:rsidRDefault="00C2287A" w:rsidP="000A5AF4">
      <w:pPr>
        <w:widowControl w:val="0"/>
        <w:suppressAutoHyphens w:val="0"/>
        <w:autoSpaceDE w:val="0"/>
        <w:autoSpaceDN w:val="0"/>
        <w:adjustRightInd w:val="0"/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на 2025 год-</w:t>
      </w:r>
      <w:r w:rsidR="006A2225" w:rsidRPr="008755BD">
        <w:rPr>
          <w:rFonts w:ascii="PT Astra Serif" w:hAnsi="PT Astra Serif"/>
          <w:sz w:val="28"/>
        </w:rPr>
        <w:t xml:space="preserve"> 675</w:t>
      </w:r>
      <w:r w:rsidRPr="008755BD">
        <w:rPr>
          <w:rFonts w:ascii="PT Astra Serif" w:hAnsi="PT Astra Serif"/>
          <w:sz w:val="28"/>
        </w:rPr>
        <w:t>,</w:t>
      </w:r>
      <w:r w:rsidR="006A2225" w:rsidRPr="008755BD">
        <w:rPr>
          <w:rFonts w:ascii="PT Astra Serif" w:hAnsi="PT Astra Serif"/>
          <w:sz w:val="28"/>
        </w:rPr>
        <w:t>7</w:t>
      </w:r>
      <w:r w:rsidRPr="008755BD">
        <w:rPr>
          <w:rFonts w:ascii="PT Astra Serif" w:hAnsi="PT Astra Serif"/>
          <w:sz w:val="28"/>
        </w:rPr>
        <w:t>тыс.рублей;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2)распределение бюджетных ассигнований бюджета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по разделам, подразделам, целевым статьям (</w:t>
      </w:r>
      <w:r w:rsidR="003D4414" w:rsidRPr="008755BD">
        <w:rPr>
          <w:rFonts w:ascii="PT Astra Serif" w:hAnsi="PT Astra Serif"/>
          <w:sz w:val="28"/>
        </w:rPr>
        <w:t xml:space="preserve">муниципальным </w:t>
      </w:r>
      <w:r w:rsidR="007D0C49" w:rsidRPr="008755BD">
        <w:rPr>
          <w:rFonts w:ascii="PT Astra Serif" w:hAnsi="PT Astra Serif"/>
          <w:sz w:val="28"/>
        </w:rPr>
        <w:t>программам и</w:t>
      </w:r>
      <w:r w:rsidRPr="008755BD">
        <w:rPr>
          <w:rFonts w:ascii="PT Astra Serif" w:hAnsi="PT Astra Serif"/>
          <w:sz w:val="28"/>
        </w:rPr>
        <w:t xml:space="preserve"> не программным направлениям деятельности</w:t>
      </w:r>
      <w:r w:rsidR="007D0C49" w:rsidRPr="008755BD">
        <w:rPr>
          <w:rFonts w:ascii="PT Astra Serif" w:hAnsi="PT Astra Serif"/>
          <w:sz w:val="28"/>
        </w:rPr>
        <w:t>), группамвидов расходов</w:t>
      </w:r>
      <w:r w:rsidRPr="008755BD">
        <w:rPr>
          <w:rFonts w:ascii="PT Astra Serif" w:hAnsi="PT Astra Serif"/>
          <w:sz w:val="28"/>
        </w:rPr>
        <w:t xml:space="preserve"> классификации расходов согласно приложению 2 к настоящему решению;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3)ведомственную структуру расходов бюджета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согласно </w:t>
      </w:r>
      <w:r w:rsidR="007D0C49" w:rsidRPr="008755BD">
        <w:rPr>
          <w:rFonts w:ascii="PT Astra Serif" w:hAnsi="PT Astra Serif"/>
          <w:sz w:val="28"/>
        </w:rPr>
        <w:t>приложению 3</w:t>
      </w:r>
      <w:r w:rsidRPr="008755BD">
        <w:rPr>
          <w:rFonts w:ascii="PT Astra Serif" w:hAnsi="PT Astra Serif"/>
          <w:sz w:val="28"/>
        </w:rPr>
        <w:t xml:space="preserve"> к настоящему решению;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4)распределение бюджетных ассигнований бюджета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по целевым</w:t>
      </w:r>
      <w:r w:rsidR="008755BD" w:rsidRPr="008755BD">
        <w:rPr>
          <w:rFonts w:ascii="PT Astra Serif" w:hAnsi="PT Astra Serif"/>
          <w:sz w:val="28"/>
        </w:rPr>
        <w:t xml:space="preserve"> статьям (муниципальным </w:t>
      </w:r>
      <w:r w:rsidR="006A0480">
        <w:rPr>
          <w:rFonts w:ascii="PT Astra Serif" w:hAnsi="PT Astra Serif"/>
          <w:sz w:val="28"/>
        </w:rPr>
        <w:t xml:space="preserve">программам </w:t>
      </w:r>
      <w:r w:rsidRPr="008755BD">
        <w:rPr>
          <w:rFonts w:ascii="PT Astra Serif" w:hAnsi="PT Astra Serif"/>
          <w:sz w:val="28"/>
        </w:rPr>
        <w:t>и не программным направлениям деятельности), группам видов расходов классификации расходов бюджета муниципального образования согласно приложению 4 к настоящему решению.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</w:t>
      </w:r>
      <w:r w:rsidR="00A71DDC" w:rsidRPr="008755BD">
        <w:rPr>
          <w:rFonts w:ascii="PT Astra Serif" w:hAnsi="PT Astra Serif"/>
          <w:b/>
          <w:i/>
          <w:sz w:val="28"/>
        </w:rPr>
        <w:t>4</w:t>
      </w:r>
      <w:r w:rsidRPr="008755BD">
        <w:rPr>
          <w:rFonts w:ascii="PT Astra Serif" w:hAnsi="PT Astra Serif"/>
          <w:b/>
          <w:i/>
          <w:sz w:val="28"/>
        </w:rPr>
        <w:t xml:space="preserve">. Нормативы распределения доходов бюджета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 на 2023 год и на плановый период 2024 и 2025 годов</w:t>
      </w:r>
    </w:p>
    <w:p w:rsidR="00C2287A" w:rsidRPr="008755BD" w:rsidRDefault="00C2287A" w:rsidP="000A5AF4">
      <w:pPr>
        <w:spacing w:line="305" w:lineRule="auto"/>
        <w:ind w:firstLine="720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lastRenderedPageBreak/>
        <w:t xml:space="preserve">Утвердить </w:t>
      </w:r>
      <w:r w:rsidR="007D0C49" w:rsidRPr="008755BD">
        <w:rPr>
          <w:rFonts w:ascii="PT Astra Serif" w:hAnsi="PT Astra Serif"/>
          <w:sz w:val="28"/>
        </w:rPr>
        <w:t>нормативы распределения</w:t>
      </w:r>
      <w:r w:rsidRPr="008755BD">
        <w:rPr>
          <w:rFonts w:ascii="PT Astra Serif" w:hAnsi="PT Astra Serif"/>
          <w:sz w:val="28"/>
        </w:rPr>
        <w:t xml:space="preserve"> доходов бюджета муниципального образования на 2023 год и на плановый период 2024 и 2025 </w:t>
      </w:r>
      <w:r w:rsidR="00FC576C" w:rsidRPr="008755BD">
        <w:rPr>
          <w:rFonts w:ascii="PT Astra Serif" w:hAnsi="PT Astra Serif"/>
          <w:sz w:val="28"/>
        </w:rPr>
        <w:t>годов согласно</w:t>
      </w:r>
      <w:r w:rsidRPr="008755BD">
        <w:rPr>
          <w:rFonts w:ascii="PT Astra Serif" w:hAnsi="PT Astra Serif"/>
          <w:sz w:val="28"/>
        </w:rPr>
        <w:t xml:space="preserve"> приложению </w:t>
      </w:r>
      <w:r w:rsidR="00A71DDC" w:rsidRPr="008755BD">
        <w:rPr>
          <w:rFonts w:ascii="PT Astra Serif" w:hAnsi="PT Astra Serif"/>
          <w:sz w:val="28"/>
        </w:rPr>
        <w:t>5</w:t>
      </w:r>
      <w:r w:rsidRPr="008755BD">
        <w:rPr>
          <w:rFonts w:ascii="PT Astra Serif" w:hAnsi="PT Astra Serif"/>
          <w:sz w:val="28"/>
        </w:rPr>
        <w:t xml:space="preserve"> к настоящему решению. 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</w:t>
      </w:r>
      <w:r w:rsidR="00A71DDC" w:rsidRPr="008755BD">
        <w:rPr>
          <w:rFonts w:ascii="PT Astra Serif" w:hAnsi="PT Astra Serif"/>
          <w:b/>
          <w:i/>
          <w:sz w:val="28"/>
        </w:rPr>
        <w:t>5</w:t>
      </w:r>
      <w:r w:rsidRPr="008755BD">
        <w:rPr>
          <w:rFonts w:ascii="PT Astra Serif" w:hAnsi="PT Astra Serif"/>
          <w:b/>
          <w:i/>
          <w:sz w:val="28"/>
        </w:rPr>
        <w:t xml:space="preserve">. Особенности исполнения бюджета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36"/>
          <w:szCs w:val="28"/>
        </w:rPr>
      </w:pPr>
      <w:r w:rsidRPr="008755BD">
        <w:rPr>
          <w:rFonts w:ascii="PT Astra Serif" w:hAnsi="PT Astra Serif"/>
          <w:sz w:val="28"/>
        </w:rPr>
        <w:t xml:space="preserve">               Суммы остатков средств бюджета муниципального образования в объеме до 500,0 тыс.рублей, находящихся на едином счете бюджета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 на  1 января 2023 года , могут направляться в текущем финансовом году на покрытие  временных кассовых разрывов  и на увеличение бюджетных ассигнований на оплату заключенных от имени  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</w:t>
      </w:r>
      <w:r w:rsidRPr="008755BD">
        <w:rPr>
          <w:rFonts w:ascii="PT Astra Serif" w:hAnsi="PT Astra Serif"/>
          <w:sz w:val="28"/>
          <w:szCs w:val="28"/>
        </w:rPr>
        <w:t>за исключением целевых средств, полученных из областного бюджета;</w:t>
      </w:r>
    </w:p>
    <w:p w:rsidR="00C2287A" w:rsidRPr="008755BD" w:rsidRDefault="00C2287A" w:rsidP="000A5AF4">
      <w:pPr>
        <w:pStyle w:val="ab"/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8755BD">
        <w:rPr>
          <w:rFonts w:ascii="PT Astra Serif" w:hAnsi="PT Astra Serif"/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2023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2023 год, а также после внесения соответ</w:t>
      </w:r>
      <w:r w:rsidR="008755BD" w:rsidRPr="008755BD">
        <w:rPr>
          <w:rFonts w:ascii="PT Astra Serif" w:hAnsi="PT Astra Serif"/>
          <w:sz w:val="28"/>
          <w:szCs w:val="28"/>
        </w:rPr>
        <w:t xml:space="preserve">ствующих изменений в настоящее </w:t>
      </w:r>
      <w:r w:rsidRPr="008755BD">
        <w:rPr>
          <w:rFonts w:ascii="PT Astra Serif" w:hAnsi="PT Astra Serif"/>
          <w:sz w:val="28"/>
          <w:szCs w:val="28"/>
        </w:rPr>
        <w:t>решение.</w:t>
      </w:r>
    </w:p>
    <w:p w:rsidR="00C2287A" w:rsidRPr="008755BD" w:rsidRDefault="00C2287A" w:rsidP="000A5AF4">
      <w:pPr>
        <w:pStyle w:val="ab"/>
        <w:spacing w:line="305" w:lineRule="auto"/>
        <w:jc w:val="both"/>
        <w:rPr>
          <w:rFonts w:ascii="PT Astra Serif" w:hAnsi="PT Astra Serif"/>
          <w:sz w:val="28"/>
          <w:szCs w:val="24"/>
        </w:rPr>
      </w:pPr>
      <w:r w:rsidRPr="008755BD">
        <w:rPr>
          <w:rFonts w:ascii="PT Astra Serif" w:hAnsi="PT Astra Serif"/>
          <w:sz w:val="28"/>
          <w:szCs w:val="28"/>
        </w:rPr>
        <w:t>В случае,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2023 год.</w:t>
      </w:r>
    </w:p>
    <w:p w:rsidR="00C2287A" w:rsidRPr="008755BD" w:rsidRDefault="00C2287A" w:rsidP="000A5AF4">
      <w:pPr>
        <w:spacing w:line="305" w:lineRule="auto"/>
        <w:outlineLvl w:val="0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</w:t>
      </w:r>
      <w:r w:rsidR="00A71DDC" w:rsidRPr="008755BD">
        <w:rPr>
          <w:rFonts w:ascii="PT Astra Serif" w:hAnsi="PT Astra Serif"/>
          <w:b/>
          <w:i/>
          <w:sz w:val="28"/>
        </w:rPr>
        <w:t>6</w:t>
      </w:r>
      <w:r w:rsidRPr="008755BD">
        <w:rPr>
          <w:rFonts w:ascii="PT Astra Serif" w:hAnsi="PT Astra Serif"/>
          <w:b/>
          <w:i/>
          <w:sz w:val="28"/>
        </w:rPr>
        <w:t xml:space="preserve">. Источники финансирования дефицита бюджета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образования, муниципальные заимствования и муниципальный долг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        Утвердить источники финансирования дефицита бюджета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 на 2023 год и плановый период 2024 и 2025 годов согласно приложению </w:t>
      </w:r>
      <w:r w:rsidR="00A71DDC" w:rsidRPr="008755BD">
        <w:rPr>
          <w:rFonts w:ascii="PT Astra Serif" w:hAnsi="PT Astra Serif"/>
          <w:sz w:val="28"/>
        </w:rPr>
        <w:t>6</w:t>
      </w:r>
      <w:r w:rsidRPr="008755BD">
        <w:rPr>
          <w:rFonts w:ascii="PT Astra Serif" w:hAnsi="PT Astra Serif"/>
          <w:sz w:val="28"/>
        </w:rPr>
        <w:t xml:space="preserve"> к настоящему решению.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sz w:val="28"/>
        </w:rPr>
      </w:pPr>
      <w:r w:rsidRPr="008755BD">
        <w:rPr>
          <w:rFonts w:ascii="PT Astra Serif" w:hAnsi="PT Astra Serif"/>
          <w:sz w:val="28"/>
        </w:rPr>
        <w:t xml:space="preserve">              Установить верхний предел муниципального внутреннего долга </w:t>
      </w:r>
      <w:proofErr w:type="spellStart"/>
      <w:r w:rsidRPr="008755BD">
        <w:rPr>
          <w:rFonts w:ascii="PT Astra Serif" w:hAnsi="PT Astra Serif"/>
          <w:sz w:val="28"/>
        </w:rPr>
        <w:t>Брыковского</w:t>
      </w:r>
      <w:proofErr w:type="spellEnd"/>
      <w:r w:rsidRPr="008755BD">
        <w:rPr>
          <w:rFonts w:ascii="PT Astra Serif" w:hAnsi="PT Astra Serif"/>
          <w:sz w:val="28"/>
        </w:rPr>
        <w:t xml:space="preserve"> муниципального образования:</w:t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lastRenderedPageBreak/>
        <w:t xml:space="preserve">   по состоянию на 1 января 2024 года в сумме 0,0 тыс. рублей, в том числе верхний предел долга по муниципальным гарантиям </w:t>
      </w:r>
      <w:proofErr w:type="spellStart"/>
      <w:r w:rsidRPr="008755BD">
        <w:rPr>
          <w:rFonts w:ascii="PT Astra Serif" w:hAnsi="PT Astra Serif"/>
          <w:szCs w:val="24"/>
        </w:rPr>
        <w:t>Брыковского</w:t>
      </w:r>
      <w:proofErr w:type="spellEnd"/>
      <w:r w:rsidRPr="008755BD">
        <w:rPr>
          <w:rFonts w:ascii="PT Astra Serif" w:hAnsi="PT Astra Serif"/>
          <w:szCs w:val="24"/>
        </w:rPr>
        <w:t xml:space="preserve"> муниципального </w:t>
      </w:r>
      <w:r w:rsidR="00FC576C" w:rsidRPr="008755BD">
        <w:rPr>
          <w:rFonts w:ascii="PT Astra Serif" w:hAnsi="PT Astra Serif"/>
          <w:szCs w:val="24"/>
        </w:rPr>
        <w:t>образования в</w:t>
      </w:r>
      <w:r w:rsidRPr="008755BD">
        <w:rPr>
          <w:rFonts w:ascii="PT Astra Serif" w:hAnsi="PT Astra Serif"/>
          <w:szCs w:val="24"/>
        </w:rPr>
        <w:t xml:space="preserve"> сумме 0,0 тыс. рублей;</w:t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 по состоянию на 1 января 2025 года в сумме 0,0 тыс. рублей, в том числе верхний предел долга по муниципальным гарантиям </w:t>
      </w:r>
      <w:proofErr w:type="spellStart"/>
      <w:r w:rsidRPr="008755BD">
        <w:rPr>
          <w:rFonts w:ascii="PT Astra Serif" w:hAnsi="PT Astra Serif"/>
          <w:szCs w:val="24"/>
        </w:rPr>
        <w:t>Брыковского</w:t>
      </w:r>
      <w:proofErr w:type="spellEnd"/>
      <w:r w:rsidRPr="008755BD">
        <w:rPr>
          <w:rFonts w:ascii="PT Astra Serif" w:hAnsi="PT Astra Serif"/>
          <w:szCs w:val="24"/>
        </w:rPr>
        <w:t xml:space="preserve"> муниципального образования в сумме 0,0 тыс. рублей;</w:t>
      </w:r>
    </w:p>
    <w:p w:rsidR="00C2287A" w:rsidRPr="008755BD" w:rsidRDefault="00C2287A" w:rsidP="000A5AF4">
      <w:pPr>
        <w:pStyle w:val="Oaenoaieoiaioa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  по состоянию на 1 января 2026 года в сумме 0,0 тыс. рублей, в том числе верхний предел долга по муниципальным гарантиям </w:t>
      </w:r>
      <w:proofErr w:type="spellStart"/>
      <w:r w:rsidRPr="008755BD">
        <w:rPr>
          <w:rFonts w:ascii="PT Astra Serif" w:hAnsi="PT Astra Serif"/>
          <w:szCs w:val="24"/>
        </w:rPr>
        <w:t>Брыковского</w:t>
      </w:r>
      <w:proofErr w:type="spellEnd"/>
      <w:r w:rsidRPr="008755BD">
        <w:rPr>
          <w:rFonts w:ascii="PT Astra Serif" w:hAnsi="PT Astra Serif"/>
          <w:szCs w:val="24"/>
        </w:rPr>
        <w:t xml:space="preserve"> муниципального образования в сумме 0,0 тыс. рублей.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</w:t>
      </w:r>
      <w:r w:rsidR="00FC576C" w:rsidRPr="008755BD">
        <w:rPr>
          <w:rFonts w:ascii="PT Astra Serif" w:hAnsi="PT Astra Serif"/>
          <w:b/>
          <w:i/>
          <w:sz w:val="28"/>
        </w:rPr>
        <w:t>7. Особенности</w:t>
      </w:r>
      <w:r w:rsidRPr="008755BD">
        <w:rPr>
          <w:rFonts w:ascii="PT Astra Serif" w:hAnsi="PT Astra Serif"/>
          <w:b/>
          <w:i/>
          <w:sz w:val="28"/>
        </w:rPr>
        <w:t xml:space="preserve"> установления отдельных расходных обязательств бюджета </w:t>
      </w:r>
      <w:proofErr w:type="spellStart"/>
      <w:r w:rsidRPr="008755B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Pr="008755BD"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C2287A" w:rsidRPr="008755BD" w:rsidRDefault="00C2287A" w:rsidP="000A5AF4">
      <w:pPr>
        <w:pStyle w:val="ConsPlusNormal"/>
        <w:spacing w:line="305" w:lineRule="auto"/>
        <w:rPr>
          <w:rFonts w:ascii="PT Astra Serif" w:hAnsi="PT Astra Serif" w:cs="Times New Roman"/>
          <w:sz w:val="28"/>
          <w:szCs w:val="24"/>
        </w:rPr>
      </w:pPr>
      <w:r w:rsidRPr="008755BD">
        <w:rPr>
          <w:rFonts w:ascii="PT Astra Serif" w:hAnsi="PT Astra Serif" w:cs="Times New Roman"/>
          <w:sz w:val="28"/>
          <w:szCs w:val="24"/>
        </w:rPr>
        <w:t>Установить исходя из прогнозируемого уровня инфляции (декабрь к декабрю) размер индексации с 1 октября 202</w:t>
      </w:r>
      <w:r w:rsidR="00324675" w:rsidRPr="008755BD">
        <w:rPr>
          <w:rFonts w:ascii="PT Astra Serif" w:hAnsi="PT Astra Serif" w:cs="Times New Roman"/>
          <w:sz w:val="28"/>
          <w:szCs w:val="24"/>
        </w:rPr>
        <w:t>3</w:t>
      </w:r>
      <w:r w:rsidRPr="008755BD">
        <w:rPr>
          <w:rFonts w:ascii="PT Astra Serif" w:hAnsi="PT Astra Serif" w:cs="Times New Roman"/>
          <w:sz w:val="28"/>
          <w:szCs w:val="24"/>
        </w:rPr>
        <w:t xml:space="preserve"> года на </w:t>
      </w:r>
      <w:r w:rsidR="00324675" w:rsidRPr="008755BD">
        <w:rPr>
          <w:rFonts w:ascii="PT Astra Serif" w:hAnsi="PT Astra Serif" w:cs="Times New Roman"/>
          <w:sz w:val="28"/>
          <w:szCs w:val="24"/>
        </w:rPr>
        <w:t>6</w:t>
      </w:r>
      <w:r w:rsidRPr="008755BD">
        <w:rPr>
          <w:rFonts w:ascii="PT Astra Serif" w:hAnsi="PT Astra Serif" w:cs="Times New Roman"/>
          <w:sz w:val="28"/>
          <w:szCs w:val="24"/>
        </w:rPr>
        <w:t>,</w:t>
      </w:r>
      <w:r w:rsidR="00324675" w:rsidRPr="008755BD">
        <w:rPr>
          <w:rFonts w:ascii="PT Astra Serif" w:hAnsi="PT Astra Serif" w:cs="Times New Roman"/>
          <w:sz w:val="28"/>
          <w:szCs w:val="24"/>
        </w:rPr>
        <w:t>1</w:t>
      </w:r>
      <w:r w:rsidRPr="008755BD">
        <w:rPr>
          <w:rFonts w:ascii="PT Astra Serif" w:hAnsi="PT Astra Serif" w:cs="Times New Roman"/>
          <w:sz w:val="28"/>
          <w:szCs w:val="24"/>
        </w:rPr>
        <w:t xml:space="preserve"> процента, с 1 октября 202</w:t>
      </w:r>
      <w:r w:rsidR="00324675" w:rsidRPr="008755BD">
        <w:rPr>
          <w:rFonts w:ascii="PT Astra Serif" w:hAnsi="PT Astra Serif" w:cs="Times New Roman"/>
          <w:sz w:val="28"/>
          <w:szCs w:val="24"/>
        </w:rPr>
        <w:t>4</w:t>
      </w:r>
      <w:r w:rsidRPr="008755BD">
        <w:rPr>
          <w:rFonts w:ascii="PT Astra Serif" w:hAnsi="PT Astra Serif" w:cs="Times New Roman"/>
          <w:sz w:val="28"/>
          <w:szCs w:val="24"/>
        </w:rPr>
        <w:t xml:space="preserve"> года на </w:t>
      </w:r>
      <w:r w:rsidR="00324675" w:rsidRPr="008755BD">
        <w:rPr>
          <w:rFonts w:ascii="PT Astra Serif" w:hAnsi="PT Astra Serif" w:cs="Times New Roman"/>
          <w:sz w:val="28"/>
          <w:szCs w:val="24"/>
        </w:rPr>
        <w:t>4</w:t>
      </w:r>
      <w:r w:rsidRPr="008755BD">
        <w:rPr>
          <w:rFonts w:ascii="PT Astra Serif" w:hAnsi="PT Astra Serif" w:cs="Times New Roman"/>
          <w:sz w:val="28"/>
          <w:szCs w:val="24"/>
        </w:rPr>
        <w:t>,</w:t>
      </w:r>
      <w:r w:rsidR="00324675" w:rsidRPr="008755BD">
        <w:rPr>
          <w:rFonts w:ascii="PT Astra Serif" w:hAnsi="PT Astra Serif" w:cs="Times New Roman"/>
          <w:sz w:val="28"/>
          <w:szCs w:val="24"/>
        </w:rPr>
        <w:t>0</w:t>
      </w:r>
      <w:r w:rsidRPr="008755BD">
        <w:rPr>
          <w:rFonts w:ascii="PT Astra Serif" w:hAnsi="PT Astra Serif" w:cs="Times New Roman"/>
          <w:sz w:val="28"/>
          <w:szCs w:val="24"/>
        </w:rPr>
        <w:t xml:space="preserve"> процента, с 1 октября 202</w:t>
      </w:r>
      <w:r w:rsidR="00324675" w:rsidRPr="008755BD">
        <w:rPr>
          <w:rFonts w:ascii="PT Astra Serif" w:hAnsi="PT Astra Serif" w:cs="Times New Roman"/>
          <w:sz w:val="28"/>
          <w:szCs w:val="24"/>
        </w:rPr>
        <w:t>5</w:t>
      </w:r>
      <w:r w:rsidRPr="008755BD">
        <w:rPr>
          <w:rFonts w:ascii="PT Astra Serif" w:hAnsi="PT Astra Serif" w:cs="Times New Roman"/>
          <w:sz w:val="28"/>
          <w:szCs w:val="24"/>
        </w:rPr>
        <w:t xml:space="preserve"> года на 3,</w:t>
      </w:r>
      <w:r w:rsidR="00324675" w:rsidRPr="008755BD">
        <w:rPr>
          <w:rFonts w:ascii="PT Astra Serif" w:hAnsi="PT Astra Serif" w:cs="Times New Roman"/>
          <w:sz w:val="28"/>
          <w:szCs w:val="24"/>
        </w:rPr>
        <w:t>9</w:t>
      </w:r>
      <w:r w:rsidR="00761A39" w:rsidRPr="008755BD">
        <w:rPr>
          <w:rFonts w:ascii="PT Astra Serif" w:hAnsi="PT Astra Serif" w:cs="Times New Roman"/>
          <w:sz w:val="28"/>
          <w:szCs w:val="24"/>
        </w:rPr>
        <w:t xml:space="preserve"> процента </w:t>
      </w:r>
      <w:r w:rsidRPr="008755BD">
        <w:rPr>
          <w:rFonts w:ascii="PT Astra Serif" w:hAnsi="PT Astra Serif" w:cs="Times New Roman"/>
          <w:sz w:val="28"/>
          <w:szCs w:val="24"/>
        </w:rPr>
        <w:t>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образования.</w:t>
      </w:r>
    </w:p>
    <w:p w:rsidR="00C2287A" w:rsidRPr="008755BD" w:rsidRDefault="00C2287A" w:rsidP="000A5AF4">
      <w:pPr>
        <w:spacing w:line="305" w:lineRule="auto"/>
        <w:rPr>
          <w:rFonts w:ascii="PT Astra Serif" w:hAnsi="PT Astra Serif"/>
          <w:b/>
          <w:i/>
          <w:sz w:val="28"/>
        </w:rPr>
      </w:pPr>
      <w:r w:rsidRPr="008755BD">
        <w:rPr>
          <w:rFonts w:ascii="PT Astra Serif" w:hAnsi="PT Astra Serif"/>
          <w:b/>
          <w:i/>
          <w:sz w:val="28"/>
        </w:rPr>
        <w:t xml:space="preserve">Пункт </w:t>
      </w:r>
      <w:r w:rsidR="0079232E" w:rsidRPr="008755BD">
        <w:rPr>
          <w:rFonts w:ascii="PT Astra Serif" w:hAnsi="PT Astra Serif"/>
          <w:b/>
          <w:i/>
          <w:sz w:val="28"/>
        </w:rPr>
        <w:t>8. Вступление</w:t>
      </w:r>
      <w:r w:rsidRPr="008755BD">
        <w:rPr>
          <w:rFonts w:ascii="PT Astra Serif" w:hAnsi="PT Astra Serif"/>
          <w:b/>
          <w:i/>
          <w:sz w:val="28"/>
        </w:rPr>
        <w:t xml:space="preserve"> в силу настоящего решения</w:t>
      </w:r>
    </w:p>
    <w:p w:rsidR="00C2287A" w:rsidRPr="008755BD" w:rsidRDefault="00C2287A" w:rsidP="000A5AF4">
      <w:pPr>
        <w:pStyle w:val="ac"/>
        <w:spacing w:line="305" w:lineRule="auto"/>
        <w:ind w:firstLine="0"/>
        <w:jc w:val="left"/>
        <w:rPr>
          <w:rFonts w:ascii="PT Astra Serif" w:hAnsi="PT Astra Serif"/>
          <w:szCs w:val="24"/>
        </w:rPr>
      </w:pPr>
      <w:r w:rsidRPr="008755BD">
        <w:rPr>
          <w:rFonts w:ascii="PT Astra Serif" w:hAnsi="PT Astra Serif"/>
          <w:szCs w:val="24"/>
        </w:rPr>
        <w:t xml:space="preserve">Настоящее </w:t>
      </w:r>
      <w:r w:rsidR="0079232E" w:rsidRPr="008755BD">
        <w:rPr>
          <w:rFonts w:ascii="PT Astra Serif" w:hAnsi="PT Astra Serif"/>
          <w:szCs w:val="24"/>
        </w:rPr>
        <w:t>решение вступает</w:t>
      </w:r>
      <w:r w:rsidRPr="008755BD">
        <w:rPr>
          <w:rFonts w:ascii="PT Astra Serif" w:hAnsi="PT Astra Serif"/>
          <w:szCs w:val="24"/>
        </w:rPr>
        <w:t xml:space="preserve"> в силу с 1 января 202</w:t>
      </w:r>
      <w:r w:rsidR="00324675" w:rsidRPr="008755BD">
        <w:rPr>
          <w:rFonts w:ascii="PT Astra Serif" w:hAnsi="PT Astra Serif"/>
          <w:szCs w:val="24"/>
        </w:rPr>
        <w:t>3</w:t>
      </w:r>
      <w:r w:rsidRPr="008755BD">
        <w:rPr>
          <w:rFonts w:ascii="PT Astra Serif" w:hAnsi="PT Astra Serif"/>
          <w:szCs w:val="24"/>
        </w:rPr>
        <w:t xml:space="preserve"> года.</w:t>
      </w:r>
    </w:p>
    <w:p w:rsidR="00C2287A" w:rsidRPr="008755BD" w:rsidRDefault="00C2287A" w:rsidP="000A5AF4">
      <w:pPr>
        <w:pStyle w:val="ac"/>
        <w:spacing w:line="305" w:lineRule="auto"/>
        <w:ind w:firstLine="0"/>
        <w:jc w:val="left"/>
        <w:rPr>
          <w:rFonts w:ascii="PT Astra Serif" w:hAnsi="PT Astra Serif"/>
          <w:szCs w:val="24"/>
        </w:rPr>
      </w:pPr>
    </w:p>
    <w:p w:rsidR="00C2287A" w:rsidRPr="008755BD" w:rsidRDefault="00C2287A" w:rsidP="000A5AF4">
      <w:pPr>
        <w:pStyle w:val="ac"/>
        <w:spacing w:line="305" w:lineRule="auto"/>
        <w:ind w:firstLine="0"/>
        <w:jc w:val="left"/>
        <w:rPr>
          <w:rFonts w:ascii="PT Astra Serif" w:hAnsi="PT Astra Serif"/>
          <w:szCs w:val="24"/>
        </w:rPr>
      </w:pPr>
    </w:p>
    <w:p w:rsidR="00C2287A" w:rsidRPr="008755BD" w:rsidRDefault="00C2287A" w:rsidP="000A5AF4">
      <w:pPr>
        <w:pStyle w:val="ac"/>
        <w:spacing w:line="305" w:lineRule="auto"/>
        <w:ind w:firstLine="0"/>
        <w:jc w:val="left"/>
        <w:rPr>
          <w:rFonts w:ascii="PT Astra Serif" w:hAnsi="PT Astra Serif"/>
          <w:szCs w:val="24"/>
        </w:rPr>
      </w:pPr>
    </w:p>
    <w:p w:rsidR="00C2287A" w:rsidRPr="008755BD" w:rsidRDefault="00C2287A" w:rsidP="000A5AF4">
      <w:pPr>
        <w:pStyle w:val="ac"/>
        <w:spacing w:line="305" w:lineRule="auto"/>
        <w:ind w:firstLine="0"/>
        <w:rPr>
          <w:rFonts w:ascii="PT Astra Serif" w:hAnsi="PT Astra Serif"/>
          <w:szCs w:val="24"/>
        </w:rPr>
      </w:pPr>
    </w:p>
    <w:p w:rsidR="001014D1" w:rsidRPr="0079232E" w:rsidRDefault="00324675" w:rsidP="000A5AF4">
      <w:pPr>
        <w:pStyle w:val="Oaenoaieoiaioa"/>
        <w:spacing w:line="305" w:lineRule="auto"/>
        <w:ind w:firstLine="0"/>
        <w:rPr>
          <w:rFonts w:ascii="PT Astra Serif" w:hAnsi="PT Astra Serif"/>
          <w:b/>
          <w:szCs w:val="24"/>
        </w:rPr>
      </w:pPr>
      <w:r w:rsidRPr="0079232E">
        <w:rPr>
          <w:rFonts w:ascii="PT Astra Serif" w:hAnsi="PT Astra Serif"/>
          <w:b/>
          <w:szCs w:val="24"/>
        </w:rPr>
        <w:t>Глава</w:t>
      </w:r>
      <w:r w:rsidR="00195BBE">
        <w:rPr>
          <w:rFonts w:ascii="PT Astra Serif" w:hAnsi="PT Astra Serif"/>
          <w:b/>
          <w:szCs w:val="24"/>
        </w:rPr>
        <w:t xml:space="preserve"> </w:t>
      </w:r>
      <w:proofErr w:type="spellStart"/>
      <w:r w:rsidR="001014D1" w:rsidRPr="0079232E">
        <w:rPr>
          <w:rFonts w:ascii="PT Astra Serif" w:hAnsi="PT Astra Serif"/>
          <w:b/>
          <w:szCs w:val="24"/>
        </w:rPr>
        <w:t>Брыковского</w:t>
      </w:r>
      <w:proofErr w:type="spellEnd"/>
    </w:p>
    <w:p w:rsidR="00C2287A" w:rsidRPr="008755BD" w:rsidRDefault="00CA0DD0" w:rsidP="000A5AF4">
      <w:pPr>
        <w:pStyle w:val="Oaenoaieoiaioa"/>
        <w:spacing w:line="305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м</w:t>
      </w:r>
      <w:r w:rsidR="001014D1" w:rsidRPr="0079232E">
        <w:rPr>
          <w:rFonts w:ascii="PT Astra Serif" w:hAnsi="PT Astra Serif"/>
          <w:b/>
          <w:szCs w:val="24"/>
        </w:rPr>
        <w:t>униципальн</w:t>
      </w:r>
      <w:r>
        <w:rPr>
          <w:rFonts w:ascii="PT Astra Serif" w:hAnsi="PT Astra Serif"/>
          <w:b/>
          <w:szCs w:val="24"/>
        </w:rPr>
        <w:t>ого обра</w:t>
      </w:r>
      <w:r w:rsidR="001014D1" w:rsidRPr="0079232E">
        <w:rPr>
          <w:rFonts w:ascii="PT Astra Serif" w:hAnsi="PT Astra Serif"/>
          <w:b/>
          <w:szCs w:val="24"/>
        </w:rPr>
        <w:t>зования</w:t>
      </w:r>
      <w:r>
        <w:rPr>
          <w:rFonts w:ascii="PT Astra Serif" w:hAnsi="PT Astra Serif"/>
          <w:b/>
          <w:szCs w:val="24"/>
        </w:rPr>
        <w:t xml:space="preserve">                                              Мальцева Л.В.</w:t>
      </w:r>
    </w:p>
    <w:p w:rsidR="00CA0DD0" w:rsidRDefault="00CA0DD0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620CDC" w:rsidRDefault="00620CDC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620CDC" w:rsidRDefault="00620CDC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620CDC" w:rsidRDefault="00620CDC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A5AF4" w:rsidRDefault="000A5AF4" w:rsidP="00182B8C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182B8C" w:rsidRPr="00291E2D" w:rsidRDefault="00182B8C" w:rsidP="00182B8C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CF40C0" w:rsidRDefault="00182B8C" w:rsidP="00182B8C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>к проекту решения</w:t>
      </w:r>
      <w:r w:rsidR="00CF40C0"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182B8C" w:rsidRPr="00291E2D" w:rsidRDefault="00182B8C" w:rsidP="00182B8C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291E2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182B8C" w:rsidRPr="00291E2D" w:rsidRDefault="00182B8C" w:rsidP="00182B8C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291E2D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182B8C" w:rsidRPr="00291E2D" w:rsidRDefault="00182B8C" w:rsidP="00182B8C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291E2D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182B8C" w:rsidRPr="00291E2D" w:rsidRDefault="00182B8C" w:rsidP="00182B8C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182B8C" w:rsidRPr="00291E2D" w:rsidRDefault="00182B8C" w:rsidP="00182B8C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8D3AE4" w:rsidRPr="008D3AE4" w:rsidRDefault="008D3AE4" w:rsidP="008D3AE4">
      <w:pPr>
        <w:jc w:val="right"/>
        <w:rPr>
          <w:rFonts w:ascii="PT Astra Serif" w:hAnsi="PT Astra Serif"/>
          <w:sz w:val="28"/>
          <w:szCs w:val="28"/>
        </w:rPr>
      </w:pPr>
    </w:p>
    <w:p w:rsidR="00C2287A" w:rsidRDefault="00C2287A" w:rsidP="00620CDC">
      <w:pPr>
        <w:jc w:val="center"/>
        <w:rPr>
          <w:rFonts w:ascii="PT Astra Serif" w:hAnsi="PT Astra Serif"/>
          <w:sz w:val="28"/>
          <w:szCs w:val="28"/>
        </w:rPr>
      </w:pPr>
      <w:r w:rsidRPr="008D3AE4">
        <w:rPr>
          <w:rFonts w:ascii="PT Astra Serif" w:hAnsi="PT Astra Serif"/>
          <w:b/>
          <w:sz w:val="28"/>
          <w:szCs w:val="28"/>
        </w:rPr>
        <w:t>Поступления</w:t>
      </w:r>
      <w:r w:rsidR="00FC33B5" w:rsidRPr="008D3AE4">
        <w:rPr>
          <w:rFonts w:ascii="PT Astra Serif" w:hAnsi="PT Astra Serif"/>
          <w:b/>
          <w:sz w:val="28"/>
          <w:szCs w:val="28"/>
        </w:rPr>
        <w:t xml:space="preserve"> доходов в бюджет </w:t>
      </w:r>
      <w:proofErr w:type="spellStart"/>
      <w:r w:rsidR="00FC33B5" w:rsidRPr="008D3AE4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="00FC33B5" w:rsidRPr="008D3AE4"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Духовницкого муниципального района</w:t>
      </w:r>
      <w:r w:rsidRPr="008D3AE4">
        <w:rPr>
          <w:rFonts w:ascii="PT Astra Serif" w:hAnsi="PT Astra Serif"/>
          <w:b/>
          <w:sz w:val="28"/>
          <w:szCs w:val="28"/>
        </w:rPr>
        <w:t xml:space="preserve"> на 202</w:t>
      </w:r>
      <w:r w:rsidR="00324675" w:rsidRPr="008D3AE4">
        <w:rPr>
          <w:rFonts w:ascii="PT Astra Serif" w:hAnsi="PT Astra Serif"/>
          <w:b/>
          <w:sz w:val="28"/>
          <w:szCs w:val="28"/>
        </w:rPr>
        <w:t>3</w:t>
      </w:r>
      <w:r w:rsidRPr="008D3AE4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324675" w:rsidRPr="008D3AE4">
        <w:rPr>
          <w:rFonts w:ascii="PT Astra Serif" w:hAnsi="PT Astra Serif"/>
          <w:b/>
          <w:sz w:val="28"/>
          <w:szCs w:val="28"/>
        </w:rPr>
        <w:t>4</w:t>
      </w:r>
      <w:r w:rsidRPr="008D3AE4">
        <w:rPr>
          <w:rFonts w:ascii="PT Astra Serif" w:hAnsi="PT Astra Serif"/>
          <w:b/>
          <w:sz w:val="28"/>
          <w:szCs w:val="28"/>
        </w:rPr>
        <w:t xml:space="preserve"> и 202</w:t>
      </w:r>
      <w:r w:rsidR="00324675" w:rsidRPr="008D3AE4">
        <w:rPr>
          <w:rFonts w:ascii="PT Astra Serif" w:hAnsi="PT Astra Serif"/>
          <w:b/>
          <w:sz w:val="28"/>
          <w:szCs w:val="28"/>
        </w:rPr>
        <w:t>5</w:t>
      </w:r>
      <w:r w:rsidRPr="008D3AE4">
        <w:rPr>
          <w:rFonts w:ascii="PT Astra Serif" w:hAnsi="PT Astra Serif"/>
          <w:b/>
          <w:sz w:val="28"/>
          <w:szCs w:val="28"/>
        </w:rPr>
        <w:t xml:space="preserve"> годов                                                                                                                                </w:t>
      </w:r>
    </w:p>
    <w:p w:rsidR="00620CDC" w:rsidRPr="00CA0DD0" w:rsidRDefault="00620CDC" w:rsidP="00620CDC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</w:t>
      </w:r>
      <w:r w:rsidR="00813275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>)</w:t>
      </w:r>
    </w:p>
    <w:tbl>
      <w:tblPr>
        <w:tblW w:w="104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4444"/>
        <w:gridCol w:w="986"/>
        <w:gridCol w:w="986"/>
        <w:gridCol w:w="8"/>
        <w:gridCol w:w="24"/>
        <w:gridCol w:w="986"/>
      </w:tblGrid>
      <w:tr w:rsidR="00C2287A" w:rsidRPr="008D3AE4" w:rsidTr="00496F80">
        <w:trPr>
          <w:trHeight w:val="25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2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Сумма</w:t>
            </w:r>
          </w:p>
        </w:tc>
      </w:tr>
      <w:tr w:rsidR="00C2287A" w:rsidRPr="008D3AE4" w:rsidTr="00CA0DD0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8D3AE4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8D3AE4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8D3AE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  <w:tr w:rsidR="00C2287A" w:rsidRPr="008D3AE4" w:rsidTr="00CA0DD0">
        <w:trPr>
          <w:trHeight w:val="3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CA4B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4196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4322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4465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,3</w:t>
            </w:r>
          </w:p>
        </w:tc>
      </w:tr>
      <w:tr w:rsidR="00C2287A" w:rsidRPr="008D3AE4" w:rsidTr="00CA0DD0">
        <w:trPr>
          <w:trHeight w:val="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CA4B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4196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4322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4465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,3</w:t>
            </w:r>
          </w:p>
        </w:tc>
      </w:tr>
      <w:tr w:rsidR="00C2287A" w:rsidRPr="008D3AE4" w:rsidTr="00CA0DD0">
        <w:trPr>
          <w:trHeight w:val="32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1 01 00000 00 0000 000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1065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1141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1235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</w:tr>
      <w:tr w:rsidR="00C2287A" w:rsidRPr="008D3AE4" w:rsidTr="00CA0DD0">
        <w:trPr>
          <w:trHeight w:val="95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1 01 02000 01 0000 110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1065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1141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1235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C2287A" w:rsidRPr="008D3AE4" w:rsidTr="00CA0DD0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1 01 02010 01 0000 110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1065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1141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1235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C2287A" w:rsidRPr="008D3AE4" w:rsidTr="00CA0DD0">
        <w:trPr>
          <w:trHeight w:val="173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2287A" w:rsidRPr="008D3AE4" w:rsidTr="00CA0DD0">
        <w:trPr>
          <w:trHeight w:val="3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1 03 02000 01 0000 110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5C0F1B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642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5C0F1B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660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5C0F1B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675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C2287A" w:rsidRPr="008D3AE4" w:rsidTr="00CA0DD0">
        <w:trPr>
          <w:trHeight w:val="4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1 05 00000 00 0000 000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619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50,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683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</w:tr>
      <w:tr w:rsidR="00C2287A" w:rsidRPr="008D3AE4" w:rsidTr="00CA0DD0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1 05 03000 01 0000 110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619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50,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683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C2287A" w:rsidRPr="008D3AE4" w:rsidTr="00CA0DD0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1 06 00000 00 0000 000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1869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1869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1870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</w:tr>
      <w:tr w:rsidR="00C2287A" w:rsidRPr="008D3AE4" w:rsidTr="00CA0DD0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lastRenderedPageBreak/>
              <w:t>1 06 01000 00 0000 110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96,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7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C2287A" w:rsidRPr="008D3AE4" w:rsidTr="00CA0DD0">
        <w:trPr>
          <w:trHeight w:val="10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1 06 01030 10 0000 110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 xml:space="preserve">Налог на имущество физических лиц, взимаемых по ставкам, применяемым к объектам </w:t>
            </w:r>
            <w:r w:rsidR="00CA4B84" w:rsidRPr="008D3AE4">
              <w:rPr>
                <w:rFonts w:ascii="PT Astra Serif" w:hAnsi="PT Astra Serif"/>
                <w:sz w:val="28"/>
                <w:szCs w:val="28"/>
              </w:rPr>
              <w:t>налогообложения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 расположенным в границах  сельских поселений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6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96,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9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7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C2287A" w:rsidRPr="008D3AE4" w:rsidTr="00CA0DD0">
        <w:trPr>
          <w:trHeight w:val="3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Земельный налог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2287A" w:rsidRPr="008D3AE4" w:rsidTr="00CA0DD0">
        <w:trPr>
          <w:trHeight w:val="3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1 06 06030 00 0000 110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73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</w:t>
            </w:r>
            <w:r w:rsidR="001A6C29" w:rsidRPr="008D3AE4">
              <w:rPr>
                <w:rFonts w:ascii="PT Astra Serif" w:hAnsi="PT Astra Serif"/>
                <w:sz w:val="28"/>
                <w:szCs w:val="28"/>
              </w:rPr>
              <w:t>73</w:t>
            </w:r>
            <w:r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2287A" w:rsidRPr="008D3AE4" w:rsidTr="00CA0DD0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1 06 06033 10 0000 110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173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2287A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1 06 06040 00 0000 110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</w:tr>
      <w:tr w:rsidR="00C2287A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1 06 06043 10 0000 110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Земельный налог, с физических лиц, обладающих земельным участком расположенным в границах сельских поселений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1A6C29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16</w:t>
            </w:r>
            <w:r w:rsidR="00C2287A" w:rsidRPr="008D3AE4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</w:tr>
      <w:tr w:rsidR="00C2287A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1 08 00000 00 0000 000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C2287A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  <w:tr w:rsidR="00C2287A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8D3AE4" w:rsidRDefault="00C2287A" w:rsidP="00496F80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1 08 04020 01 1000 110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C2287A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</w:t>
            </w:r>
            <w:r w:rsidR="00C2287A"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</w:t>
            </w:r>
            <w:r w:rsidR="00C2287A"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8D3AE4" w:rsidRDefault="006A2225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</w:t>
            </w:r>
            <w:r w:rsidR="00C2287A"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5</w:t>
            </w:r>
          </w:p>
        </w:tc>
      </w:tr>
      <w:tr w:rsidR="0050132C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132C" w:rsidRPr="008D3AE4" w:rsidRDefault="0050132C" w:rsidP="00496F80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132C" w:rsidRPr="008D3AE4" w:rsidRDefault="0050132C" w:rsidP="008D3AE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2C" w:rsidRPr="008D3AE4" w:rsidRDefault="0050132C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4196,8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2C" w:rsidRPr="008D3AE4" w:rsidRDefault="0050132C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4322,2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2C" w:rsidRPr="008D3AE4" w:rsidRDefault="0050132C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4465,3</w:t>
            </w:r>
          </w:p>
        </w:tc>
      </w:tr>
      <w:tr w:rsidR="00D11252" w:rsidRPr="008D3AE4" w:rsidTr="00CA0DD0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1252" w:rsidRPr="008D3AE4" w:rsidRDefault="00D11252" w:rsidP="00496F80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6619A7" w:rsidP="008D3AE4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5E4EA8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2995</w:t>
            </w:r>
            <w:r w:rsidR="00D11252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</w:t>
            </w:r>
            <w:r w:rsidR="00FC33B5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FC33B5" w:rsidP="008D3AE4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69</w:t>
            </w:r>
            <w:r w:rsidR="00D11252"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11252" w:rsidRPr="008D3AE4" w:rsidTr="00CA0DD0">
        <w:trPr>
          <w:trHeight w:val="7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1252" w:rsidRPr="008D3AE4" w:rsidRDefault="00BC582D" w:rsidP="00496F80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2 02 16001 10 0001 150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Дотация на выравнивание бюджетной обеспеченности  сельских поселений из районного фонда финансовой поддержки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5E4EA8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6,2</w:t>
            </w:r>
          </w:p>
        </w:tc>
      </w:tr>
      <w:tr w:rsidR="00D11252" w:rsidRPr="008D3AE4" w:rsidTr="00CA0DD0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1252" w:rsidRPr="008D3AE4" w:rsidRDefault="00D11252" w:rsidP="00496F80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2 02 16001 10 0002 150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Дотация</w:t>
            </w:r>
            <w:r w:rsidR="00D11252"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бюджетам  сельских поселений на выравнивание бюд</w:t>
            </w: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жетной обеспеченности из бюджетов</w:t>
            </w:r>
            <w:r w:rsidR="00D11252"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муниципальн</w:t>
            </w: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ых</w:t>
            </w:r>
            <w:r w:rsidR="00D11252"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60,2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3AE4">
              <w:rPr>
                <w:rFonts w:ascii="PT Astra Serif" w:hAnsi="PT Astra Serif"/>
                <w:sz w:val="28"/>
                <w:szCs w:val="28"/>
                <w:lang w:eastAsia="ru-RU"/>
              </w:rPr>
              <w:t>62,9</w:t>
            </w:r>
          </w:p>
        </w:tc>
      </w:tr>
      <w:tr w:rsidR="00D11252" w:rsidRPr="008D3AE4" w:rsidTr="00CA0DD0">
        <w:trPr>
          <w:trHeight w:val="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1252" w:rsidRPr="008D3AE4" w:rsidRDefault="00D11252" w:rsidP="00496F8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D11252" w:rsidRPr="008D3AE4" w:rsidTr="00CA0DD0">
        <w:trPr>
          <w:trHeight w:val="15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1252" w:rsidRPr="008D3AE4" w:rsidRDefault="00BC582D" w:rsidP="00496F80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2 02 29999 10 0118 150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  в границах населенных пунктов сельских </w:t>
            </w:r>
            <w:r w:rsidRPr="008D3AE4">
              <w:rPr>
                <w:rFonts w:ascii="PT Astra Serif" w:hAnsi="PT Astra Serif"/>
                <w:sz w:val="28"/>
                <w:szCs w:val="28"/>
              </w:rPr>
              <w:lastRenderedPageBreak/>
              <w:t>поселений, за счет средств областного дорожного фонда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lastRenderedPageBreak/>
              <w:t>2934,0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BC582D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11252" w:rsidRPr="008D3AE4" w:rsidTr="00CA0DD0">
        <w:trPr>
          <w:trHeight w:val="5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5E4EA8" w:rsidRPr="008D3AE4">
              <w:rPr>
                <w:rFonts w:ascii="PT Astra Serif" w:hAnsi="PT Astra Serif"/>
                <w:b/>
                <w:sz w:val="28"/>
                <w:szCs w:val="28"/>
              </w:rPr>
              <w:t>192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5E4EA8" w:rsidRPr="008D3AE4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D11252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5047CD" w:rsidRPr="008D3AE4">
              <w:rPr>
                <w:rFonts w:ascii="PT Astra Serif" w:hAnsi="PT Astra Serif"/>
                <w:b/>
                <w:sz w:val="28"/>
                <w:szCs w:val="28"/>
              </w:rPr>
              <w:t>38</w:t>
            </w:r>
            <w:r w:rsidR="00FC33B5" w:rsidRPr="008D3AE4">
              <w:rPr>
                <w:rFonts w:ascii="PT Astra Serif" w:hAnsi="PT Astra Serif"/>
                <w:b/>
                <w:sz w:val="28"/>
                <w:szCs w:val="28"/>
              </w:rPr>
              <w:t>8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5047CD" w:rsidRPr="008D3AE4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52" w:rsidRPr="008D3AE4" w:rsidRDefault="00FC33B5" w:rsidP="008D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4534</w:t>
            </w:r>
            <w:r w:rsidR="00D11252" w:rsidRPr="008D3AE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8D3AE4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</w:tr>
    </w:tbl>
    <w:p w:rsidR="00C2287A" w:rsidRDefault="00C2287A" w:rsidP="008D3AE4">
      <w:pPr>
        <w:jc w:val="right"/>
        <w:rPr>
          <w:rFonts w:ascii="PT Astra Serif" w:hAnsi="PT Astra Serif"/>
          <w:b/>
          <w:sz w:val="28"/>
          <w:szCs w:val="28"/>
        </w:rPr>
      </w:pPr>
    </w:p>
    <w:p w:rsidR="00347C1E" w:rsidRDefault="00347C1E" w:rsidP="00CA0DD0">
      <w:pPr>
        <w:rPr>
          <w:rFonts w:ascii="PT Astra Serif" w:hAnsi="PT Astra Serif"/>
          <w:b/>
          <w:sz w:val="28"/>
          <w:szCs w:val="28"/>
        </w:rPr>
      </w:pPr>
    </w:p>
    <w:p w:rsidR="00CA0DD0" w:rsidRPr="0058037A" w:rsidRDefault="00CA0DD0" w:rsidP="00CA0DD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CA0DD0" w:rsidRPr="0058037A" w:rsidRDefault="00CA0DD0" w:rsidP="00CA0DD0">
      <w:pPr>
        <w:rPr>
          <w:rFonts w:ascii="PT Astra Serif" w:hAnsi="PT Astra Serif"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                            </w:t>
      </w:r>
    </w:p>
    <w:p w:rsidR="00CA0DD0" w:rsidRDefault="00CA0DD0" w:rsidP="00CA0DD0">
      <w:pPr>
        <w:rPr>
          <w:rFonts w:ascii="PT Astra Serif" w:hAnsi="PT Astra Serif"/>
          <w:b/>
          <w:sz w:val="28"/>
          <w:szCs w:val="28"/>
        </w:rPr>
      </w:pPr>
    </w:p>
    <w:p w:rsidR="00CA0DD0" w:rsidRPr="008D3AE4" w:rsidRDefault="00CA0DD0" w:rsidP="00CA0DD0">
      <w:pPr>
        <w:rPr>
          <w:rFonts w:ascii="PT Astra Serif" w:hAnsi="PT Astra Serif"/>
          <w:b/>
          <w:sz w:val="28"/>
          <w:szCs w:val="28"/>
        </w:rPr>
      </w:pPr>
    </w:p>
    <w:p w:rsidR="00C2287A" w:rsidRPr="008D3AE4" w:rsidRDefault="00C2287A" w:rsidP="008D3AE4">
      <w:pPr>
        <w:jc w:val="right"/>
        <w:rPr>
          <w:rFonts w:ascii="PT Astra Serif" w:hAnsi="PT Astra Serif"/>
          <w:b/>
          <w:sz w:val="28"/>
          <w:szCs w:val="28"/>
        </w:rPr>
      </w:pPr>
    </w:p>
    <w:p w:rsidR="00C2287A" w:rsidRPr="008D3AE4" w:rsidRDefault="00C2287A" w:rsidP="008D3AE4">
      <w:pPr>
        <w:jc w:val="right"/>
      </w:pPr>
    </w:p>
    <w:p w:rsidR="00C2287A" w:rsidRPr="008755BD" w:rsidRDefault="00C2287A" w:rsidP="00C2287A">
      <w:pPr>
        <w:rPr>
          <w:rFonts w:ascii="PT Astra Serif" w:hAnsi="PT Astra Serif"/>
          <w:b/>
          <w:sz w:val="22"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BC582D" w:rsidRDefault="00BC582D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Default="008D3AE4" w:rsidP="00C2287A">
      <w:pPr>
        <w:rPr>
          <w:rFonts w:ascii="PT Astra Serif" w:hAnsi="PT Astra Serif"/>
          <w:b/>
        </w:rPr>
      </w:pPr>
    </w:p>
    <w:p w:rsidR="008D3AE4" w:rsidRPr="008755BD" w:rsidRDefault="008D3AE4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BC582D" w:rsidRPr="008755BD" w:rsidRDefault="00BC582D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rPr>
          <w:rFonts w:ascii="PT Astra Serif" w:hAnsi="PT Astra Serif"/>
          <w:b/>
        </w:rPr>
      </w:pPr>
    </w:p>
    <w:p w:rsidR="00C2287A" w:rsidRPr="008755BD" w:rsidRDefault="00C2287A" w:rsidP="00C2287A">
      <w:pPr>
        <w:ind w:left="-993" w:firstLine="993"/>
        <w:rPr>
          <w:rFonts w:ascii="PT Astra Serif" w:hAnsi="PT Astra Serif"/>
          <w:sz w:val="28"/>
        </w:rPr>
      </w:pPr>
    </w:p>
    <w:p w:rsidR="006619A7" w:rsidRPr="008755BD" w:rsidRDefault="006619A7" w:rsidP="00C2287A">
      <w:pPr>
        <w:ind w:left="-993" w:firstLine="993"/>
        <w:rPr>
          <w:rFonts w:ascii="PT Astra Serif" w:hAnsi="PT Astra Serif"/>
          <w:sz w:val="28"/>
        </w:rPr>
      </w:pPr>
    </w:p>
    <w:p w:rsidR="006619A7" w:rsidRDefault="006619A7" w:rsidP="00C2287A">
      <w:pPr>
        <w:ind w:left="-993" w:firstLine="993"/>
        <w:rPr>
          <w:rFonts w:ascii="PT Astra Serif" w:hAnsi="PT Astra Serif"/>
          <w:sz w:val="28"/>
        </w:rPr>
      </w:pPr>
    </w:p>
    <w:p w:rsidR="00907CB2" w:rsidRDefault="00907CB2" w:rsidP="00C2287A">
      <w:pPr>
        <w:ind w:left="-993" w:firstLine="993"/>
        <w:rPr>
          <w:rFonts w:ascii="PT Astra Serif" w:hAnsi="PT Astra Serif"/>
          <w:sz w:val="28"/>
        </w:rPr>
      </w:pPr>
    </w:p>
    <w:p w:rsidR="00907CB2" w:rsidRDefault="00907CB2" w:rsidP="00C2287A">
      <w:pPr>
        <w:ind w:left="-993" w:firstLine="993"/>
        <w:rPr>
          <w:rFonts w:ascii="PT Astra Serif" w:hAnsi="PT Astra Serif"/>
          <w:sz w:val="28"/>
        </w:rPr>
      </w:pPr>
    </w:p>
    <w:p w:rsidR="00907CB2" w:rsidRPr="008755BD" w:rsidRDefault="00907CB2" w:rsidP="00C2287A">
      <w:pPr>
        <w:ind w:left="-993" w:firstLine="993"/>
        <w:rPr>
          <w:rFonts w:ascii="PT Astra Serif" w:hAnsi="PT Astra Serif"/>
          <w:sz w:val="28"/>
        </w:rPr>
      </w:pPr>
    </w:p>
    <w:p w:rsidR="00347C1E" w:rsidRDefault="00347C1E" w:rsidP="00BC25EA">
      <w:pPr>
        <w:ind w:left="-993" w:firstLine="993"/>
        <w:jc w:val="right"/>
        <w:rPr>
          <w:rFonts w:ascii="PT Astra Serif" w:hAnsi="PT Astra Serif"/>
        </w:rPr>
      </w:pPr>
    </w:p>
    <w:p w:rsidR="00347C1E" w:rsidRDefault="00347C1E" w:rsidP="00BC25EA">
      <w:pPr>
        <w:ind w:left="-993" w:firstLine="993"/>
        <w:jc w:val="right"/>
        <w:rPr>
          <w:rFonts w:ascii="PT Astra Serif" w:hAnsi="PT Astra Serif"/>
        </w:rPr>
      </w:pPr>
    </w:p>
    <w:p w:rsidR="00347C1E" w:rsidRDefault="00347C1E" w:rsidP="00BC25EA">
      <w:pPr>
        <w:ind w:left="-993" w:firstLine="993"/>
        <w:jc w:val="right"/>
        <w:rPr>
          <w:rFonts w:ascii="PT Astra Serif" w:hAnsi="PT Astra Serif"/>
        </w:rPr>
      </w:pPr>
    </w:p>
    <w:p w:rsidR="000A1072" w:rsidRDefault="000A1072" w:rsidP="00BC25EA">
      <w:pPr>
        <w:ind w:left="-993" w:firstLine="993"/>
        <w:jc w:val="right"/>
        <w:rPr>
          <w:rFonts w:ascii="PT Astra Serif" w:hAnsi="PT Astra Serif"/>
        </w:rPr>
      </w:pPr>
    </w:p>
    <w:p w:rsidR="008D3AE4" w:rsidRPr="00291E2D" w:rsidRDefault="008D3AE4" w:rsidP="00BC25E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lastRenderedPageBreak/>
        <w:t>Приложение №2</w:t>
      </w:r>
    </w:p>
    <w:p w:rsidR="00604684" w:rsidRDefault="008D3AE4" w:rsidP="008D3AE4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к проекту решения </w:t>
      </w:r>
      <w:r w:rsidR="00604684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8D3AE4" w:rsidRPr="00291E2D" w:rsidRDefault="008D3AE4" w:rsidP="008D3AE4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291E2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8D3AE4" w:rsidRPr="00291E2D" w:rsidRDefault="008D3AE4" w:rsidP="008D3AE4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291E2D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8D3AE4" w:rsidRPr="00291E2D" w:rsidRDefault="008D3AE4" w:rsidP="008D3AE4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BC25EA" w:rsidRPr="00291E2D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8D3AE4" w:rsidRPr="00291E2D" w:rsidRDefault="008D3AE4" w:rsidP="008D3AE4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="00182B8C" w:rsidRPr="00291E2D">
        <w:rPr>
          <w:rFonts w:ascii="PT Astra Serif" w:hAnsi="PT Astra Serif"/>
          <w:sz w:val="28"/>
          <w:szCs w:val="28"/>
        </w:rPr>
        <w:t xml:space="preserve"> Саратовской области</w:t>
      </w:r>
    </w:p>
    <w:p w:rsidR="008D3AE4" w:rsidRPr="00291E2D" w:rsidRDefault="008D3AE4" w:rsidP="008D3AE4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>на 2023 год</w:t>
      </w:r>
      <w:r w:rsidR="00182B8C" w:rsidRPr="00291E2D">
        <w:rPr>
          <w:rFonts w:ascii="PT Astra Serif" w:hAnsi="PT Astra Serif"/>
          <w:sz w:val="28"/>
          <w:szCs w:val="28"/>
        </w:rPr>
        <w:t xml:space="preserve"> и плановый период 2024 и 2025 годов»</w:t>
      </w:r>
    </w:p>
    <w:p w:rsidR="00182B8C" w:rsidRPr="00291E2D" w:rsidRDefault="00182B8C" w:rsidP="008D3AE4">
      <w:pPr>
        <w:jc w:val="right"/>
        <w:rPr>
          <w:rFonts w:ascii="PT Astra Serif" w:hAnsi="PT Astra Serif"/>
          <w:sz w:val="28"/>
          <w:szCs w:val="28"/>
        </w:rPr>
      </w:pPr>
    </w:p>
    <w:p w:rsidR="00C2287A" w:rsidRPr="00CA4B84" w:rsidRDefault="008D3AE4" w:rsidP="00C2287A">
      <w:pPr>
        <w:jc w:val="center"/>
        <w:rPr>
          <w:rFonts w:ascii="PT Astra Serif" w:hAnsi="PT Astra Serif"/>
          <w:b/>
          <w:sz w:val="28"/>
          <w:szCs w:val="28"/>
        </w:rPr>
      </w:pPr>
      <w:r w:rsidRPr="00CA4B84">
        <w:rPr>
          <w:rFonts w:ascii="PT Astra Serif" w:hAnsi="PT Astra Serif"/>
          <w:b/>
          <w:sz w:val="28"/>
          <w:szCs w:val="28"/>
        </w:rPr>
        <w:t xml:space="preserve">Распределение </w:t>
      </w:r>
      <w:r w:rsidR="00C2287A" w:rsidRPr="00CA4B84">
        <w:rPr>
          <w:rFonts w:ascii="PT Astra Serif" w:hAnsi="PT Astra Serif"/>
          <w:b/>
          <w:sz w:val="28"/>
          <w:szCs w:val="28"/>
        </w:rPr>
        <w:t xml:space="preserve"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</w:t>
      </w:r>
    </w:p>
    <w:p w:rsidR="00C2287A" w:rsidRPr="00347C1E" w:rsidRDefault="00C2287A" w:rsidP="00BC25EA">
      <w:pPr>
        <w:jc w:val="right"/>
        <w:rPr>
          <w:rFonts w:ascii="PT Astra Serif" w:hAnsi="PT Astra Serif"/>
          <w:sz w:val="28"/>
          <w:szCs w:val="28"/>
        </w:rPr>
      </w:pPr>
      <w:r w:rsidRPr="00347C1E">
        <w:rPr>
          <w:rFonts w:ascii="PT Astra Serif" w:hAnsi="PT Astra Serif"/>
          <w:sz w:val="28"/>
          <w:szCs w:val="28"/>
        </w:rPr>
        <w:t>(тыс.рублей)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567"/>
        <w:gridCol w:w="709"/>
        <w:gridCol w:w="1985"/>
        <w:gridCol w:w="708"/>
        <w:gridCol w:w="993"/>
        <w:gridCol w:w="1134"/>
        <w:gridCol w:w="995"/>
      </w:tblGrid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CA4B84">
              <w:rPr>
                <w:rFonts w:ascii="PT Astra Serif" w:hAnsi="PT Astra Serif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ВР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 xml:space="preserve">              Сумма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C2287A" w:rsidP="003246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CA4B84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C2287A" w:rsidP="003246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CA4B84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3246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324675" w:rsidRPr="00CA4B8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3043</w:t>
            </w:r>
            <w:r w:rsidR="00C2287A" w:rsidRPr="00CA4B84">
              <w:rPr>
                <w:rFonts w:ascii="PT Astra Serif" w:hAnsi="PT Astra Serif"/>
                <w:b/>
                <w:sz w:val="28"/>
                <w:szCs w:val="2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FA28DA" w:rsidP="00FA28D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3194</w:t>
            </w:r>
            <w:r w:rsidR="00C2287A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FA28D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FA28DA" w:rsidRPr="00CA4B84">
              <w:rPr>
                <w:rFonts w:ascii="PT Astra Serif" w:hAnsi="PT Astra Serif"/>
                <w:b/>
                <w:sz w:val="28"/>
                <w:szCs w:val="28"/>
              </w:rPr>
              <w:t>320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FA28DA" w:rsidRPr="00CA4B8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Функционирование высше</w:t>
            </w:r>
            <w:r w:rsidR="00FC33B5" w:rsidRPr="00CA4B84">
              <w:rPr>
                <w:rFonts w:ascii="PT Astra Serif" w:hAnsi="PT Astra Serif"/>
                <w:b/>
                <w:sz w:val="28"/>
                <w:szCs w:val="28"/>
              </w:rPr>
              <w:t>го должностного лица субъекта Российской Федерации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 w:rsidP="0006411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944</w:t>
            </w:r>
            <w:r w:rsidR="00C2287A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122AFF" w:rsidRPr="00CA4B84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CA4B8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4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 w:rsidP="00A3522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6619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Обеспечение деятельности </w:t>
            </w:r>
            <w:r w:rsidR="00D80B97">
              <w:rPr>
                <w:rFonts w:ascii="PT Astra Serif" w:hAnsi="PT Astra Serif"/>
                <w:sz w:val="28"/>
                <w:szCs w:val="28"/>
              </w:rPr>
              <w:t xml:space="preserve"> представительного и исполнительно</w:t>
            </w:r>
            <w:r w:rsidR="006619A7" w:rsidRPr="00CA4B84">
              <w:rPr>
                <w:rFonts w:ascii="PT Astra Serif" w:hAnsi="PT Astra Serif"/>
                <w:sz w:val="28"/>
                <w:szCs w:val="28"/>
              </w:rPr>
              <w:t xml:space="preserve">-распорядительного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орган</w:t>
            </w:r>
            <w:r w:rsidR="006619A7" w:rsidRPr="00CA4B84">
              <w:rPr>
                <w:rFonts w:ascii="PT Astra Serif" w:hAnsi="PT Astra Serif"/>
                <w:sz w:val="28"/>
                <w:szCs w:val="28"/>
              </w:rPr>
              <w:t>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944,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Расходы на обеспечение деятельности  главы муниципального района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 w:rsidP="00A3522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944,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4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6411D" w:rsidP="00A3522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944,</w:t>
            </w:r>
            <w:r w:rsidR="00122AFF" w:rsidRPr="00CA4B8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005FF9" w:rsidP="00005FF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1020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A4B84" w:rsidRPr="00CA4B84" w:rsidTr="00E57A7A">
        <w:trPr>
          <w:trHeight w:val="10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5047CD" w:rsidP="005047C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Ф</w:t>
            </w:r>
            <w:r w:rsidR="00FC33B5" w:rsidRPr="00CA4B84">
              <w:rPr>
                <w:rFonts w:ascii="PT Astra Serif" w:hAnsi="PT Astra Serif"/>
                <w:b/>
                <w:sz w:val="28"/>
                <w:szCs w:val="28"/>
              </w:rPr>
              <w:t>ункционирование Правительства Российской Федерации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 высших исполнительных органов гос</w:t>
            </w:r>
            <w:r w:rsidR="00220378" w:rsidRPr="00CA4B84">
              <w:rPr>
                <w:rFonts w:ascii="PT Astra Serif" w:hAnsi="PT Astra Serif"/>
                <w:b/>
                <w:sz w:val="28"/>
                <w:szCs w:val="28"/>
              </w:rPr>
              <w:t>ударственной власти субъектов Российской Федерации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5047CD" w:rsidP="005047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5047CD" w:rsidP="005047C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D408B6" w:rsidP="005F29B1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5F29B1" w:rsidRPr="00CA4B84">
              <w:rPr>
                <w:rFonts w:ascii="PT Astra Serif" w:hAnsi="PT Astra Serif"/>
                <w:b/>
                <w:sz w:val="28"/>
                <w:szCs w:val="28"/>
              </w:rPr>
              <w:t>86</w:t>
            </w:r>
            <w:r w:rsidR="005047CD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3F34AC" w:rsidP="003F34AC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2206</w:t>
            </w:r>
            <w:r w:rsidR="005047CD"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FA28DA" w:rsidP="00FA28DA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2294</w:t>
            </w:r>
            <w:r w:rsidR="005047CD"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CA4B84" w:rsidRPr="00CA4B84" w:rsidTr="00E57A7A">
        <w:trPr>
          <w:trHeight w:val="6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C2287A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="005F29B1" w:rsidRPr="00CA4B84">
              <w:rPr>
                <w:rFonts w:ascii="PT Astra Serif" w:hAnsi="PT Astra Serif"/>
                <w:sz w:val="28"/>
                <w:szCs w:val="28"/>
              </w:rPr>
              <w:t>086</w:t>
            </w:r>
            <w:r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3F34AC" w:rsidP="003F34AC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2206</w:t>
            </w:r>
            <w:r w:rsidR="00C2287A"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  <w:r w:rsidR="00FA28DA"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294</w:t>
            </w:r>
            <w:r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FA28DA"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</w:tr>
      <w:tr w:rsidR="00CA4B84" w:rsidRPr="00CA4B84" w:rsidTr="00E57A7A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5F29B1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1886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CA4B84" w:rsidRDefault="003F34AC" w:rsidP="003F34A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1986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CA4B84" w:rsidRDefault="00C2287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064</w:t>
            </w:r>
            <w:r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6619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Обеспечение деятельности  </w:t>
            </w:r>
            <w:r w:rsidR="009742B2">
              <w:rPr>
                <w:rFonts w:ascii="PT Astra Serif" w:hAnsi="PT Astra Serif"/>
                <w:sz w:val="28"/>
                <w:szCs w:val="28"/>
              </w:rPr>
              <w:t xml:space="preserve">представительного и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5F29B1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1886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3F34AC" w:rsidP="003F34A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1986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064</w:t>
            </w:r>
            <w:r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36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5F29B1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1881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3F34AC" w:rsidP="003F34A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1981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059</w:t>
            </w:r>
            <w:r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FA28DA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87A" w:rsidRPr="00CA4B84" w:rsidRDefault="00C228F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1610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A" w:rsidRPr="00CA4B84" w:rsidRDefault="00FA28DA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1708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C2287A" w:rsidRPr="00CA4B84" w:rsidRDefault="00C2287A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87A" w:rsidRPr="00CA4B84" w:rsidRDefault="00FA28DA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1776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C2287A" w:rsidRPr="00CA4B84" w:rsidRDefault="00C2287A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4B84" w:rsidRPr="00CA4B84" w:rsidTr="00E57A7A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C228F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1610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1708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1776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46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5F29B1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267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FA28D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269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FA28D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279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5F29B1" w:rsidP="005F29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267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605060"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FA28D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269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FA28DA" w:rsidP="00FA28D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279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A4B84" w:rsidRPr="00CA4B84" w:rsidTr="00E57A7A"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766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87A" w:rsidRPr="00CA4B84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24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CA4B84" w:rsidRDefault="00B970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="00C2287A" w:rsidRPr="00CA4B8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605060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7636" w:rsidRPr="00CA4B84" w:rsidRDefault="005D7636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CA4B84" w:rsidRPr="00CA4B84" w:rsidTr="00E57A7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57CA" w:rsidRPr="00CA4B84" w:rsidRDefault="00605060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57CA" w:rsidRPr="00CA4B84" w:rsidRDefault="005457CA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57CA" w:rsidRPr="00CA4B84" w:rsidRDefault="005457CA" w:rsidP="0006411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57CA" w:rsidRPr="00CA4B84" w:rsidRDefault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57CA" w:rsidRPr="00CA4B84" w:rsidRDefault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457CA" w:rsidRPr="00CA4B84" w:rsidRDefault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7CA" w:rsidRPr="00CA4B84" w:rsidRDefault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457CA" w:rsidRPr="00CA4B84" w:rsidRDefault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C37" w:rsidRPr="00CA4B84" w:rsidRDefault="008A2C37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7" w:rsidRPr="00CA4B84" w:rsidRDefault="008A2C37" w:rsidP="008A2C37">
            <w:pPr>
              <w:suppressAutoHyphens w:val="0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2C37" w:rsidRPr="00CA4B84" w:rsidRDefault="008A2C37" w:rsidP="008A2C37">
            <w:pPr>
              <w:suppressAutoHyphens w:val="0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Проведение выборов в муниципальные представительные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 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7C1EDC" w:rsidP="008A2C3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05669D" w:rsidRPr="00CA4B84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7C1EDC" w:rsidP="008A2C3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  <w:r w:rsidR="0005669D"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8A2C37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262794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Средства р</w:t>
            </w:r>
            <w:r w:rsidR="0005669D" w:rsidRPr="00CA4B84">
              <w:rPr>
                <w:rFonts w:ascii="PT Astra Serif" w:hAnsi="PT Astra Serif"/>
                <w:sz w:val="28"/>
                <w:szCs w:val="28"/>
              </w:rPr>
              <w:t>езервны</w:t>
            </w:r>
            <w:r w:rsidRPr="00CA4B84">
              <w:rPr>
                <w:rFonts w:ascii="PT Astra Serif" w:hAnsi="PT Astra Serif"/>
                <w:sz w:val="28"/>
                <w:szCs w:val="28"/>
              </w:rPr>
              <w:t>х</w:t>
            </w:r>
            <w:r w:rsidR="0005669D" w:rsidRPr="00CA4B84">
              <w:rPr>
                <w:rFonts w:ascii="PT Astra Serif" w:hAnsi="PT Astra Serif"/>
                <w:sz w:val="28"/>
                <w:szCs w:val="28"/>
              </w:rPr>
              <w:t xml:space="preserve"> фонд</w:t>
            </w:r>
            <w:r w:rsidRPr="00CA4B84">
              <w:rPr>
                <w:rFonts w:ascii="PT Astra Serif" w:hAnsi="PT Astra Serif"/>
                <w:sz w:val="28"/>
                <w:szCs w:val="28"/>
              </w:rPr>
              <w:t>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9,</w:t>
            </w:r>
            <w:r w:rsidR="00605060" w:rsidRPr="00CA4B84">
              <w:rPr>
                <w:rFonts w:ascii="PT Astra Serif" w:hAnsi="PT Astra Serif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4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«Молодежь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 на 2021-2023 </w:t>
            </w:r>
            <w:r w:rsidR="000F0B70" w:rsidRPr="00CA4B84">
              <w:rPr>
                <w:rFonts w:ascii="PT Astra Serif" w:hAnsi="PT Astra Serif"/>
                <w:sz w:val="28"/>
                <w:szCs w:val="28"/>
              </w:rPr>
              <w:t>гг.</w:t>
            </w:r>
            <w:r w:rsidRPr="00CA4B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4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9D" w:rsidRPr="00CA4B84" w:rsidRDefault="0005669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9D" w:rsidRPr="00CA4B84" w:rsidRDefault="0005669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CA4B84" w:rsidRPr="00CA4B84" w:rsidTr="00E57A7A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7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9D" w:rsidRPr="00CA4B84" w:rsidRDefault="0005669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 w:rsidP="005457C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1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CA4B84" w:rsidRPr="00CA4B84" w:rsidTr="00E57A7A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1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6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9D" w:rsidRPr="00CA4B84" w:rsidRDefault="0005669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69D" w:rsidRPr="00CA4B84" w:rsidRDefault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5060" w:rsidRPr="00CA4B84" w:rsidRDefault="0060506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4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CA4B84" w:rsidRPr="00CA4B84" w:rsidTr="00E57A7A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86658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CA4B84" w:rsidRPr="00CA4B84" w:rsidTr="00E57A7A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EA389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2023-2025 </w:t>
            </w:r>
            <w:r w:rsidR="000F0B70" w:rsidRPr="00CA4B84">
              <w:rPr>
                <w:rFonts w:ascii="PT Astra Serif" w:hAnsi="PT Astra Serif"/>
                <w:sz w:val="28"/>
                <w:szCs w:val="28"/>
              </w:rPr>
              <w:t>гг.</w:t>
            </w:r>
            <w:r w:rsidRPr="00CA4B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CA4B84" w:rsidRPr="00CA4B84" w:rsidTr="00E57A7A">
        <w:trPr>
          <w:trHeight w:val="4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Обкос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>, боронование сухой травы на пустырях и заброшенных участках»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CA4B84" w:rsidRPr="00CA4B84" w:rsidTr="00E57A7A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CA4B84" w:rsidRPr="00CA4B84" w:rsidTr="00E57A7A">
        <w:trPr>
          <w:trHeight w:val="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CA4B84" w:rsidRPr="00CA4B84" w:rsidTr="00E57A7A">
        <w:trPr>
          <w:trHeight w:val="4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4B84" w:rsidRPr="00CA4B84" w:rsidTr="00E57A7A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2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4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4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водоисточников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с.Богородское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с.Брыковка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с.Григорьевка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с.Никольское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и обеспечение их обслуживания  (ремонт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гидрантов и колодцев)»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CA4B84" w:rsidRPr="00CA4B84" w:rsidTr="00E57A7A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CA4B84" w:rsidRPr="00CA4B84" w:rsidTr="00E57A7A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CA4B84" w:rsidRPr="00CA4B84" w:rsidTr="00E57A7A">
        <w:trPr>
          <w:trHeight w:val="1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195BB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0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CA4B84" w:rsidRPr="00CA4B84" w:rsidTr="00E57A7A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C228F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C228F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CA4B84" w:rsidRPr="00CA4B84" w:rsidTr="00E57A7A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CA4B84" w:rsidRPr="00CA4B84" w:rsidTr="00E57A7A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CA4B84" w:rsidRPr="00CA4B84" w:rsidTr="00E57A7A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440D9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CA4B84" w:rsidRPr="00CA4B84" w:rsidTr="00E57A7A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4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«Обучение работников по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07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CA4B84" w:rsidRPr="00CA4B84" w:rsidTr="00E57A7A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08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195BB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9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790FE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CA4B84" w:rsidRPr="00CA4B84" w:rsidTr="00E57A7A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DD3C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3586,7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06411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06411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675,7</w:t>
            </w:r>
          </w:p>
        </w:tc>
      </w:tr>
      <w:tr w:rsidR="00CA4B84" w:rsidRPr="00CA4B84" w:rsidTr="00E57A7A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«Энергосбережение в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 энергосберегающими,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3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43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660,5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A57BC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675,7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 на 2022-2025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660,5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A57BC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675,7</w:t>
            </w:r>
          </w:p>
        </w:tc>
      </w:tr>
      <w:tr w:rsidR="00CA4B84" w:rsidRPr="00CA4B84" w:rsidTr="00E57A7A">
        <w:trPr>
          <w:trHeight w:val="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tabs>
                <w:tab w:val="left" w:pos="3402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CA4B84" w:rsidRPr="00CA4B84" w:rsidTr="00E57A7A">
        <w:trPr>
          <w:trHeight w:val="1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195B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01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CA4B84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CA4B8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CA4B84" w:rsidRPr="00CA4B84" w:rsidTr="00E57A7A">
        <w:trPr>
          <w:trHeight w:val="5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1B5A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A57BC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495,7</w:t>
            </w:r>
          </w:p>
        </w:tc>
      </w:tr>
      <w:tr w:rsidR="00CA4B84" w:rsidRPr="00CA4B84" w:rsidTr="00E57A7A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495,7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A57BC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495,7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> 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CA4B84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9C7FC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495,7</w:t>
            </w:r>
          </w:p>
        </w:tc>
      </w:tr>
      <w:tr w:rsidR="00CA4B84" w:rsidRPr="00CA4B84" w:rsidTr="00E57A7A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r w:rsidRPr="00CA4B8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Осуществление строительного контроля за выполнением работ по ремонту автомобильных </w:t>
            </w:r>
            <w:r w:rsidRPr="00CA4B8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дорог общего пользования местного</w:t>
            </w:r>
          </w:p>
          <w:p w:rsidR="00CA5753" w:rsidRPr="00CA4B84" w:rsidRDefault="00CA5753" w:rsidP="006A2225">
            <w:pPr>
              <w:shd w:val="clear" w:color="auto" w:fill="FFFFFF"/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значения</w:t>
            </w:r>
            <w:r w:rsidRPr="00CA4B8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CA4B84" w:rsidRPr="00CA4B84" w:rsidTr="00E57A7A">
        <w:trPr>
          <w:trHeight w:val="2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CA4B84" w:rsidRPr="00CA4B84" w:rsidTr="00E57A7A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44</w:t>
            </w:r>
            <w:r w:rsidR="002F76B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06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CA4B84" w:rsidRDefault="00CA5753" w:rsidP="006A2225">
            <w:pPr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A4B84" w:rsidRPr="00CA4B84" w:rsidTr="00E57A7A">
        <w:trPr>
          <w:trHeight w:val="1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529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358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247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</w:tr>
      <w:tr w:rsidR="00CA4B84" w:rsidRPr="00CA4B84" w:rsidTr="00E57A7A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3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A4B84" w:rsidRPr="00CA4B84" w:rsidTr="00E57A7A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524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353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242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</w:tr>
      <w:tr w:rsidR="00CA4B84" w:rsidRPr="00CA4B84" w:rsidTr="00E57A7A">
        <w:trPr>
          <w:trHeight w:val="6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BC582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524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353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242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CA4B84" w:rsidRPr="00CA4B84" w:rsidTr="00E57A7A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524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CA4B84" w:rsidRPr="00CA4B84" w:rsidTr="00E57A7A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524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CA4B84" w:rsidRPr="00CA4B84" w:rsidTr="00E57A7A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524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CA4B84" w:rsidRPr="00CA4B84" w:rsidTr="00E57A7A">
        <w:trPr>
          <w:trHeight w:val="2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287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1D1DA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176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CA4B84" w:rsidRPr="00CA4B84" w:rsidTr="00E57A7A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00710</w:t>
            </w:r>
          </w:p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287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176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CA4B84" w:rsidRPr="00CA4B84" w:rsidTr="00E57A7A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850575" w:rsidP="0085057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287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1D1DAD" w:rsidP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176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CA4B84" w:rsidRPr="00CA4B84" w:rsidTr="00E57A7A">
        <w:trPr>
          <w:trHeight w:val="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CA4B84" w:rsidRPr="00CA4B84" w:rsidTr="00E57A7A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="005E4EA8" w:rsidRPr="00CA4B84">
              <w:rPr>
                <w:rFonts w:ascii="PT Astra Serif" w:hAnsi="PT Astra Serif"/>
                <w:sz w:val="28"/>
                <w:szCs w:val="28"/>
              </w:rPr>
              <w:t>2</w:t>
            </w:r>
            <w:r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="005E4EA8"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 w:rsidP="00BC582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BC582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CA4B84" w:rsidRPr="00CA4B84" w:rsidTr="00E57A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CA4B84" w:rsidRPr="00CA4B84" w:rsidTr="00E57A7A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4B84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22</w:t>
            </w:r>
            <w:r w:rsidR="00CA5753" w:rsidRPr="00CA4B84">
              <w:rPr>
                <w:rFonts w:ascii="PT Astra Serif" w:hAnsi="PT Astra Serif"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 w:rsidP="00BC582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CA4B84" w:rsidRPr="00CA4B84" w:rsidTr="00E57A7A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53" w:rsidRPr="00CA4B84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7192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53" w:rsidRPr="00CA4B84" w:rsidRDefault="001D1DAD" w:rsidP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4276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A4B84">
              <w:rPr>
                <w:rFonts w:ascii="PT Astra Serif" w:hAnsi="PT Astra Serif"/>
                <w:b/>
                <w:sz w:val="28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5753" w:rsidRPr="00CA4B84" w:rsidRDefault="00AE743C" w:rsidP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A4B84">
              <w:rPr>
                <w:rFonts w:ascii="PT Astra Serif" w:hAnsi="PT Astra Serif"/>
                <w:b/>
                <w:sz w:val="28"/>
                <w:szCs w:val="28"/>
              </w:rPr>
              <w:t>431</w:t>
            </w:r>
            <w:r w:rsidR="001D1DAD" w:rsidRPr="00CA4B84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CA5753" w:rsidRPr="00CA4B84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1D1DAD" w:rsidRPr="00CA4B84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</w:tr>
    </w:tbl>
    <w:p w:rsidR="00C2287A" w:rsidRDefault="00C2287A" w:rsidP="00C2287A">
      <w:pPr>
        <w:rPr>
          <w:rFonts w:ascii="PT Astra Serif" w:hAnsi="PT Astra Serif"/>
          <w:b/>
        </w:rPr>
      </w:pPr>
    </w:p>
    <w:p w:rsidR="00651CF6" w:rsidRPr="008755BD" w:rsidRDefault="00651CF6" w:rsidP="00C2287A">
      <w:pPr>
        <w:rPr>
          <w:rFonts w:ascii="PT Astra Serif" w:hAnsi="PT Astra Serif"/>
          <w:b/>
        </w:rPr>
      </w:pPr>
    </w:p>
    <w:p w:rsidR="00347C1E" w:rsidRPr="0058037A" w:rsidRDefault="00347C1E" w:rsidP="00347C1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347C1E" w:rsidRPr="0058037A" w:rsidRDefault="00347C1E" w:rsidP="00347C1E">
      <w:pPr>
        <w:rPr>
          <w:rFonts w:ascii="PT Astra Serif" w:hAnsi="PT Astra Serif"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="000D1F24">
        <w:rPr>
          <w:rFonts w:ascii="PT Astra Serif" w:hAnsi="PT Astra Serif"/>
          <w:b/>
          <w:sz w:val="28"/>
          <w:szCs w:val="28"/>
        </w:rPr>
        <w:t xml:space="preserve"> </w:t>
      </w:r>
      <w:r w:rsidRPr="0058037A">
        <w:rPr>
          <w:rFonts w:ascii="PT Astra Serif" w:hAnsi="PT Astra Serif"/>
          <w:b/>
          <w:sz w:val="28"/>
          <w:szCs w:val="28"/>
        </w:rPr>
        <w:t xml:space="preserve">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                            </w:t>
      </w: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605060" w:rsidRDefault="00605060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Default="000D1F24" w:rsidP="00C2287A">
      <w:pPr>
        <w:rPr>
          <w:rFonts w:ascii="PT Astra Serif" w:hAnsi="PT Astra Serif"/>
          <w:b/>
        </w:rPr>
      </w:pPr>
    </w:p>
    <w:p w:rsidR="000D1F24" w:rsidRPr="008755BD" w:rsidRDefault="000D1F24" w:rsidP="00C2287A">
      <w:pPr>
        <w:rPr>
          <w:rFonts w:ascii="PT Astra Serif" w:hAnsi="PT Astra Serif"/>
          <w:b/>
        </w:rPr>
      </w:pPr>
    </w:p>
    <w:p w:rsidR="00605060" w:rsidRPr="008755BD" w:rsidRDefault="00605060" w:rsidP="00C2287A">
      <w:pPr>
        <w:rPr>
          <w:rFonts w:ascii="PT Astra Serif" w:hAnsi="PT Astra Serif"/>
          <w:b/>
        </w:rPr>
      </w:pPr>
    </w:p>
    <w:p w:rsidR="00700D0E" w:rsidRPr="00291E2D" w:rsidRDefault="00700D0E" w:rsidP="00700D0E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>Приложение №3</w:t>
      </w:r>
    </w:p>
    <w:p w:rsidR="001D7C78" w:rsidRDefault="00700D0E" w:rsidP="00700D0E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к проекту решения </w:t>
      </w:r>
      <w:r w:rsidR="001D7C78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700D0E" w:rsidRPr="00291E2D" w:rsidRDefault="00700D0E" w:rsidP="00700D0E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291E2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700D0E" w:rsidRPr="00291E2D" w:rsidRDefault="00700D0E" w:rsidP="00700D0E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291E2D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700D0E" w:rsidRPr="00291E2D" w:rsidRDefault="00700D0E" w:rsidP="00700D0E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291E2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291E2D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700D0E" w:rsidRPr="00291E2D" w:rsidRDefault="00700D0E" w:rsidP="00700D0E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700D0E" w:rsidRPr="00291E2D" w:rsidRDefault="00700D0E" w:rsidP="00700D0E">
      <w:pPr>
        <w:jc w:val="right"/>
        <w:rPr>
          <w:rFonts w:ascii="PT Astra Serif" w:hAnsi="PT Astra Serif"/>
          <w:sz w:val="28"/>
          <w:szCs w:val="28"/>
        </w:rPr>
      </w:pPr>
      <w:r w:rsidRPr="00291E2D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1C7EA2" w:rsidRPr="008755BD" w:rsidRDefault="001C7EA2" w:rsidP="00C2287A">
      <w:pPr>
        <w:rPr>
          <w:rFonts w:ascii="PT Astra Serif" w:hAnsi="PT Astra Serif"/>
        </w:rPr>
      </w:pPr>
    </w:p>
    <w:p w:rsidR="00C2287A" w:rsidRPr="008755BD" w:rsidRDefault="00C2287A" w:rsidP="00C2287A">
      <w:pPr>
        <w:rPr>
          <w:rFonts w:ascii="PT Astra Serif" w:hAnsi="PT Astra Serif"/>
        </w:rPr>
      </w:pPr>
    </w:p>
    <w:p w:rsidR="00C2287A" w:rsidRPr="00700D0E" w:rsidRDefault="00C2287A" w:rsidP="00855D94">
      <w:pPr>
        <w:jc w:val="center"/>
        <w:rPr>
          <w:rFonts w:ascii="PT Astra Serif" w:hAnsi="PT Astra Serif"/>
          <w:sz w:val="28"/>
          <w:szCs w:val="28"/>
        </w:rPr>
      </w:pPr>
      <w:r w:rsidRPr="00700D0E">
        <w:rPr>
          <w:rFonts w:ascii="PT Astra Serif" w:hAnsi="PT Astra Serif"/>
          <w:b/>
          <w:sz w:val="28"/>
          <w:szCs w:val="28"/>
        </w:rPr>
        <w:t>Ведомственная структура расходов местного бюджета</w:t>
      </w:r>
    </w:p>
    <w:p w:rsidR="00C2287A" w:rsidRPr="00700D0E" w:rsidRDefault="00C2287A" w:rsidP="00855D94">
      <w:pPr>
        <w:jc w:val="right"/>
        <w:rPr>
          <w:rFonts w:ascii="PT Astra Serif" w:hAnsi="PT Astra Serif"/>
          <w:sz w:val="28"/>
          <w:szCs w:val="28"/>
        </w:rPr>
      </w:pPr>
      <w:r w:rsidRPr="00700D0E">
        <w:rPr>
          <w:rFonts w:ascii="PT Astra Serif" w:hAnsi="PT Astra Serif"/>
          <w:sz w:val="28"/>
          <w:szCs w:val="28"/>
        </w:rPr>
        <w:t xml:space="preserve">     (тыс.</w:t>
      </w:r>
      <w:r w:rsidR="00813275">
        <w:rPr>
          <w:rFonts w:ascii="PT Astra Serif" w:hAnsi="PT Astra Serif"/>
          <w:sz w:val="28"/>
          <w:szCs w:val="28"/>
        </w:rPr>
        <w:t>рублей)</w:t>
      </w:r>
    </w:p>
    <w:tbl>
      <w:tblPr>
        <w:tblW w:w="12330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261"/>
        <w:gridCol w:w="709"/>
        <w:gridCol w:w="567"/>
        <w:gridCol w:w="567"/>
        <w:gridCol w:w="1984"/>
        <w:gridCol w:w="709"/>
        <w:gridCol w:w="992"/>
        <w:gridCol w:w="993"/>
        <w:gridCol w:w="988"/>
        <w:gridCol w:w="709"/>
        <w:gridCol w:w="851"/>
      </w:tblGrid>
      <w:tr w:rsidR="00700D0E" w:rsidRPr="00700D0E" w:rsidTr="00794287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ВР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     Сумма</w:t>
            </w:r>
          </w:p>
        </w:tc>
      </w:tr>
      <w:tr w:rsidR="00700D0E" w:rsidRPr="00700D0E" w:rsidTr="00794287">
        <w:trPr>
          <w:gridAfter w:val="2"/>
          <w:wAfter w:w="1560" w:type="dxa"/>
          <w:trHeight w:val="20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Администрация </w:t>
            </w:r>
            <w:proofErr w:type="spellStart"/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Брыковского</w:t>
            </w:r>
            <w:proofErr w:type="spellEnd"/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700D0E" w:rsidRDefault="00C2287A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072</w:t>
            </w:r>
          </w:p>
          <w:p w:rsidR="00C2287A" w:rsidRPr="00700D0E" w:rsidRDefault="00C2287A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700D0E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700D0E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700D0E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7A" w:rsidRPr="00700D0E" w:rsidRDefault="00C2287A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700D0E" w:rsidRDefault="00C2287A" w:rsidP="00324675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</w:t>
            </w:r>
            <w:r w:rsidR="00324675"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700D0E" w:rsidRDefault="00C2287A" w:rsidP="00324675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</w:t>
            </w:r>
            <w:r w:rsidR="00324675"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87A" w:rsidRPr="00700D0E" w:rsidRDefault="00C2287A" w:rsidP="00324675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</w:t>
            </w:r>
            <w:r w:rsidR="00324675" w:rsidRPr="00700D0E"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700D0E" w:rsidRPr="00700D0E" w:rsidTr="00794287">
        <w:trPr>
          <w:gridAfter w:val="2"/>
          <w:wAfter w:w="1560" w:type="dxa"/>
          <w:trHeight w:val="4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00D0E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00D0E" w:rsidRDefault="00EA389F" w:rsidP="005E4EA8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71</w:t>
            </w:r>
            <w:r w:rsidR="00643E37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9</w:t>
            </w:r>
            <w:r w:rsidR="005E4EA8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</w:t>
            </w: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5E4EA8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00D0E" w:rsidRDefault="001D1DAD" w:rsidP="001D1DA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4276,0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00D0E" w:rsidRDefault="00EA389F" w:rsidP="001D1DA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</w:t>
            </w:r>
            <w:r w:rsidR="00AE743C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31</w:t>
            </w:r>
            <w:r w:rsidR="001D1DAD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1D1DAD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00D0E" w:rsidRPr="00700D0E" w:rsidTr="00794287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3043,6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3194,9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3320,5</w:t>
            </w:r>
          </w:p>
        </w:tc>
      </w:tr>
      <w:tr w:rsidR="00700D0E" w:rsidRPr="00700D0E" w:rsidTr="00794287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Функционирование высшего должностного лица субъекта Р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 xml:space="preserve">оссийской 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Ф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>едерации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 xml:space="preserve">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5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4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6619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Обеспечение деятельности </w:t>
            </w:r>
            <w:r w:rsidR="00D80B97">
              <w:rPr>
                <w:rFonts w:ascii="PT Astra Serif" w:hAnsi="PT Astra Serif"/>
                <w:sz w:val="28"/>
                <w:szCs w:val="28"/>
              </w:rPr>
              <w:lastRenderedPageBreak/>
              <w:t>представительного и</w:t>
            </w:r>
            <w:r w:rsidRPr="00700D0E">
              <w:rPr>
                <w:rFonts w:ascii="PT Astra Serif" w:hAnsi="PT Astra Serif"/>
                <w:sz w:val="28"/>
                <w:szCs w:val="28"/>
              </w:rPr>
              <w:t xml:space="preserve">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5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деятельности 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11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4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700D0E" w:rsidRPr="00700D0E" w:rsidTr="00794287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Функционирование Правительства Р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 xml:space="preserve">оссийской 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Ф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>едерации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, высших исполнительных органов государственной власти субъектов Р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 xml:space="preserve">оссийской 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Ф</w:t>
            </w:r>
            <w:r w:rsidR="00C1551A" w:rsidRPr="00700D0E">
              <w:rPr>
                <w:rFonts w:ascii="PT Astra Serif" w:hAnsi="PT Astra Serif"/>
                <w:b/>
                <w:sz w:val="28"/>
                <w:szCs w:val="28"/>
              </w:rPr>
              <w:t>едерации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605060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2086,</w:t>
            </w:r>
            <w:r w:rsidR="00605060" w:rsidRPr="00700D0E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2294,5</w:t>
            </w:r>
          </w:p>
        </w:tc>
      </w:tr>
      <w:tr w:rsidR="00700D0E" w:rsidRPr="00700D0E" w:rsidTr="00794287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Осуществление переданных полномочий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2086,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eastAsia="ru-RU"/>
              </w:rPr>
              <w:t>2294,5</w:t>
            </w:r>
          </w:p>
        </w:tc>
      </w:tr>
      <w:tr w:rsidR="00700D0E" w:rsidRPr="00700D0E" w:rsidTr="00794287">
        <w:trPr>
          <w:gridAfter w:val="2"/>
          <w:wAfter w:w="1560" w:type="dxa"/>
          <w:trHeight w:val="5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1886,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700D0E" w:rsidRPr="00700D0E" w:rsidTr="00794287">
        <w:trPr>
          <w:gridAfter w:val="2"/>
          <w:wAfter w:w="1560" w:type="dxa"/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6619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Обеспечение деятельности </w:t>
            </w:r>
            <w:r w:rsidR="009742B2">
              <w:rPr>
                <w:rFonts w:ascii="PT Astra Serif" w:hAnsi="PT Astra Serif"/>
                <w:sz w:val="28"/>
                <w:szCs w:val="28"/>
              </w:rPr>
              <w:t>представительного и</w:t>
            </w:r>
            <w:r w:rsidRPr="00700D0E">
              <w:rPr>
                <w:rFonts w:ascii="PT Astra Serif" w:hAnsi="PT Astra Serif"/>
                <w:sz w:val="28"/>
                <w:szCs w:val="28"/>
              </w:rPr>
              <w:t xml:space="preserve">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1886,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700D0E" w:rsidRPr="00700D0E" w:rsidTr="00794287">
        <w:trPr>
          <w:gridAfter w:val="2"/>
          <w:wAfter w:w="1560" w:type="dxa"/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1881,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1981,9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2059,5</w:t>
            </w:r>
          </w:p>
        </w:tc>
      </w:tr>
      <w:tr w:rsidR="00700D0E" w:rsidRPr="00700D0E" w:rsidTr="00794287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1610,0</w:t>
            </w:r>
          </w:p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257" w:rsidRPr="00700D0E" w:rsidRDefault="00723257" w:rsidP="00A10BD8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1708,0</w:t>
            </w:r>
          </w:p>
          <w:p w:rsidR="00723257" w:rsidRPr="00700D0E" w:rsidRDefault="00723257" w:rsidP="00A10BD8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257" w:rsidRPr="00700D0E" w:rsidRDefault="00723257" w:rsidP="00A10BD8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1776,0</w:t>
            </w:r>
          </w:p>
          <w:p w:rsidR="00723257" w:rsidRPr="00700D0E" w:rsidRDefault="00723257" w:rsidP="00A10BD8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0D0E" w:rsidRPr="00700D0E" w:rsidTr="00794287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1610,0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1708,0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1776,0</w:t>
            </w:r>
          </w:p>
        </w:tc>
      </w:tr>
      <w:tr w:rsidR="00700D0E" w:rsidRPr="00700D0E" w:rsidTr="00794287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267,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700D0E" w:rsidRPr="00700D0E" w:rsidTr="00794287">
        <w:trPr>
          <w:gridAfter w:val="2"/>
          <w:wAfter w:w="1560" w:type="dxa"/>
          <w:trHeight w:val="8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267,</w:t>
            </w:r>
            <w:r w:rsidR="00605060"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700D0E" w:rsidRPr="00700D0E" w:rsidTr="00794287">
        <w:trPr>
          <w:gridAfter w:val="2"/>
          <w:wAfter w:w="1560" w:type="dxa"/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2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8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257" w:rsidRPr="00700D0E" w:rsidRDefault="007232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99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99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99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99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3257" w:rsidRPr="00700D0E" w:rsidRDefault="007232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FC33B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99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05669D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EA389F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Проведение выборов в муниципальные представительные органы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 w:rsidP="00A10BD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98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7C1EDC" w:rsidP="00A10BD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5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1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262794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Средства р</w:t>
            </w:r>
            <w:r w:rsidR="00F96157" w:rsidRPr="00700D0E">
              <w:rPr>
                <w:rFonts w:ascii="PT Astra Serif" w:hAnsi="PT Astra Serif"/>
                <w:sz w:val="28"/>
                <w:szCs w:val="28"/>
              </w:rPr>
              <w:t>езервны</w:t>
            </w:r>
            <w:r w:rsidRPr="00700D0E">
              <w:rPr>
                <w:rFonts w:ascii="PT Astra Serif" w:hAnsi="PT Astra Serif"/>
                <w:sz w:val="28"/>
                <w:szCs w:val="28"/>
              </w:rPr>
              <w:t>х</w:t>
            </w:r>
            <w:r w:rsidR="00F96157" w:rsidRPr="00700D0E">
              <w:rPr>
                <w:rFonts w:ascii="PT Astra Serif" w:hAnsi="PT Astra Serif"/>
                <w:sz w:val="28"/>
                <w:szCs w:val="28"/>
              </w:rPr>
              <w:t xml:space="preserve"> фонд</w:t>
            </w:r>
            <w:r w:rsidRPr="00700D0E">
              <w:rPr>
                <w:rFonts w:ascii="PT Astra Serif" w:hAnsi="PT Astra Serif"/>
                <w:sz w:val="28"/>
                <w:szCs w:val="28"/>
              </w:rPr>
              <w:t>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1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1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1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2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9,</w:t>
            </w:r>
            <w:r w:rsidR="00605060" w:rsidRPr="00700D0E">
              <w:rPr>
                <w:rFonts w:ascii="PT Astra Serif" w:hAnsi="PT Astra Serif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7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«Молодежь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 на 2021-2023 </w:t>
            </w:r>
            <w:r w:rsidR="009C3FCF" w:rsidRPr="00700D0E">
              <w:rPr>
                <w:rFonts w:ascii="PT Astra Serif" w:hAnsi="PT Astra Serif"/>
                <w:sz w:val="28"/>
                <w:szCs w:val="28"/>
              </w:rPr>
              <w:t>гг.</w:t>
            </w:r>
            <w:r w:rsidRPr="00700D0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13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0D1F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700D0E" w:rsidRPr="00700D0E" w:rsidTr="00794287">
        <w:trPr>
          <w:gridAfter w:val="2"/>
          <w:wAfter w:w="1560" w:type="dxa"/>
          <w:trHeight w:val="5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7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8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Осуществление переданных полномочий Российской Федерации, субъекта Российской Федерации и муниципальных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4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2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700D0E" w:rsidRPr="00700D0E" w:rsidTr="00794287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1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2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ind w:right="-111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00D0E" w:rsidRDefault="00F96157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4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26279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26279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26279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700D0E" w:rsidRPr="00700D0E" w:rsidTr="00794287">
        <w:trPr>
          <w:gridAfter w:val="2"/>
          <w:wAfter w:w="1560" w:type="dxa"/>
          <w:trHeight w:val="3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605060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605060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605060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 w:rsidRPr="00700D0E"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700D0E" w:rsidRPr="00700D0E" w:rsidTr="00794287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EA389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2023-2025 </w:t>
            </w:r>
            <w:r w:rsidR="00794287" w:rsidRPr="00700D0E">
              <w:rPr>
                <w:rFonts w:ascii="PT Astra Serif" w:hAnsi="PT Astra Serif"/>
                <w:sz w:val="28"/>
                <w:szCs w:val="28"/>
              </w:rPr>
              <w:t>гг.</w:t>
            </w:r>
            <w:r w:rsidRPr="00700D0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700D0E" w:rsidRPr="00700D0E" w:rsidTr="00794287">
        <w:trPr>
          <w:gridAfter w:val="2"/>
          <w:wAfter w:w="1560" w:type="dxa"/>
          <w:trHeight w:val="3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Обкос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>, боронование сухой травы на пустырях и заброшенных участках»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700D0E" w:rsidRPr="00700D0E" w:rsidTr="00794287">
        <w:trPr>
          <w:gridAfter w:val="2"/>
          <w:wAfter w:w="1560" w:type="dxa"/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700D0E" w:rsidRPr="00700D0E" w:rsidTr="00794287">
        <w:trPr>
          <w:gridAfter w:val="2"/>
          <w:wAfter w:w="1560" w:type="dxa"/>
          <w:trHeight w:val="4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764F0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0D0E" w:rsidRPr="00700D0E" w:rsidTr="00794287">
        <w:trPr>
          <w:gridAfter w:val="2"/>
          <w:wAfter w:w="1560" w:type="dxa"/>
          <w:trHeight w:val="2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2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4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3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700D0E" w:rsidRPr="00700D0E" w:rsidTr="00794287">
        <w:trPr>
          <w:gridAfter w:val="2"/>
          <w:wAfter w:w="1560" w:type="dxa"/>
          <w:trHeight w:val="2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водоисточников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с.Богородское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с.Брыковка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с.Григорьевка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с.Никольское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и обеспечение их обслуживания  (ремонт гидрантов и колодцев)»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700D0E" w:rsidRPr="00700D0E" w:rsidTr="00794287">
        <w:trPr>
          <w:gridAfter w:val="2"/>
          <w:wAfter w:w="1560" w:type="dxa"/>
          <w:trHeight w:val="1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Реализация основного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700D0E" w:rsidRPr="00700D0E" w:rsidTr="00794287">
        <w:trPr>
          <w:gridAfter w:val="2"/>
          <w:wAfter w:w="1560" w:type="dxa"/>
          <w:trHeight w:val="4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D84EF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700D0E" w:rsidRPr="00700D0E" w:rsidTr="00794287">
        <w:trPr>
          <w:gridAfter w:val="2"/>
          <w:wAfter w:w="1560" w:type="dxa"/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700D0E" w:rsidRPr="00700D0E" w:rsidTr="00794287">
        <w:trPr>
          <w:gridAfter w:val="2"/>
          <w:wAfter w:w="1560" w:type="dxa"/>
          <w:trHeight w:val="1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700D0E" w:rsidRPr="00700D0E" w:rsidTr="00794287">
        <w:trPr>
          <w:gridAfter w:val="2"/>
          <w:wAfter w:w="1560" w:type="dxa"/>
          <w:trHeight w:val="4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700D0E" w:rsidRPr="00700D0E" w:rsidTr="00794287">
        <w:trPr>
          <w:gridAfter w:val="2"/>
          <w:wAfter w:w="1560" w:type="dxa"/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700D0E" w:rsidRPr="00700D0E" w:rsidTr="00794287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1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> 06 1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4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«Обучение работников по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4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07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700D0E" w:rsidRPr="00700D0E" w:rsidTr="00794287">
        <w:trPr>
          <w:gridAfter w:val="2"/>
          <w:wAfter w:w="1560" w:type="dxa"/>
          <w:trHeight w:val="2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08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1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08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3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08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08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Основное мероприятие 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«Приобретение автономных резервных источников электроснабжения»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1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4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700D0E" w:rsidRPr="00700D0E" w:rsidTr="00794287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993BE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3586,7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993BE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670,5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993BE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675,7</w:t>
            </w:r>
          </w:p>
        </w:tc>
      </w:tr>
      <w:tr w:rsidR="00700D0E" w:rsidRPr="00700D0E" w:rsidTr="00794287">
        <w:trPr>
          <w:gridAfter w:val="2"/>
          <w:wAfter w:w="1560" w:type="dxa"/>
          <w:trHeight w:val="2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3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«Энергосбережение в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00D0E" w:rsidRPr="00700D0E" w:rsidTr="00794287">
        <w:trPr>
          <w:gridAfter w:val="2"/>
          <w:wAfter w:w="1560" w:type="dxa"/>
          <w:trHeight w:val="4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7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 энергосберегающими, в здании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4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86658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3576,7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660,5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675,7</w:t>
            </w:r>
          </w:p>
        </w:tc>
      </w:tr>
      <w:tr w:rsidR="00700D0E" w:rsidRPr="00700D0E" w:rsidTr="00794287">
        <w:trPr>
          <w:gridAfter w:val="2"/>
          <w:wAfter w:w="1560" w:type="dxa"/>
          <w:trHeight w:val="2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 на 2022-2025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660,5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675,7</w:t>
            </w:r>
          </w:p>
        </w:tc>
      </w:tr>
      <w:tr w:rsidR="00700D0E" w:rsidRPr="00700D0E" w:rsidTr="00794287">
        <w:trPr>
          <w:gridAfter w:val="2"/>
          <w:wAfter w:w="1560" w:type="dxa"/>
          <w:trHeight w:val="7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tabs>
                <w:tab w:val="left" w:pos="3402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«Разработка проектно-сметной документации на ремонт и содержание автомобильных дорог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700D0E" w:rsidRPr="00700D0E" w:rsidTr="00794287">
        <w:trPr>
          <w:gridAfter w:val="2"/>
          <w:wAfter w:w="1560" w:type="dxa"/>
          <w:trHeight w:val="2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700D0E" w:rsidRPr="00700D0E" w:rsidTr="00794287">
        <w:trPr>
          <w:gridAfter w:val="2"/>
          <w:wAfter w:w="1560" w:type="dxa"/>
          <w:trHeight w:val="4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700D0E" w:rsidRPr="00700D0E" w:rsidTr="00794287">
        <w:trPr>
          <w:gridAfter w:val="2"/>
          <w:wAfter w:w="1560" w:type="dxa"/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01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700D0E" w:rsidRPr="00700D0E" w:rsidTr="00794287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700D0E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700D0E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700D0E" w:rsidRPr="00700D0E" w:rsidTr="00794287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700D0E" w:rsidRPr="00700D0E" w:rsidTr="00794287">
        <w:trPr>
          <w:gridAfter w:val="2"/>
          <w:wAfter w:w="1560" w:type="dxa"/>
          <w:trHeight w:val="4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700D0E" w:rsidRPr="00700D0E" w:rsidTr="00794287">
        <w:trPr>
          <w:gridAfter w:val="2"/>
          <w:wAfter w:w="1560" w:type="dxa"/>
          <w:trHeight w:val="5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700D0E" w:rsidRPr="00700D0E" w:rsidTr="00794287">
        <w:trPr>
          <w:gridAfter w:val="2"/>
          <w:wAfter w:w="1560" w:type="dxa"/>
          <w:trHeight w:val="2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352,6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246,2</w:t>
            </w:r>
          </w:p>
        </w:tc>
      </w:tr>
      <w:tr w:rsidR="00700D0E" w:rsidRPr="00700D0E" w:rsidTr="00794287">
        <w:trPr>
          <w:gridAfter w:val="2"/>
          <w:wAfter w:w="1560" w:type="dxa"/>
          <w:trHeight w:val="1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352,6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246,2</w:t>
            </w:r>
          </w:p>
        </w:tc>
      </w:tr>
      <w:tr w:rsidR="00700D0E" w:rsidRPr="00700D0E" w:rsidTr="00794287">
        <w:trPr>
          <w:gridAfter w:val="2"/>
          <w:wAfter w:w="1560" w:type="dxa"/>
          <w:trHeight w:val="2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EC1B7F">
              <w:rPr>
                <w:rFonts w:ascii="PT Astra Serif" w:hAnsi="PT Astra Serif"/>
                <w:sz w:val="28"/>
                <w:szCs w:val="28"/>
              </w:rPr>
              <w:t> 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352,6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246,2</w:t>
            </w:r>
          </w:p>
        </w:tc>
      </w:tr>
      <w:tr w:rsidR="00700D0E" w:rsidRPr="00700D0E" w:rsidTr="00794287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352,6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246,2</w:t>
            </w:r>
          </w:p>
        </w:tc>
      </w:tr>
      <w:tr w:rsidR="00700D0E" w:rsidRPr="00700D0E" w:rsidTr="00794287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r w:rsidRPr="00700D0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Осуществление строительного контроля за выполнением работ по ремонту автомобильных дорог общего пользования местного</w:t>
            </w:r>
          </w:p>
          <w:p w:rsidR="00CA5753" w:rsidRPr="00700D0E" w:rsidRDefault="00CA5753" w:rsidP="00A10BD8">
            <w:pPr>
              <w:shd w:val="clear" w:color="auto" w:fill="FFFFFF"/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значения</w:t>
            </w:r>
            <w:r w:rsidRPr="00700D0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700D0E" w:rsidRPr="00700D0E" w:rsidTr="00794287">
        <w:trPr>
          <w:gridAfter w:val="2"/>
          <w:wAfter w:w="1560" w:type="dxa"/>
          <w:trHeight w:val="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700D0E" w:rsidRPr="00700D0E" w:rsidTr="00794287">
        <w:trPr>
          <w:gridAfter w:val="2"/>
          <w:wAfter w:w="1560" w:type="dxa"/>
          <w:trHeight w:val="4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700D0E" w:rsidRPr="00700D0E" w:rsidTr="00794287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700D0E" w:rsidRPr="00700D0E" w:rsidTr="00794287">
        <w:trPr>
          <w:gridAfter w:val="2"/>
          <w:wAfter w:w="1560" w:type="dxa"/>
          <w:trHeight w:val="4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1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4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44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06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 w:rsidP="00A10BD8">
            <w:pPr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00D0E" w:rsidRPr="00700D0E" w:rsidTr="00794287">
        <w:trPr>
          <w:gridAfter w:val="2"/>
          <w:wAfter w:w="1560" w:type="dxa"/>
          <w:trHeight w:val="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5E4EA8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529</w:t>
            </w:r>
            <w:r w:rsidR="00CA5753"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1D1DAD" w:rsidP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358</w:t>
            </w:r>
            <w:r w:rsidR="00CA5753"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1D1DAD" w:rsidP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247</w:t>
            </w:r>
            <w:r w:rsidR="00CA5753"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</w:tr>
      <w:tr w:rsidR="00700D0E" w:rsidRPr="00700D0E" w:rsidTr="00794287">
        <w:trPr>
          <w:gridAfter w:val="2"/>
          <w:wAfter w:w="1560" w:type="dxa"/>
          <w:trHeight w:val="2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4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53" w:rsidRPr="00700D0E" w:rsidRDefault="00CA575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00D0E" w:rsidRPr="00700D0E" w:rsidTr="00794287">
        <w:trPr>
          <w:gridAfter w:val="2"/>
          <w:wAfter w:w="1560" w:type="dxa"/>
          <w:trHeight w:val="2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753" w:rsidRPr="00700D0E" w:rsidRDefault="00CA575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gridAfter w:val="2"/>
          <w:wAfter w:w="1560" w:type="dxa"/>
          <w:trHeight w:val="1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524</w:t>
            </w:r>
            <w:r w:rsidR="001D1DAD" w:rsidRPr="00700D0E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353,6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242,9</w:t>
            </w:r>
          </w:p>
        </w:tc>
      </w:tr>
      <w:tr w:rsidR="00700D0E" w:rsidRPr="00700D0E" w:rsidTr="00794287">
        <w:trPr>
          <w:gridAfter w:val="2"/>
          <w:wAfter w:w="1560" w:type="dxa"/>
          <w:trHeight w:val="1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Осуществление переданных полномочий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524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700D0E" w:rsidRPr="00700D0E" w:rsidTr="00794287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524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700D0E" w:rsidRPr="00700D0E" w:rsidTr="00794287">
        <w:trPr>
          <w:gridAfter w:val="2"/>
          <w:wAfter w:w="1560" w:type="dxa"/>
          <w:trHeight w:val="1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2627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524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700D0E" w:rsidRPr="00700D0E" w:rsidTr="00794287">
        <w:trPr>
          <w:gridAfter w:val="2"/>
          <w:wAfter w:w="1560" w:type="dxa"/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524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353,6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242,9</w:t>
            </w:r>
          </w:p>
        </w:tc>
      </w:tr>
      <w:tr w:rsidR="00700D0E" w:rsidRPr="00700D0E" w:rsidTr="00794287">
        <w:trPr>
          <w:gridAfter w:val="2"/>
          <w:wAfter w:w="1560" w:type="dxa"/>
          <w:trHeight w:val="1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287,6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176,7</w:t>
            </w:r>
          </w:p>
        </w:tc>
      </w:tr>
      <w:tr w:rsidR="00700D0E" w:rsidRPr="00700D0E" w:rsidTr="00794287">
        <w:trPr>
          <w:gridAfter w:val="2"/>
          <w:wAfter w:w="1560" w:type="dxa"/>
          <w:trHeight w:val="6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287,6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176,7</w:t>
            </w:r>
          </w:p>
        </w:tc>
      </w:tr>
      <w:tr w:rsidR="00700D0E" w:rsidRPr="00700D0E" w:rsidTr="00794287">
        <w:trPr>
          <w:gridAfter w:val="2"/>
          <w:wAfter w:w="1560" w:type="dxa"/>
          <w:trHeight w:val="6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287,6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176,7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9848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 xml:space="preserve">Иные закупки товаров, </w:t>
            </w: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700D0E" w:rsidRPr="00700D0E" w:rsidTr="00794287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5E4EA8" w:rsidP="0009736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700D0E" w:rsidRPr="00700D0E" w:rsidTr="00794287">
        <w:trPr>
          <w:trHeight w:val="7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1DAD" w:rsidRPr="00700D0E" w:rsidRDefault="001D1DAD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95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3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</w:t>
            </w:r>
            <w:r w:rsidR="00C836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0D0E">
              <w:rPr>
                <w:rFonts w:ascii="PT Astra Serif" w:hAnsi="PT Astra Serif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D1DAD" w:rsidRPr="00700D0E" w:rsidRDefault="005E4EA8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22</w:t>
            </w:r>
            <w:r w:rsidR="001D1DAD" w:rsidRPr="00700D0E">
              <w:rPr>
                <w:rFonts w:ascii="PT Astra Serif" w:hAnsi="PT Astra Serif"/>
                <w:sz w:val="28"/>
                <w:szCs w:val="28"/>
              </w:rPr>
              <w:t>,</w:t>
            </w:r>
            <w:r w:rsidRPr="00700D0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DAD" w:rsidRPr="00700D0E" w:rsidRDefault="001D1DAD" w:rsidP="005E4EA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  <w:vMerge w:val="restart"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00D0E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700D0E" w:rsidRPr="00700D0E" w:rsidTr="00794287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AD" w:rsidRPr="00700D0E" w:rsidRDefault="001D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B5299C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719</w:t>
            </w:r>
            <w:r w:rsidR="00B5299C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</w:t>
            </w: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B5299C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DAD" w:rsidRPr="00700D0E" w:rsidRDefault="001D1DAD" w:rsidP="001D1DA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4276,0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DAD" w:rsidRPr="00700D0E" w:rsidRDefault="00AE743C" w:rsidP="001D1DA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431</w:t>
            </w:r>
            <w:r w:rsidR="001D1DAD" w:rsidRPr="00700D0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709" w:type="dxa"/>
            <w:vMerge/>
            <w:vAlign w:val="center"/>
            <w:hideMark/>
          </w:tcPr>
          <w:p w:rsidR="001D1DAD" w:rsidRPr="00700D0E" w:rsidRDefault="001D1DAD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D1DAD" w:rsidRPr="00700D0E" w:rsidRDefault="001D1DAD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03692" w:rsidRDefault="00303692" w:rsidP="00174C3C">
      <w:pPr>
        <w:rPr>
          <w:rFonts w:ascii="PT Astra Serif" w:hAnsi="PT Astra Serif"/>
          <w:b/>
          <w:sz w:val="28"/>
          <w:szCs w:val="28"/>
        </w:rPr>
      </w:pPr>
    </w:p>
    <w:p w:rsidR="00303692" w:rsidRDefault="00303692" w:rsidP="00174C3C">
      <w:pPr>
        <w:rPr>
          <w:rFonts w:ascii="PT Astra Serif" w:hAnsi="PT Astra Serif"/>
          <w:b/>
          <w:sz w:val="28"/>
          <w:szCs w:val="28"/>
        </w:rPr>
      </w:pPr>
    </w:p>
    <w:p w:rsidR="00174C3C" w:rsidRPr="0058037A" w:rsidRDefault="00174C3C" w:rsidP="00174C3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174C3C" w:rsidRPr="0058037A" w:rsidRDefault="00174C3C" w:rsidP="00174C3C">
      <w:pPr>
        <w:rPr>
          <w:rFonts w:ascii="PT Astra Serif" w:hAnsi="PT Astra Serif"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                            </w:t>
      </w:r>
    </w:p>
    <w:p w:rsidR="00C2287A" w:rsidRDefault="00C2287A" w:rsidP="00C2287A">
      <w:pPr>
        <w:rPr>
          <w:rFonts w:ascii="PT Astra Serif" w:hAnsi="PT Astra Serif"/>
          <w:b/>
          <w:sz w:val="28"/>
          <w:szCs w:val="28"/>
        </w:rPr>
      </w:pPr>
    </w:p>
    <w:p w:rsidR="00174C3C" w:rsidRDefault="00174C3C" w:rsidP="00C2287A">
      <w:pPr>
        <w:rPr>
          <w:rFonts w:ascii="PT Astra Serif" w:hAnsi="PT Astra Serif"/>
          <w:b/>
          <w:sz w:val="28"/>
          <w:szCs w:val="28"/>
        </w:rPr>
      </w:pPr>
    </w:p>
    <w:p w:rsidR="00174C3C" w:rsidRDefault="00174C3C" w:rsidP="00C2287A">
      <w:pPr>
        <w:rPr>
          <w:rFonts w:ascii="PT Astra Serif" w:hAnsi="PT Astra Serif"/>
          <w:b/>
          <w:sz w:val="28"/>
          <w:szCs w:val="28"/>
        </w:rPr>
      </w:pPr>
    </w:p>
    <w:p w:rsidR="00174C3C" w:rsidRPr="008755BD" w:rsidRDefault="00174C3C" w:rsidP="00C2287A">
      <w:pPr>
        <w:rPr>
          <w:rFonts w:ascii="PT Astra Serif" w:hAnsi="PT Astra Serif"/>
          <w:b/>
        </w:rPr>
      </w:pPr>
    </w:p>
    <w:p w:rsidR="00C2287A" w:rsidRDefault="00C2287A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174C3C" w:rsidRDefault="00174C3C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794287" w:rsidRDefault="00794287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C83636" w:rsidRDefault="00C83636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303692" w:rsidRDefault="00303692" w:rsidP="00C2287A">
      <w:pPr>
        <w:rPr>
          <w:rFonts w:ascii="PT Astra Serif" w:hAnsi="PT Astra Serif"/>
          <w:b/>
        </w:rPr>
      </w:pPr>
    </w:p>
    <w:p w:rsidR="00794287" w:rsidRPr="00C055D4" w:rsidRDefault="00BC6FAD" w:rsidP="00794287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C055D4">
        <w:rPr>
          <w:rFonts w:ascii="PT Astra Serif" w:hAnsi="PT Astra Serif"/>
          <w:sz w:val="28"/>
          <w:szCs w:val="28"/>
        </w:rPr>
        <w:t>Приложение №4</w:t>
      </w:r>
    </w:p>
    <w:p w:rsidR="003F5ADD" w:rsidRDefault="00794287" w:rsidP="00794287">
      <w:pPr>
        <w:jc w:val="right"/>
        <w:rPr>
          <w:rFonts w:ascii="PT Astra Serif" w:hAnsi="PT Astra Serif"/>
          <w:sz w:val="28"/>
          <w:szCs w:val="28"/>
        </w:rPr>
      </w:pPr>
      <w:r w:rsidRPr="00C055D4">
        <w:rPr>
          <w:rFonts w:ascii="PT Astra Serif" w:hAnsi="PT Astra Serif"/>
          <w:sz w:val="28"/>
          <w:szCs w:val="28"/>
        </w:rPr>
        <w:t xml:space="preserve">к проекту решения </w:t>
      </w:r>
      <w:r w:rsidR="003F5ADD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794287" w:rsidRPr="00C055D4" w:rsidRDefault="00794287" w:rsidP="00794287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C055D4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C055D4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794287" w:rsidRPr="00C055D4" w:rsidRDefault="00794287" w:rsidP="00794287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C055D4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794287" w:rsidRPr="00C055D4" w:rsidRDefault="00794287" w:rsidP="00794287">
      <w:pPr>
        <w:jc w:val="right"/>
        <w:rPr>
          <w:rFonts w:ascii="PT Astra Serif" w:hAnsi="PT Astra Serif"/>
          <w:sz w:val="28"/>
          <w:szCs w:val="28"/>
        </w:rPr>
      </w:pPr>
      <w:r w:rsidRPr="00C055D4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C055D4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C055D4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794287" w:rsidRPr="00C055D4" w:rsidRDefault="00794287" w:rsidP="00794287">
      <w:pPr>
        <w:jc w:val="right"/>
        <w:rPr>
          <w:rFonts w:ascii="PT Astra Serif" w:hAnsi="PT Astra Serif"/>
          <w:sz w:val="28"/>
          <w:szCs w:val="28"/>
        </w:rPr>
      </w:pPr>
      <w:r w:rsidRPr="00C055D4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794287" w:rsidRPr="00C055D4" w:rsidRDefault="00794287" w:rsidP="00794287">
      <w:pPr>
        <w:jc w:val="right"/>
        <w:rPr>
          <w:rFonts w:ascii="PT Astra Serif" w:hAnsi="PT Astra Serif"/>
          <w:sz w:val="28"/>
          <w:szCs w:val="28"/>
        </w:rPr>
      </w:pPr>
      <w:r w:rsidRPr="00C055D4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1C7EA2" w:rsidRPr="008755BD" w:rsidRDefault="001C7EA2" w:rsidP="00794287">
      <w:pPr>
        <w:rPr>
          <w:rFonts w:ascii="PT Astra Serif" w:hAnsi="PT Astra Serif"/>
        </w:rPr>
      </w:pPr>
    </w:p>
    <w:p w:rsidR="00C2287A" w:rsidRPr="00794287" w:rsidRDefault="00C2287A" w:rsidP="00C2287A">
      <w:pPr>
        <w:jc w:val="center"/>
        <w:rPr>
          <w:rFonts w:ascii="PT Astra Serif" w:hAnsi="PT Astra Serif" w:cs="Raavi"/>
          <w:sz w:val="28"/>
          <w:szCs w:val="28"/>
        </w:rPr>
      </w:pPr>
      <w:r w:rsidRPr="00794287">
        <w:rPr>
          <w:rFonts w:ascii="PT Astra Serif" w:hAnsi="PT Astra Serif" w:cs="Calibri"/>
          <w:b/>
          <w:sz w:val="28"/>
          <w:szCs w:val="28"/>
        </w:rPr>
        <w:t>Распределение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бюджетных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ассигнований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бюджета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proofErr w:type="spellStart"/>
      <w:r w:rsidRPr="00794287">
        <w:rPr>
          <w:rFonts w:ascii="PT Astra Serif" w:hAnsi="PT Astra Serif" w:cs="Calibri"/>
          <w:b/>
          <w:sz w:val="28"/>
          <w:szCs w:val="28"/>
        </w:rPr>
        <w:t>Брыковского</w:t>
      </w:r>
      <w:proofErr w:type="spellEnd"/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муниципального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образования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на</w:t>
      </w:r>
      <w:r w:rsidRPr="00794287">
        <w:rPr>
          <w:rFonts w:ascii="PT Astra Serif" w:hAnsi="PT Astra Serif" w:cs="Raavi"/>
          <w:b/>
          <w:sz w:val="28"/>
          <w:szCs w:val="28"/>
        </w:rPr>
        <w:t xml:space="preserve"> 202</w:t>
      </w:r>
      <w:r w:rsidR="00324675" w:rsidRPr="00794287">
        <w:rPr>
          <w:rFonts w:ascii="PT Astra Serif" w:hAnsi="PT Astra Serif" w:cs="Raavi"/>
          <w:b/>
          <w:sz w:val="28"/>
          <w:szCs w:val="28"/>
        </w:rPr>
        <w:t>3</w:t>
      </w:r>
      <w:r w:rsidRPr="00794287">
        <w:rPr>
          <w:rFonts w:ascii="PT Astra Serif" w:hAnsi="PT Astra Serif" w:cs="Calibri"/>
          <w:b/>
          <w:sz w:val="28"/>
          <w:szCs w:val="28"/>
        </w:rPr>
        <w:t>год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и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плановый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период</w:t>
      </w:r>
      <w:r w:rsidRPr="00794287">
        <w:rPr>
          <w:rFonts w:ascii="PT Astra Serif" w:hAnsi="PT Astra Serif" w:cs="Raavi"/>
          <w:b/>
          <w:sz w:val="28"/>
          <w:szCs w:val="28"/>
        </w:rPr>
        <w:t xml:space="preserve"> 202</w:t>
      </w:r>
      <w:r w:rsidR="00324675" w:rsidRPr="00794287">
        <w:rPr>
          <w:rFonts w:ascii="PT Astra Serif" w:hAnsi="PT Astra Serif" w:cs="Raavi"/>
          <w:b/>
          <w:sz w:val="28"/>
          <w:szCs w:val="28"/>
        </w:rPr>
        <w:t>4</w:t>
      </w:r>
      <w:r w:rsidRPr="00794287">
        <w:rPr>
          <w:rFonts w:ascii="PT Astra Serif" w:hAnsi="PT Astra Serif" w:cs="Raavi"/>
          <w:b/>
          <w:sz w:val="28"/>
          <w:szCs w:val="28"/>
        </w:rPr>
        <w:t>-202</w:t>
      </w:r>
      <w:r w:rsidR="00324675" w:rsidRPr="00794287">
        <w:rPr>
          <w:rFonts w:ascii="PT Astra Serif" w:hAnsi="PT Astra Serif" w:cs="Raavi"/>
          <w:b/>
          <w:sz w:val="28"/>
          <w:szCs w:val="28"/>
        </w:rPr>
        <w:t>5</w:t>
      </w:r>
      <w:r w:rsidR="00C83636">
        <w:rPr>
          <w:rFonts w:ascii="PT Astra Serif" w:hAnsi="PT Astra Serif" w:cs="Raav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годов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по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целевым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статьям</w:t>
      </w:r>
      <w:r w:rsidRPr="00794287">
        <w:rPr>
          <w:rFonts w:ascii="PT Astra Serif" w:hAnsi="PT Astra Serif" w:cs="Raavi"/>
          <w:b/>
          <w:sz w:val="28"/>
          <w:szCs w:val="28"/>
        </w:rPr>
        <w:t xml:space="preserve"> (</w:t>
      </w:r>
      <w:r w:rsidRPr="00794287">
        <w:rPr>
          <w:rFonts w:ascii="PT Astra Serif" w:hAnsi="PT Astra Serif" w:cs="Calibri"/>
          <w:b/>
          <w:sz w:val="28"/>
          <w:szCs w:val="28"/>
        </w:rPr>
        <w:t>муниципальным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программам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образования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и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не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пр</w:t>
      </w:r>
      <w:r w:rsidR="00C83636">
        <w:rPr>
          <w:rFonts w:ascii="PT Astra Serif" w:hAnsi="PT Astra Serif" w:cs="Calibri"/>
          <w:b/>
          <w:sz w:val="28"/>
          <w:szCs w:val="28"/>
        </w:rPr>
        <w:t>ограмм</w:t>
      </w:r>
      <w:r w:rsidRPr="00794287">
        <w:rPr>
          <w:rFonts w:ascii="PT Astra Serif" w:hAnsi="PT Astra Serif" w:cs="Calibri"/>
          <w:b/>
          <w:sz w:val="28"/>
          <w:szCs w:val="28"/>
        </w:rPr>
        <w:t>ным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направлениям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деятельности</w:t>
      </w:r>
      <w:r w:rsidRPr="00794287">
        <w:rPr>
          <w:rFonts w:ascii="PT Astra Serif" w:hAnsi="PT Astra Serif" w:cs="Raavi"/>
          <w:b/>
          <w:sz w:val="28"/>
          <w:szCs w:val="28"/>
        </w:rPr>
        <w:t xml:space="preserve">), </w:t>
      </w:r>
      <w:r w:rsidRPr="00794287">
        <w:rPr>
          <w:rFonts w:ascii="PT Astra Serif" w:hAnsi="PT Astra Serif" w:cs="Calibri"/>
          <w:b/>
          <w:sz w:val="28"/>
          <w:szCs w:val="28"/>
        </w:rPr>
        <w:t>группам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и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подгруппам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proofErr w:type="gramStart"/>
      <w:r w:rsidRPr="00794287">
        <w:rPr>
          <w:rFonts w:ascii="PT Astra Serif" w:hAnsi="PT Astra Serif" w:cs="Calibri"/>
          <w:b/>
          <w:sz w:val="28"/>
          <w:szCs w:val="28"/>
        </w:rPr>
        <w:t>видов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расходов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классификации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расходов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бюджетов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Российской</w:t>
      </w:r>
      <w:r w:rsidR="00C83636">
        <w:rPr>
          <w:rFonts w:ascii="PT Astra Serif" w:hAnsi="PT Astra Serif" w:cs="Calibri"/>
          <w:b/>
          <w:sz w:val="28"/>
          <w:szCs w:val="28"/>
        </w:rPr>
        <w:t xml:space="preserve"> </w:t>
      </w:r>
      <w:r w:rsidRPr="00794287">
        <w:rPr>
          <w:rFonts w:ascii="PT Astra Serif" w:hAnsi="PT Astra Serif" w:cs="Calibri"/>
          <w:b/>
          <w:sz w:val="28"/>
          <w:szCs w:val="28"/>
        </w:rPr>
        <w:t>Федерации</w:t>
      </w:r>
      <w:proofErr w:type="gramEnd"/>
    </w:p>
    <w:p w:rsidR="00C2287A" w:rsidRPr="00794287" w:rsidRDefault="00745B92" w:rsidP="00745B92">
      <w:pPr>
        <w:jc w:val="right"/>
        <w:rPr>
          <w:rFonts w:ascii="PT Astra Serif" w:hAnsi="PT Astra Serif" w:cs="Raavi"/>
          <w:sz w:val="28"/>
          <w:szCs w:val="28"/>
        </w:rPr>
      </w:pPr>
      <w:r>
        <w:rPr>
          <w:rFonts w:ascii="PT Astra Serif" w:hAnsi="PT Astra Serif" w:cs="Raavi"/>
          <w:sz w:val="28"/>
          <w:szCs w:val="28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985"/>
        <w:gridCol w:w="709"/>
        <w:gridCol w:w="992"/>
        <w:gridCol w:w="992"/>
        <w:gridCol w:w="992"/>
      </w:tblGrid>
      <w:tr w:rsidR="00C2287A" w:rsidRPr="00794287" w:rsidTr="00794287">
        <w:trPr>
          <w:trHeight w:val="55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Целевая</w:t>
            </w:r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proofErr w:type="spellStart"/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Видрасходов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287A" w:rsidRPr="00794287" w:rsidRDefault="00C2287A" w:rsidP="00794287">
            <w:pPr>
              <w:spacing w:line="276" w:lineRule="auto"/>
              <w:jc w:val="center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Сумма</w:t>
            </w:r>
          </w:p>
          <w:p w:rsidR="00C2287A" w:rsidRPr="00794287" w:rsidRDefault="00C2287A" w:rsidP="002B49C3">
            <w:pPr>
              <w:spacing w:line="276" w:lineRule="auto"/>
              <w:jc w:val="center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</w:tr>
      <w:tr w:rsidR="00C2287A" w:rsidRPr="00794287" w:rsidTr="00FB6367">
        <w:trPr>
          <w:trHeight w:val="58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94287" w:rsidRDefault="00C2287A">
            <w:pPr>
              <w:suppressAutoHyphens w:val="0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7A" w:rsidRPr="00794287" w:rsidRDefault="00C2287A">
            <w:pPr>
              <w:suppressAutoHyphens w:val="0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794287" w:rsidRDefault="00C2287A">
            <w:pPr>
              <w:suppressAutoHyphens w:val="0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 w:rsidP="0032467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202</w:t>
            </w:r>
            <w:r w:rsidR="00324675" w:rsidRPr="00794287">
              <w:rPr>
                <w:rFonts w:ascii="PT Astra Serif" w:hAnsi="PT Astra Serif" w:cs="Raavi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 w:rsidP="0032467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202</w:t>
            </w:r>
            <w:r w:rsidR="00324675" w:rsidRPr="00794287">
              <w:rPr>
                <w:rFonts w:ascii="PT Astra Serif" w:hAnsi="PT Astra Serif" w:cs="Raavi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 w:rsidP="0032467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202</w:t>
            </w:r>
            <w:r w:rsidR="00324675" w:rsidRPr="00794287">
              <w:rPr>
                <w:rFonts w:ascii="PT Astra Serif" w:hAnsi="PT Astra Serif" w:cs="Raavi"/>
                <w:b/>
                <w:sz w:val="28"/>
                <w:szCs w:val="28"/>
              </w:rPr>
              <w:t>5</w:t>
            </w:r>
          </w:p>
        </w:tc>
      </w:tr>
      <w:tr w:rsidR="00C2287A" w:rsidRPr="00794287" w:rsidTr="00794287">
        <w:trPr>
          <w:trHeight w:val="7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Муниципальная</w:t>
            </w:r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="00303692" w:rsidRPr="00794287">
              <w:rPr>
                <w:rFonts w:ascii="PT Astra Serif" w:hAnsi="PT Astra Serif" w:cs="Calibri"/>
                <w:b/>
                <w:sz w:val="28"/>
                <w:szCs w:val="28"/>
              </w:rPr>
              <w:t>программа</w:t>
            </w:r>
            <w:proofErr w:type="gramStart"/>
            <w:r w:rsidR="00303692" w:rsidRPr="00794287">
              <w:rPr>
                <w:rFonts w:ascii="PT Astra Serif" w:hAnsi="PT Astra Serif" w:cs="Calibri"/>
                <w:b/>
                <w:sz w:val="28"/>
                <w:szCs w:val="28"/>
              </w:rPr>
              <w:t>«М</w:t>
            </w:r>
            <w:proofErr w:type="gramEnd"/>
            <w:r w:rsidR="00303692" w:rsidRPr="00794287">
              <w:rPr>
                <w:rFonts w:ascii="PT Astra Serif" w:hAnsi="PT Astra Serif" w:cs="Calibri"/>
                <w:b/>
                <w:sz w:val="28"/>
                <w:szCs w:val="28"/>
              </w:rPr>
              <w:t>олодёжь</w:t>
            </w:r>
            <w:proofErr w:type="spellEnd"/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муниципального</w:t>
            </w:r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образования</w:t>
            </w:r>
            <w:r w:rsidR="00C8363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на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2021-2023 </w:t>
            </w:r>
            <w:r w:rsidR="00794287" w:rsidRPr="00794287">
              <w:rPr>
                <w:rFonts w:ascii="PT Astra Serif" w:hAnsi="PT Astra Serif" w:cs="Calibri"/>
                <w:b/>
                <w:sz w:val="28"/>
                <w:szCs w:val="28"/>
              </w:rPr>
              <w:t>гг.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41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87A" w:rsidRPr="00794287" w:rsidRDefault="00C2287A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5,0</w:t>
            </w:r>
          </w:p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87A" w:rsidRPr="00794287" w:rsidRDefault="00993BE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C2287A" w:rsidRPr="00794287">
              <w:rPr>
                <w:rFonts w:ascii="PT Astra Serif" w:hAnsi="PT Astra Serif" w:cs="Raavi"/>
                <w:b/>
                <w:sz w:val="28"/>
                <w:szCs w:val="28"/>
              </w:rPr>
              <w:t>,0</w:t>
            </w:r>
          </w:p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87A" w:rsidRPr="00794287" w:rsidRDefault="00C2287A">
            <w:pPr>
              <w:suppressAutoHyphens w:val="0"/>
              <w:spacing w:after="200"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</w:tr>
      <w:tr w:rsidR="00C2287A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Духовно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нравственное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патриотическое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воспитание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87A" w:rsidRPr="00794287" w:rsidRDefault="00C2287A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2287A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C2287A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87A" w:rsidRPr="00794287" w:rsidRDefault="00C2287A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2287A"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C2287A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2287A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C2287A" w:rsidRPr="00794287" w:rsidTr="00794287">
        <w:trPr>
          <w:trHeight w:val="7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794287" w:rsidRDefault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2287A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794287" w:rsidRDefault="00C228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4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EA389F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Муниципальнаяпрограмма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Обеспечение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пожарной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безопасности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объектов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жилого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нежилого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фонда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</w:t>
            </w:r>
            <w:r w:rsidR="00EA389F" w:rsidRPr="00794287">
              <w:rPr>
                <w:rFonts w:ascii="PT Astra Serif" w:hAnsi="PT Astra Serif" w:cs="Calibri"/>
                <w:b/>
                <w:sz w:val="28"/>
                <w:szCs w:val="28"/>
              </w:rPr>
              <w:t>ниципального</w:t>
            </w:r>
            <w:r w:rsidR="00A16A32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="00EA389F"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образованияна</w:t>
            </w:r>
            <w:proofErr w:type="spellEnd"/>
            <w:r w:rsidR="00EA389F"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2023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-202</w:t>
            </w:r>
            <w:r w:rsidR="00EA389F" w:rsidRPr="00794287">
              <w:rPr>
                <w:rFonts w:ascii="PT Astra Serif" w:hAnsi="PT Astra Serif" w:cs="Raavi"/>
                <w:b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гг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lastRenderedPageBreak/>
              <w:t>42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C8363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67,0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Основное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proofErr w:type="spellStart"/>
            <w:r w:rsidRPr="00794287">
              <w:rPr>
                <w:rFonts w:ascii="PT Astra Serif" w:hAnsi="PT Astra Serif" w:cs="Calibri"/>
                <w:sz w:val="28"/>
                <w:szCs w:val="28"/>
              </w:rPr>
              <w:t>Обкос</w:t>
            </w:r>
            <w:proofErr w:type="spell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боронование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сухой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травы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пустырях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заброшенных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участках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A16A3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Изготовление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информационных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стендов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размещение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систематическое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обновление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Распространение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памяток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среди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населения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пропаганде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пожарной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безопасности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03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03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03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03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636" w:rsidRDefault="009634ED" w:rsidP="00C8363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Основноемероприятие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Расстановка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пожарных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гидрантов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водопроводной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сети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др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. 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</w:p>
          <w:p w:rsidR="009634ED" w:rsidRPr="00794287" w:rsidRDefault="009634ED" w:rsidP="00C8363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 w:rsidRPr="00794287">
              <w:rPr>
                <w:rFonts w:ascii="PT Astra Serif" w:hAnsi="PT Astra Serif" w:cs="Calibri"/>
                <w:sz w:val="28"/>
                <w:szCs w:val="28"/>
              </w:rPr>
              <w:t>водоисточников</w:t>
            </w:r>
            <w:proofErr w:type="spellEnd"/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учетом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прокладки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рукавных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линий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длиной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не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более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200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.,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дорогам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т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вердым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покрытием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C8363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>.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</w:t>
            </w:r>
            <w:proofErr w:type="gramEnd"/>
            <w:r w:rsidRPr="00794287">
              <w:rPr>
                <w:rFonts w:ascii="PT Astra Serif" w:hAnsi="PT Astra Serif" w:cs="Calibri"/>
                <w:sz w:val="28"/>
                <w:szCs w:val="28"/>
              </w:rPr>
              <w:t>огородское</w:t>
            </w:r>
            <w:proofErr w:type="spell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proofErr w:type="spellStart"/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.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Брыковка</w:t>
            </w:r>
            <w:proofErr w:type="spell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="005472B1"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5472B1" w:rsidRPr="00794287">
              <w:rPr>
                <w:rFonts w:ascii="PT Astra Serif" w:hAnsi="PT Astra Serif" w:cs="Raavi"/>
                <w:sz w:val="28"/>
                <w:szCs w:val="28"/>
              </w:rPr>
              <w:t>.</w:t>
            </w:r>
            <w:r w:rsidR="005472B1" w:rsidRPr="00794287">
              <w:rPr>
                <w:rFonts w:ascii="PT Astra Serif" w:hAnsi="PT Astra Serif" w:cs="Calibri"/>
                <w:sz w:val="28"/>
                <w:szCs w:val="28"/>
              </w:rPr>
              <w:t xml:space="preserve"> Григорьевка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="005472B1"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5472B1" w:rsidRPr="00794287">
              <w:rPr>
                <w:rFonts w:ascii="PT Astra Serif" w:hAnsi="PT Astra Serif" w:cs="Raavi"/>
                <w:sz w:val="28"/>
                <w:szCs w:val="28"/>
              </w:rPr>
              <w:t>.</w:t>
            </w:r>
            <w:r w:rsidR="005472B1" w:rsidRPr="00794287">
              <w:rPr>
                <w:rFonts w:ascii="PT Astra Serif" w:hAnsi="PT Astra Serif" w:cs="Calibri"/>
                <w:sz w:val="28"/>
                <w:szCs w:val="28"/>
              </w:rPr>
              <w:t xml:space="preserve"> Никольское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обслуживания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ремонт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гидрантов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колодцев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BC520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Ремонт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содержание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п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одъездных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путей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источникам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забора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воды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9634ED" w:rsidRPr="00794287" w:rsidTr="00794287">
        <w:trPr>
          <w:trHeight w:val="368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Приобретение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первичных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средств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пожаротушения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proofErr w:type="gramStart"/>
            <w:r w:rsidRPr="00794287">
              <w:rPr>
                <w:rFonts w:ascii="PT Astra Serif" w:hAnsi="PT Astra Serif" w:cs="Calibri"/>
                <w:sz w:val="28"/>
                <w:szCs w:val="28"/>
              </w:rPr>
              <w:t>Обучение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работников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proofErr w:type="gramEnd"/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противопожарной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безопасности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07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07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07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993B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07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BC520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Оборудование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подъездов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площадками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пирсами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т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вердым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покрытием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размерами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менее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12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12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.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дляустановкипожарныхавтомобилейизабораводывлюбоевремягода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08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08</w:t>
            </w:r>
            <w:r w:rsidR="00C8363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08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08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Приобретение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автономных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резервных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источников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электроснабжения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09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09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09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09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Муниципальная</w:t>
            </w:r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="00745B92" w:rsidRPr="00794287">
              <w:rPr>
                <w:rFonts w:ascii="PT Astra Serif" w:hAnsi="PT Astra Serif" w:cs="Calibri"/>
                <w:b/>
                <w:sz w:val="28"/>
                <w:szCs w:val="28"/>
              </w:rPr>
              <w:t>программа</w:t>
            </w:r>
            <w:proofErr w:type="gramStart"/>
            <w:r w:rsidR="00745B92" w:rsidRPr="00794287">
              <w:rPr>
                <w:rFonts w:ascii="PT Astra Serif" w:hAnsi="PT Astra Serif" w:cs="Calibri"/>
                <w:b/>
                <w:sz w:val="28"/>
                <w:szCs w:val="28"/>
              </w:rPr>
              <w:t>«Э</w:t>
            </w:r>
            <w:proofErr w:type="gramEnd"/>
            <w:r w:rsidR="00745B92" w:rsidRPr="00794287">
              <w:rPr>
                <w:rFonts w:ascii="PT Astra Serif" w:hAnsi="PT Astra Serif" w:cs="Calibri"/>
                <w:b/>
                <w:sz w:val="28"/>
                <w:szCs w:val="28"/>
              </w:rPr>
              <w:t>нергосбережение</w:t>
            </w:r>
            <w:proofErr w:type="spellEnd"/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</w:t>
            </w:r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Брыковском</w:t>
            </w:r>
            <w:proofErr w:type="spellEnd"/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муниципальном</w:t>
            </w:r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образовании</w:t>
            </w:r>
            <w:r w:rsidR="00B4272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на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2022-2024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годы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B42728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gramStart"/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Замена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ламп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накаливания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энергосберегающие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уличного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освещения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населенных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пунктов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Реализацияосновногомероприятия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Замена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ламп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накаливания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proofErr w:type="gramStart"/>
            <w:r w:rsidRPr="00794287">
              <w:rPr>
                <w:rFonts w:ascii="PT Astra Serif" w:hAnsi="PT Astra Serif" w:cs="Calibri"/>
                <w:sz w:val="28"/>
                <w:szCs w:val="28"/>
              </w:rPr>
              <w:t>энергосберегающими</w:t>
            </w:r>
            <w:proofErr w:type="gram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здании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администрации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7639E2">
              <w:rPr>
                <w:rFonts w:ascii="PT Astra Serif" w:hAnsi="PT Astra Serif" w:cs="Raavi"/>
                <w:sz w:val="28"/>
                <w:szCs w:val="28"/>
              </w:rPr>
              <w:t> 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BC520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з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акупки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7639E2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43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7639E2">
              <w:rPr>
                <w:rFonts w:ascii="PT Astra Serif" w:hAnsi="PT Astra Serif" w:cs="Raavi"/>
                <w:sz w:val="28"/>
                <w:szCs w:val="28"/>
              </w:rPr>
              <w:t> 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B42728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7639E2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1202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EA389F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Муниципальная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программа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Ремонт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содержание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автомобильных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дорог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границах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муниципального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образования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Духовницкого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муниципального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района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Саратовской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области</w:t>
            </w:r>
            <w:r w:rsidR="00BC5208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на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 2022-202</w:t>
            </w:r>
            <w:r w:rsidR="00EA389F" w:rsidRPr="00794287">
              <w:rPr>
                <w:rFonts w:ascii="PT Astra Serif" w:hAnsi="PT Astra Serif" w:cs="Raavi"/>
                <w:b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годы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B4272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44</w:t>
            </w:r>
            <w:r w:rsidR="00B42728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3576,7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660,5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675,7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tabs>
                <w:tab w:val="left" w:pos="3402"/>
              </w:tabs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Разработка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проектно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сметной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документации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ремонт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содержание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автомобильных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дорог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общего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пользования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BC5208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значения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9634ED" w:rsidRPr="00794287" w:rsidTr="00794287">
        <w:trPr>
          <w:trHeight w:val="9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Иныезакупкитоваров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работиуслугдляобеспечениягосударственных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Ремонт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автомобильных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общего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пользования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значения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селах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proofErr w:type="spellStart"/>
            <w:r w:rsidRPr="00794287">
              <w:rPr>
                <w:rFonts w:ascii="PT Astra Serif" w:hAnsi="PT Astra Serif" w:cs="Calibri"/>
                <w:sz w:val="28"/>
                <w:szCs w:val="28"/>
              </w:rPr>
              <w:t>Брыковского</w:t>
            </w:r>
            <w:proofErr w:type="spellEnd"/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образования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Осуществление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дорожной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деятельности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отношении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автомобильных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общего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пользования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значения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границах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населенных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пунктов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сельских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поселений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счет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средств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областного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дорожного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</w:tr>
      <w:tr w:rsidR="009634ED" w:rsidRPr="00794287" w:rsidTr="00794287">
        <w:trPr>
          <w:trHeight w:val="48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6845E0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Основное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Содержание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автомобильных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общего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пользования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значения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6845E0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246,2</w:t>
            </w:r>
          </w:p>
        </w:tc>
      </w:tr>
      <w:tr w:rsidR="009634ED" w:rsidRPr="00794287" w:rsidTr="00794287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246,2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246,2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246,2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hd w:val="clear" w:color="auto" w:fill="FFFFFF"/>
              <w:rPr>
                <w:rFonts w:ascii="PT Astra Serif" w:hAnsi="PT Astra Serif" w:cs="Raavi"/>
                <w:color w:val="000000"/>
                <w:sz w:val="28"/>
                <w:szCs w:val="28"/>
                <w:lang w:eastAsia="ru-RU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Осуществление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строительного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контроля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выполнением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работ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по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ремонту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автомобильных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дорог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общего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пользования</w:t>
            </w:r>
            <w:r w:rsidR="00262266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местного</w:t>
            </w:r>
          </w:p>
          <w:p w:rsidR="009634ED" w:rsidRPr="00794287" w:rsidRDefault="009634ED" w:rsidP="00097363">
            <w:pPr>
              <w:shd w:val="clear" w:color="auto" w:fill="FFFFFF"/>
              <w:suppressAutoHyphens w:val="0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значения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uppressAutoHyphens w:val="0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uppressAutoHyphens w:val="0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05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hd w:val="clear" w:color="auto" w:fill="FFFFFF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Приобретение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установка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сохранность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дорожных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знаков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uppressAutoHyphens w:val="0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основного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uppressAutoHyphens w:val="0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F81076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44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1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097363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9634ED" w:rsidRPr="00794287" w:rsidTr="00794287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Осуществление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переданных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полномочий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Российской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Федерации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субъекта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Российской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Федерации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муниципальных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643E37" w:rsidP="005E4EA8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35</w:t>
            </w:r>
            <w:r w:rsidR="005E4EA8" w:rsidRPr="00794287">
              <w:rPr>
                <w:rFonts w:ascii="PT Astra Serif" w:hAnsi="PT Astra Serif" w:cs="Raavi"/>
                <w:b/>
                <w:sz w:val="28"/>
                <w:szCs w:val="28"/>
              </w:rPr>
              <w:t>68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5E4EA8" w:rsidRPr="00794287">
              <w:rPr>
                <w:rFonts w:ascii="PT Astra Serif" w:hAnsi="PT Astra Serif" w:cs="Raavi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3553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3568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</w:t>
            </w:r>
          </w:p>
        </w:tc>
      </w:tr>
      <w:tr w:rsidR="00126801" w:rsidRPr="00794287" w:rsidTr="00794287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801" w:rsidRPr="00794287" w:rsidRDefault="00126801" w:rsidP="00126801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Выполнение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функций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органами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местного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801" w:rsidRPr="00794287" w:rsidRDefault="00126801" w:rsidP="00126801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801" w:rsidRPr="00794287" w:rsidRDefault="00126801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801" w:rsidRPr="00794287" w:rsidRDefault="00126801" w:rsidP="0005669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2830,</w:t>
            </w:r>
            <w:r w:rsidR="00605060" w:rsidRPr="00794287">
              <w:rPr>
                <w:rFonts w:ascii="PT Astra Serif" w:hAnsi="PT Astra Serif" w:cs="Raav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6801" w:rsidRPr="00794287" w:rsidRDefault="00126801" w:rsidP="00D92D2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2968,9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6801" w:rsidRPr="00794287" w:rsidRDefault="00126801" w:rsidP="00D92D2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3084,5</w:t>
            </w:r>
          </w:p>
        </w:tc>
      </w:tr>
      <w:tr w:rsidR="009634ED" w:rsidRPr="00794287" w:rsidTr="00794287">
        <w:trPr>
          <w:trHeight w:val="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6619A7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деятельности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D80B97">
              <w:rPr>
                <w:rFonts w:ascii="PT Astra Serif" w:hAnsi="PT Astra Serif"/>
                <w:sz w:val="28"/>
                <w:szCs w:val="28"/>
              </w:rPr>
              <w:t>представительного</w:t>
            </w:r>
            <w:r w:rsidR="00D80B97" w:rsidRPr="0079428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и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исполнительно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-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распорядительного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2830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D92D2D" w:rsidP="00D92D2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2968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D92D2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308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4,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деятельности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главы</w:t>
            </w:r>
          </w:p>
          <w:p w:rsidR="009634ED" w:rsidRPr="00794287" w:rsidRDefault="00D80B9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м</w:t>
            </w:r>
            <w:r w:rsidR="009634ED" w:rsidRPr="00794287">
              <w:rPr>
                <w:rFonts w:ascii="PT Astra Serif" w:hAnsi="PT Astra Serif" w:cs="Calibri"/>
                <w:sz w:val="28"/>
                <w:szCs w:val="28"/>
              </w:rPr>
              <w:t>униципального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sz w:val="28"/>
                <w:szCs w:val="28"/>
              </w:rPr>
              <w:t>район</w:t>
            </w:r>
            <w:proofErr w:type="gramStart"/>
            <w:r w:rsidR="009634ED" w:rsidRPr="00794287">
              <w:rPr>
                <w:rFonts w:ascii="PT Astra Serif" w:hAnsi="PT Astra Serif" w:cs="Calibri"/>
                <w:sz w:val="28"/>
                <w:szCs w:val="28"/>
              </w:rPr>
              <w:t>а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(</w:t>
            </w:r>
            <w:proofErr w:type="gramEnd"/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sz w:val="28"/>
                <w:szCs w:val="28"/>
              </w:rPr>
              <w:t>образования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944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  <w:r w:rsidR="00385725"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1020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целях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выполнения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функций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казенными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учреждениями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управления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внебюджетными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944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  <w:r w:rsidR="00385725"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1020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rPr>
          <w:trHeight w:val="5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944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  <w:r w:rsidR="00385725"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1020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rPr>
          <w:trHeight w:val="4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функций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центрального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1881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126801"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1981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385725" w:rsidRPr="00794287">
              <w:rPr>
                <w:rFonts w:ascii="PT Astra Serif" w:hAnsi="PT Astra Serif" w:cs="Raavi"/>
                <w:sz w:val="28"/>
                <w:szCs w:val="28"/>
              </w:rPr>
              <w:t>059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385725"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целях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выполнения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функций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( </w:t>
            </w:r>
            <w:proofErr w:type="gramEnd"/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казенными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учреждениями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управления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внебюджетными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1610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4ED" w:rsidRPr="00794287" w:rsidRDefault="00385725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1708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385725">
            <w:pPr>
              <w:suppressAutoHyphens w:val="0"/>
              <w:spacing w:after="200"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1776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</w:tr>
      <w:tr w:rsidR="009634ED" w:rsidRPr="00794287" w:rsidTr="00794287">
        <w:trPr>
          <w:trHeight w:val="4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1776,0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Закупка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267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126801"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269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279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267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126801"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269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 w:rsidP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279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бюджетные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Уплата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сборов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иных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D80B9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Уплата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земельного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налога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имущество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транспортного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о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рганами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D92D2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D92D2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D92D2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бюджетные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Уплата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сборов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иных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91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1076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rPr>
          <w:trHeight w:val="3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6619A7" w:rsidP="006619A7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Расходы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b/>
                <w:sz w:val="28"/>
                <w:szCs w:val="28"/>
              </w:rPr>
              <w:t>исполнени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е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b/>
                <w:sz w:val="28"/>
                <w:szCs w:val="28"/>
              </w:rPr>
              <w:t>отдельных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b/>
                <w:sz w:val="28"/>
                <w:szCs w:val="28"/>
              </w:rPr>
              <w:t>обязательств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95</w:t>
            </w:r>
            <w:r w:rsidR="00F81076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5E4EA8" w:rsidP="005E4EA8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535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364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253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262794" w:rsidP="00262794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Средства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резервных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="009634ED" w:rsidRPr="00794287">
              <w:rPr>
                <w:rFonts w:ascii="PT Astra Serif" w:hAnsi="PT Astra Serif" w:cs="Calibri"/>
                <w:b/>
                <w:sz w:val="28"/>
                <w:szCs w:val="28"/>
              </w:rPr>
              <w:t>фонд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Резервные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фонды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местных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бюджетные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Резервные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38572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</w:tr>
      <w:tr w:rsidR="009634ED" w:rsidRPr="00794287" w:rsidTr="00794287">
        <w:trPr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Внепрограммные</w:t>
            </w:r>
            <w:r w:rsidR="00D80B97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5E4EA8" w:rsidP="005E4EA8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533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362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251</w:t>
            </w:r>
            <w:r w:rsidR="009634ED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</w:t>
            </w:r>
          </w:p>
        </w:tc>
      </w:tr>
      <w:tr w:rsidR="009634ED" w:rsidRPr="00794287" w:rsidTr="00794287">
        <w:trPr>
          <w:trHeight w:val="3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реализацию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функций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связанных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общегосударственным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управлением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1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бюджетные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Уплата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налогов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сборов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иных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6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Оценка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недвижимости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признание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прав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регулирование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отношений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государственной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муниципальной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D80B97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5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Иные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9634ED" w:rsidRPr="00794287" w:rsidTr="00794287">
        <w:trPr>
          <w:trHeight w:val="2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области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коммунального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F85759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благоустройству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3853A3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3853A3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3853A3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B5299C" w:rsidP="00B5299C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524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353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Уличное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освещение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287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7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7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1D1DAD" w:rsidP="001D1DA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176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7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Озеленение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26226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з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Организация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содержание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захоронения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lastRenderedPageBreak/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lastRenderedPageBreak/>
              <w:t>Прочие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мероприятия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благоустройству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городских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округов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5E4EA8" w:rsidP="005E4EA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 w:rsidP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643E37" w:rsidRPr="00794287">
              <w:rPr>
                <w:rFonts w:ascii="PT Astra Serif" w:hAnsi="PT Astra Serif" w:cs="Raavi"/>
                <w:sz w:val="28"/>
                <w:szCs w:val="28"/>
              </w:rPr>
              <w:t>6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 w:rsidP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</w:t>
            </w:r>
            <w:r w:rsidR="00643E37" w:rsidRPr="00794287">
              <w:rPr>
                <w:rFonts w:ascii="PT Astra Serif" w:hAnsi="PT Astra Serif" w:cs="Raavi"/>
                <w:sz w:val="28"/>
                <w:szCs w:val="28"/>
              </w:rPr>
              <w:t>6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643E37"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5E4EA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</w:p>
        </w:tc>
      </w:tr>
      <w:tr w:rsidR="009634ED" w:rsidRPr="00794287" w:rsidTr="0079428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95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3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9634ED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5E4EA8" w:rsidP="005E4EA8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4ED" w:rsidRPr="00794287" w:rsidRDefault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4ED" w:rsidRPr="00794287" w:rsidRDefault="00643E37" w:rsidP="00643E3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56</w:t>
            </w:r>
            <w:r w:rsidR="009634ED" w:rsidRPr="00794287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2</w:t>
            </w:r>
          </w:p>
        </w:tc>
      </w:tr>
      <w:tr w:rsidR="00385725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Проведение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выборов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референдумов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98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5725" w:rsidRPr="00794287" w:rsidRDefault="0038572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Проведение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выборов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представительные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органы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98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262266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Закупка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и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98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7C1EDC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  <w:r w:rsidR="00F96157"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Иные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закупки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товаров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работ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услуг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для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262266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98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7C1EDC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88</w:t>
            </w:r>
            <w:r w:rsidR="00F96157" w:rsidRPr="00794287"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Погашение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кредиторской</w:t>
            </w:r>
            <w:r w:rsidR="00262266"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t>задолженности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99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b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230,0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Погашение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кредиторской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задолженности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прошлых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99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Погашение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кредиторской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задолженности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прошлых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лет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по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обеспечению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деятельности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местного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99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целях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обеспечения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выполнения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функций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proofErr w:type="gramStart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казенными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учреждениями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управления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государственными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внебюджетными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99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F96157" w:rsidRPr="00794287" w:rsidTr="0079428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sz w:val="28"/>
                <w:szCs w:val="28"/>
              </w:rPr>
              <w:t>Расходы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на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выплаты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персоналу</w:t>
            </w:r>
            <w:r w:rsidR="007C1EDC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государственных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 w:rsidRPr="00794287"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99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00</w:t>
            </w:r>
            <w:r w:rsidR="007069DB"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 w:rsidRPr="00794287">
              <w:rPr>
                <w:rFonts w:ascii="PT Astra Serif" w:hAnsi="PT Astra Serif" w:cs="Raavi"/>
                <w:sz w:val="28"/>
                <w:szCs w:val="28"/>
              </w:rPr>
              <w:t>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FC33B5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F96157" w:rsidRPr="00794287" w:rsidTr="00794287">
        <w:trPr>
          <w:trHeight w:val="27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9634E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F96157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>
            <w:pPr>
              <w:suppressAutoHyphens w:val="0"/>
              <w:spacing w:line="276" w:lineRule="auto"/>
              <w:rPr>
                <w:rFonts w:ascii="PT Astra Serif" w:eastAsiaTheme="minorHAnsi" w:hAnsi="PT Astra Serif" w:cs="Raav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B5299C" w:rsidP="00B5299C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7192</w:t>
            </w:r>
            <w:r w:rsidR="00F96157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157" w:rsidRPr="00794287" w:rsidRDefault="001D1DAD" w:rsidP="001D1DA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4276</w:t>
            </w:r>
            <w:r w:rsidR="00F96157"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157" w:rsidRPr="00794287" w:rsidRDefault="00F96157" w:rsidP="001D1DAD">
            <w:pPr>
              <w:rPr>
                <w:rFonts w:ascii="PT Astra Serif" w:hAnsi="PT Astra Serif" w:cs="Raavi"/>
                <w:b/>
                <w:sz w:val="28"/>
                <w:szCs w:val="28"/>
              </w:rPr>
            </w:pP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4</w:t>
            </w:r>
            <w:r w:rsidR="0022421C" w:rsidRPr="00794287">
              <w:rPr>
                <w:rFonts w:ascii="PT Astra Serif" w:hAnsi="PT Astra Serif" w:cs="Raavi"/>
                <w:b/>
                <w:sz w:val="28"/>
                <w:szCs w:val="28"/>
              </w:rPr>
              <w:t>31</w:t>
            </w:r>
            <w:r w:rsidR="001D1DAD" w:rsidRPr="00794287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  <w:r w:rsidRPr="00794287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1D1DAD" w:rsidRPr="00794287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</w:p>
        </w:tc>
      </w:tr>
    </w:tbl>
    <w:p w:rsidR="00BA6B07" w:rsidRDefault="00BA6B07" w:rsidP="00BC15B1">
      <w:pPr>
        <w:rPr>
          <w:rFonts w:ascii="PT Astra Serif" w:hAnsi="PT Astra Serif"/>
          <w:b/>
          <w:sz w:val="28"/>
          <w:szCs w:val="28"/>
        </w:rPr>
      </w:pPr>
    </w:p>
    <w:p w:rsidR="00BC15B1" w:rsidRPr="0058037A" w:rsidRDefault="00BC15B1" w:rsidP="00BC15B1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C2287A" w:rsidRPr="007069DB" w:rsidRDefault="00BC15B1" w:rsidP="00C2287A">
      <w:pPr>
        <w:rPr>
          <w:rFonts w:ascii="PT Astra Serif" w:hAnsi="PT Astra Serif"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                  </w:t>
      </w:r>
    </w:p>
    <w:p w:rsidR="00B51C7A" w:rsidRDefault="00B51C7A" w:rsidP="007069DB">
      <w:pPr>
        <w:rPr>
          <w:rFonts w:ascii="PT Astra Serif" w:hAnsi="PT Astra Serif"/>
        </w:rPr>
      </w:pPr>
    </w:p>
    <w:p w:rsidR="007069DB" w:rsidRDefault="007069DB" w:rsidP="007069DB">
      <w:pPr>
        <w:rPr>
          <w:rFonts w:ascii="PT Astra Serif" w:hAnsi="PT Astra Serif"/>
          <w:sz w:val="28"/>
          <w:szCs w:val="28"/>
          <w:highlight w:val="yellow"/>
        </w:rPr>
      </w:pPr>
    </w:p>
    <w:p w:rsidR="00B51C7A" w:rsidRDefault="00B51C7A" w:rsidP="0058037A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1C7A" w:rsidRDefault="00B51C7A" w:rsidP="0058037A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1C7A" w:rsidRDefault="00B51C7A" w:rsidP="0058037A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58037A" w:rsidRPr="00706F99" w:rsidRDefault="0058037A" w:rsidP="0058037A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>Приложение №5</w:t>
      </w:r>
    </w:p>
    <w:p w:rsidR="00BA6B07" w:rsidRDefault="0058037A" w:rsidP="0058037A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к проекту решения </w:t>
      </w:r>
      <w:r w:rsidR="00BA6B07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58037A" w:rsidRPr="00706F99" w:rsidRDefault="0058037A" w:rsidP="0058037A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58037A" w:rsidRPr="00706F99" w:rsidRDefault="0058037A" w:rsidP="0058037A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706F99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58037A" w:rsidRPr="00706F99" w:rsidRDefault="0058037A" w:rsidP="0058037A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58037A" w:rsidRPr="00706F99" w:rsidRDefault="0058037A" w:rsidP="0058037A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58037A" w:rsidRPr="00706F99" w:rsidRDefault="0058037A" w:rsidP="0058037A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C2287A" w:rsidRPr="008755BD" w:rsidRDefault="00C2287A" w:rsidP="00C2287A">
      <w:pPr>
        <w:rPr>
          <w:rFonts w:ascii="PT Astra Serif" w:hAnsi="PT Astra Serif"/>
        </w:rPr>
      </w:pPr>
    </w:p>
    <w:p w:rsidR="00C2287A" w:rsidRPr="0058037A" w:rsidRDefault="00C2287A" w:rsidP="00C2287A">
      <w:pPr>
        <w:jc w:val="center"/>
        <w:rPr>
          <w:rFonts w:ascii="PT Astra Serif" w:hAnsi="PT Astra Serif"/>
          <w:sz w:val="28"/>
          <w:szCs w:val="28"/>
        </w:rPr>
      </w:pPr>
      <w:r w:rsidRPr="0058037A">
        <w:rPr>
          <w:rFonts w:ascii="PT Astra Serif" w:hAnsi="PT Astra Serif"/>
          <w:b/>
          <w:sz w:val="28"/>
          <w:szCs w:val="28"/>
        </w:rPr>
        <w:t xml:space="preserve">Перечень нормативов распределения доходов между бюджетом муниципального района </w:t>
      </w:r>
      <w:r w:rsidR="0058037A" w:rsidRPr="0058037A">
        <w:rPr>
          <w:rFonts w:ascii="PT Astra Serif" w:hAnsi="PT Astra Serif"/>
          <w:b/>
          <w:sz w:val="28"/>
          <w:szCs w:val="28"/>
        </w:rPr>
        <w:t xml:space="preserve">и бюджетом </w:t>
      </w:r>
      <w:proofErr w:type="spellStart"/>
      <w:r w:rsidR="0058037A"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="0058037A" w:rsidRPr="0058037A">
        <w:rPr>
          <w:rFonts w:ascii="PT Astra Serif" w:hAnsi="PT Astra Serif"/>
          <w:b/>
          <w:sz w:val="28"/>
          <w:szCs w:val="28"/>
        </w:rPr>
        <w:t xml:space="preserve"> муниципального</w:t>
      </w:r>
      <w:r w:rsidRPr="0058037A">
        <w:rPr>
          <w:rFonts w:ascii="PT Astra Serif" w:hAnsi="PT Astra Serif"/>
          <w:b/>
          <w:sz w:val="28"/>
          <w:szCs w:val="28"/>
        </w:rPr>
        <w:t xml:space="preserve"> образования на 202</w:t>
      </w:r>
      <w:r w:rsidR="00B2556D" w:rsidRPr="0058037A">
        <w:rPr>
          <w:rFonts w:ascii="PT Astra Serif" w:hAnsi="PT Astra Serif"/>
          <w:b/>
          <w:sz w:val="28"/>
          <w:szCs w:val="28"/>
        </w:rPr>
        <w:t>3</w:t>
      </w:r>
      <w:r w:rsidRPr="0058037A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B2556D" w:rsidRPr="0058037A">
        <w:rPr>
          <w:rFonts w:ascii="PT Astra Serif" w:hAnsi="PT Astra Serif"/>
          <w:b/>
          <w:sz w:val="28"/>
          <w:szCs w:val="28"/>
        </w:rPr>
        <w:t>4</w:t>
      </w:r>
      <w:r w:rsidRPr="0058037A">
        <w:rPr>
          <w:rFonts w:ascii="PT Astra Serif" w:hAnsi="PT Astra Serif"/>
          <w:b/>
          <w:sz w:val="28"/>
          <w:szCs w:val="28"/>
        </w:rPr>
        <w:t xml:space="preserve"> и 202</w:t>
      </w:r>
      <w:r w:rsidR="00B2556D" w:rsidRPr="0058037A">
        <w:rPr>
          <w:rFonts w:ascii="PT Astra Serif" w:hAnsi="PT Astra Serif"/>
          <w:b/>
          <w:sz w:val="28"/>
          <w:szCs w:val="28"/>
        </w:rPr>
        <w:t>5</w:t>
      </w:r>
      <w:r w:rsidRPr="0058037A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C2287A" w:rsidRPr="0058037A" w:rsidRDefault="00C2287A" w:rsidP="00C2287A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4"/>
        <w:gridCol w:w="5241"/>
        <w:gridCol w:w="1245"/>
      </w:tblGrid>
      <w:tr w:rsidR="00C2287A" w:rsidRPr="0058037A" w:rsidTr="001F5A5A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Наименование налога (сбора), платежа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Процент</w:t>
            </w:r>
          </w:p>
        </w:tc>
      </w:tr>
      <w:tr w:rsidR="00C2287A" w:rsidRPr="0058037A" w:rsidTr="001F5A5A">
        <w:trPr>
          <w:trHeight w:val="91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113 02065 10 0000 130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113 02995 10 0000 130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сельских поселений*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rPr>
          <w:trHeight w:val="48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117 01050 10 0000 180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  сельского поселения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rPr>
          <w:trHeight w:val="32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 xml:space="preserve">117 05050 10 0000 180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rPr>
          <w:trHeight w:val="32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 xml:space="preserve">117 15030 10 2000 150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Инициативные платежи зачисляемые в бюджеты сельских поселений (инициативные платежи граждан)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rPr>
          <w:trHeight w:val="32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 xml:space="preserve">117 15030 10 3000 150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Инициативные платежи зачисляемые в бюджеты сельских поселений (инициативные платежи индивидуальных предпринимателей и юридических лиц)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C2287A" w:rsidRPr="0058037A" w:rsidTr="001F5A5A">
        <w:trPr>
          <w:trHeight w:val="72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lastRenderedPageBreak/>
              <w:t>207 05030 10 0000 150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58037A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8037A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BC15B1" w:rsidRDefault="00BC15B1" w:rsidP="00C2287A">
      <w:pPr>
        <w:rPr>
          <w:rFonts w:ascii="PT Astra Serif" w:hAnsi="PT Astra Serif"/>
          <w:sz w:val="28"/>
          <w:szCs w:val="28"/>
        </w:rPr>
      </w:pPr>
    </w:p>
    <w:p w:rsidR="00C2287A" w:rsidRPr="0058037A" w:rsidRDefault="00C2287A" w:rsidP="00C2287A">
      <w:pPr>
        <w:rPr>
          <w:rFonts w:ascii="PT Astra Serif" w:hAnsi="PT Astra Serif"/>
          <w:sz w:val="28"/>
          <w:szCs w:val="28"/>
        </w:rPr>
      </w:pPr>
      <w:r w:rsidRPr="0058037A">
        <w:rPr>
          <w:rFonts w:ascii="PT Astra Serif" w:hAnsi="PT Astra Serif"/>
          <w:sz w:val="28"/>
          <w:szCs w:val="28"/>
        </w:rPr>
        <w:t>*Главным администратором может осуществляться администрирование поступлений по всем подвидам данного вида доходов</w:t>
      </w:r>
    </w:p>
    <w:p w:rsidR="00C2287A" w:rsidRDefault="00C2287A" w:rsidP="00C2287A">
      <w:pPr>
        <w:rPr>
          <w:rFonts w:ascii="PT Astra Serif" w:hAnsi="PT Astra Serif"/>
          <w:b/>
          <w:sz w:val="28"/>
          <w:szCs w:val="28"/>
        </w:rPr>
      </w:pPr>
    </w:p>
    <w:p w:rsidR="00706F99" w:rsidRPr="0058037A" w:rsidRDefault="00706F99" w:rsidP="00C2287A">
      <w:pPr>
        <w:rPr>
          <w:rFonts w:ascii="PT Astra Serif" w:hAnsi="PT Astra Serif"/>
          <w:b/>
          <w:sz w:val="28"/>
          <w:szCs w:val="28"/>
        </w:rPr>
      </w:pPr>
    </w:p>
    <w:p w:rsidR="00C2287A" w:rsidRPr="0058037A" w:rsidRDefault="001F5A5A" w:rsidP="00C2287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="00C2287A"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7069DB" w:rsidRDefault="00C2287A" w:rsidP="00C2287A">
      <w:pPr>
        <w:rPr>
          <w:rFonts w:ascii="PT Astra Serif" w:hAnsi="PT Astra Serif"/>
          <w:b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 w:rsidR="001F5A5A">
        <w:rPr>
          <w:rFonts w:ascii="PT Astra Serif" w:hAnsi="PT Astra Serif"/>
          <w:b/>
          <w:sz w:val="28"/>
          <w:szCs w:val="28"/>
        </w:rPr>
        <w:t xml:space="preserve">                      И.М. Липатова   </w:t>
      </w:r>
    </w:p>
    <w:p w:rsidR="00C2287A" w:rsidRPr="0058037A" w:rsidRDefault="001F5A5A" w:rsidP="00C2287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</w:t>
      </w:r>
    </w:p>
    <w:p w:rsidR="00BC15B1" w:rsidRPr="00706F99" w:rsidRDefault="00BC15B1" w:rsidP="00BC15B1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>Приложение №6</w:t>
      </w:r>
    </w:p>
    <w:p w:rsidR="00F419E7" w:rsidRDefault="00BC15B1" w:rsidP="00BC15B1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к проекту решения </w:t>
      </w:r>
      <w:r w:rsidR="00F419E7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BC15B1" w:rsidRPr="00706F99" w:rsidRDefault="00BC15B1" w:rsidP="00BC15B1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C15B1" w:rsidRPr="00706F99" w:rsidRDefault="00BC15B1" w:rsidP="00BC15B1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706F99">
        <w:rPr>
          <w:rFonts w:ascii="PT Astra Serif" w:hAnsi="PT Astra Serif" w:cs="Times New Roman"/>
          <w:sz w:val="28"/>
          <w:szCs w:val="28"/>
        </w:rPr>
        <w:t>№ _____ от _______ 2022 г.</w:t>
      </w:r>
    </w:p>
    <w:p w:rsidR="00BC15B1" w:rsidRPr="00706F99" w:rsidRDefault="00BC15B1" w:rsidP="00BC15B1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C15B1" w:rsidRPr="00706F99" w:rsidRDefault="00BC15B1" w:rsidP="00BC15B1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C15B1" w:rsidRPr="00706F99" w:rsidRDefault="00BC15B1" w:rsidP="00BC15B1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C2287A" w:rsidRPr="008755BD" w:rsidRDefault="00C2287A" w:rsidP="00C2287A">
      <w:pPr>
        <w:rPr>
          <w:rFonts w:ascii="PT Astra Serif" w:hAnsi="PT Astra Serif"/>
          <w:sz w:val="22"/>
        </w:rPr>
      </w:pPr>
    </w:p>
    <w:p w:rsidR="00C2287A" w:rsidRPr="00BC15B1" w:rsidRDefault="00C2287A" w:rsidP="00C2287A">
      <w:pPr>
        <w:jc w:val="center"/>
        <w:rPr>
          <w:rFonts w:ascii="PT Astra Serif" w:hAnsi="PT Astra Serif"/>
          <w:b/>
          <w:sz w:val="28"/>
          <w:szCs w:val="28"/>
        </w:rPr>
      </w:pPr>
      <w:r w:rsidRPr="00BC15B1">
        <w:rPr>
          <w:rFonts w:ascii="PT Astra Serif" w:hAnsi="PT Astra Serif"/>
          <w:b/>
          <w:sz w:val="28"/>
          <w:szCs w:val="28"/>
        </w:rPr>
        <w:t xml:space="preserve">Источники внутреннего финансирования дефицита </w:t>
      </w:r>
      <w:r w:rsidR="00BC15B1" w:rsidRPr="00BC15B1">
        <w:rPr>
          <w:rFonts w:ascii="PT Astra Serif" w:hAnsi="PT Astra Serif"/>
          <w:b/>
          <w:sz w:val="28"/>
          <w:szCs w:val="28"/>
        </w:rPr>
        <w:t xml:space="preserve">бюджет </w:t>
      </w:r>
      <w:proofErr w:type="spellStart"/>
      <w:r w:rsidR="00BC15B1" w:rsidRPr="00BC15B1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BC15B1">
        <w:rPr>
          <w:rFonts w:ascii="PT Astra Serif" w:hAnsi="PT Astra Serif"/>
          <w:b/>
          <w:sz w:val="28"/>
          <w:szCs w:val="28"/>
        </w:rPr>
        <w:t xml:space="preserve"> муниципального образования на 202</w:t>
      </w:r>
      <w:r w:rsidR="005D3887" w:rsidRPr="00BC15B1">
        <w:rPr>
          <w:rFonts w:ascii="PT Astra Serif" w:hAnsi="PT Astra Serif"/>
          <w:b/>
          <w:sz w:val="28"/>
          <w:szCs w:val="28"/>
        </w:rPr>
        <w:t>3</w:t>
      </w:r>
      <w:r w:rsidRPr="00BC15B1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5D3887" w:rsidRPr="00BC15B1">
        <w:rPr>
          <w:rFonts w:ascii="PT Astra Serif" w:hAnsi="PT Astra Serif"/>
          <w:b/>
          <w:sz w:val="28"/>
          <w:szCs w:val="28"/>
        </w:rPr>
        <w:t>4</w:t>
      </w:r>
      <w:r w:rsidRPr="00BC15B1">
        <w:rPr>
          <w:rFonts w:ascii="PT Astra Serif" w:hAnsi="PT Astra Serif"/>
          <w:b/>
          <w:sz w:val="28"/>
          <w:szCs w:val="28"/>
        </w:rPr>
        <w:t xml:space="preserve"> и 202</w:t>
      </w:r>
      <w:r w:rsidR="005D3887" w:rsidRPr="00BC15B1">
        <w:rPr>
          <w:rFonts w:ascii="PT Astra Serif" w:hAnsi="PT Astra Serif"/>
          <w:b/>
          <w:sz w:val="28"/>
          <w:szCs w:val="28"/>
        </w:rPr>
        <w:t>5</w:t>
      </w:r>
      <w:r w:rsidRPr="00BC15B1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C2287A" w:rsidRPr="00BC15B1" w:rsidRDefault="00C2287A" w:rsidP="00BC15B1">
      <w:pPr>
        <w:jc w:val="right"/>
        <w:rPr>
          <w:rFonts w:ascii="PT Astra Serif" w:hAnsi="PT Astra Serif"/>
          <w:sz w:val="28"/>
          <w:szCs w:val="28"/>
        </w:rPr>
      </w:pPr>
      <w:r w:rsidRPr="00BC15B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(</w:t>
      </w:r>
      <w:r w:rsidR="00B51C7A" w:rsidRPr="00BC15B1">
        <w:rPr>
          <w:rFonts w:ascii="PT Astra Serif" w:hAnsi="PT Astra Serif"/>
          <w:sz w:val="28"/>
          <w:szCs w:val="28"/>
        </w:rPr>
        <w:t>тыс. рублей</w:t>
      </w:r>
      <w:r w:rsidRPr="00BC15B1">
        <w:rPr>
          <w:rFonts w:ascii="PT Astra Serif" w:hAnsi="PT Astra Serif"/>
          <w:sz w:val="28"/>
          <w:szCs w:val="28"/>
        </w:rPr>
        <w:t>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969"/>
        <w:gridCol w:w="1134"/>
        <w:gridCol w:w="1057"/>
        <w:gridCol w:w="1069"/>
      </w:tblGrid>
      <w:tr w:rsidR="00C2287A" w:rsidRPr="00BC15B1" w:rsidTr="00BC15B1">
        <w:trPr>
          <w:trHeight w:val="3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                   Сумма</w:t>
            </w:r>
          </w:p>
        </w:tc>
      </w:tr>
      <w:tr w:rsidR="00C2287A" w:rsidRPr="00BC15B1" w:rsidTr="00BC15B1">
        <w:trPr>
          <w:trHeight w:val="24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BC15B1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87A" w:rsidRPr="00BC15B1" w:rsidRDefault="00C2287A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 w:rsidP="005D388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</w:t>
            </w:r>
            <w:r w:rsidR="005D3887" w:rsidRPr="00BC15B1">
              <w:rPr>
                <w:rFonts w:ascii="PT Astra Serif" w:hAnsi="PT Astra Serif"/>
                <w:sz w:val="28"/>
                <w:szCs w:val="28"/>
              </w:rPr>
              <w:t>3</w:t>
            </w:r>
            <w:r w:rsidRPr="00BC15B1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 w:rsidP="005D388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</w:t>
            </w:r>
            <w:r w:rsidR="005D3887" w:rsidRPr="00BC15B1">
              <w:rPr>
                <w:rFonts w:ascii="PT Astra Serif" w:hAnsi="PT Astra Serif"/>
                <w:sz w:val="28"/>
                <w:szCs w:val="28"/>
              </w:rPr>
              <w:t>4</w:t>
            </w:r>
            <w:r w:rsidRPr="00BC15B1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5D388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</w:t>
            </w:r>
            <w:r w:rsidR="005D3887" w:rsidRPr="00BC15B1">
              <w:rPr>
                <w:rFonts w:ascii="PT Astra Serif" w:hAnsi="PT Astra Serif"/>
                <w:sz w:val="28"/>
                <w:szCs w:val="28"/>
              </w:rPr>
              <w:t>5</w:t>
            </w:r>
            <w:r w:rsidRPr="00BC15B1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01 00 00 00 00 0000 000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8507F0" w:rsidP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-112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D31DE8" w:rsidP="00D31DE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-223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01 02 00 00 10 0000 710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C2287A" w:rsidRPr="00BC15B1" w:rsidTr="00BC15B1">
        <w:trPr>
          <w:trHeight w:val="5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8507F0" w:rsidP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-112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D31DE8" w:rsidP="00D31DE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-223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01 05 00 00 00 0000 500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Увеличение остатков средств </w:t>
            </w: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299C" w:rsidP="00B529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-7192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</w:t>
            </w: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438</w:t>
            </w:r>
            <w:r w:rsidR="00761A39" w:rsidRPr="00BC15B1">
              <w:rPr>
                <w:rFonts w:ascii="PT Astra Serif" w:hAnsi="PT Astra Serif"/>
                <w:sz w:val="28"/>
                <w:szCs w:val="28"/>
              </w:rPr>
              <w:t>8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761A39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-</w:t>
            </w: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4534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01 05 02 00 00 0000 500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-71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-4388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7762"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761A39" w:rsidP="00B5776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-4534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01 05 02 01 10 0000 510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B529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-71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761A39" w:rsidP="00B5776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-4388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7762"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761A39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-4534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C2287A" w:rsidRPr="00BC15B1" w:rsidTr="00BC15B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01 05 00 00 00 0000 600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71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761A39" w:rsidP="00AE743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</w:t>
            </w:r>
            <w:r w:rsidR="00AE743C" w:rsidRPr="00BC15B1">
              <w:rPr>
                <w:rFonts w:ascii="PT Astra Serif" w:hAnsi="PT Astra Serif"/>
                <w:sz w:val="28"/>
                <w:szCs w:val="28"/>
              </w:rPr>
              <w:t>276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AE743C" w:rsidRPr="00BC15B1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8507F0" w:rsidP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4311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C2287A" w:rsidRPr="00BC15B1" w:rsidTr="00BC15B1">
        <w:trPr>
          <w:trHeight w:val="2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B5299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71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22421C" w:rsidP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4276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8507F0" w:rsidRPr="00BC15B1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8507F0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4311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C2287A" w:rsidRPr="00BC15B1" w:rsidTr="00BC15B1">
        <w:trPr>
          <w:trHeight w:val="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01 05 02 01 10 0000 610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C2287A" w:rsidP="00BC15B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B57762" w:rsidP="00761A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71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92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="00B5299C"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87A" w:rsidRPr="00BC15B1" w:rsidRDefault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4276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87A" w:rsidRPr="00BC15B1" w:rsidRDefault="008507F0" w:rsidP="008507F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4311</w:t>
            </w:r>
            <w:r w:rsidR="00C2287A" w:rsidRPr="00BC15B1">
              <w:rPr>
                <w:rFonts w:ascii="PT Astra Serif" w:hAnsi="PT Astra Serif"/>
                <w:sz w:val="28"/>
                <w:szCs w:val="28"/>
              </w:rPr>
              <w:t>,</w:t>
            </w:r>
            <w:r w:rsidRPr="00BC15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BC15B1" w:rsidRDefault="00BC15B1" w:rsidP="00BC15B1">
      <w:pPr>
        <w:rPr>
          <w:rFonts w:ascii="PT Astra Serif" w:hAnsi="PT Astra Serif"/>
          <w:b/>
          <w:sz w:val="28"/>
          <w:szCs w:val="28"/>
        </w:rPr>
      </w:pPr>
    </w:p>
    <w:p w:rsidR="00BC15B1" w:rsidRPr="0058037A" w:rsidRDefault="00BC15B1" w:rsidP="00BC15B1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BC15B1" w:rsidRPr="0058037A" w:rsidRDefault="00BC15B1" w:rsidP="00BC15B1">
      <w:pPr>
        <w:rPr>
          <w:rFonts w:ascii="PT Astra Serif" w:hAnsi="PT Astra Serif"/>
          <w:sz w:val="28"/>
          <w:szCs w:val="28"/>
        </w:rPr>
      </w:pPr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                            </w:t>
      </w:r>
    </w:p>
    <w:p w:rsidR="00C2287A" w:rsidRPr="00BC15B1" w:rsidRDefault="00C2287A" w:rsidP="00C2287A">
      <w:pPr>
        <w:rPr>
          <w:rFonts w:ascii="PT Astra Serif" w:hAnsi="PT Astra Serif"/>
          <w:sz w:val="28"/>
          <w:szCs w:val="28"/>
        </w:rPr>
      </w:pPr>
    </w:p>
    <w:p w:rsidR="00C2287A" w:rsidRDefault="00C2287A" w:rsidP="00C2287A">
      <w:pPr>
        <w:rPr>
          <w:rFonts w:ascii="PT Astra Serif" w:hAnsi="PT Astra Serif"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lastRenderedPageBreak/>
        <w:t>ПОЯСНИТЕЛЬНАЯ  ЗАПИСКА</w:t>
      </w:r>
    </w:p>
    <w:p w:rsidR="00447E5D" w:rsidRDefault="00447E5D" w:rsidP="00447E5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    БЮДЖЕТА  БРЫКОВСКОГО МУНИЦИПАЛЬНОГО ОБРАЗОВАНИЯ  ДУХОВНИЦКОГО МУНИЦИПАЛЬНОГО РАЙОНА « О БЮДЖЕТЕ БРЫКОВСКОГО МУНИЦИПАЛЬНОГО ОБРАЗОВАНИЯ  ДУХОВНИЦКОГО МУНИЦИПАЛЬНОГО РАЙОНА НА 2023  ГОД И ПЛАНОВЫЙ ПЕРИОД 2024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 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2025 ГОДЫ»  </w:t>
      </w:r>
    </w:p>
    <w:p w:rsidR="00447E5D" w:rsidRDefault="00447E5D" w:rsidP="00447E5D">
      <w:pPr>
        <w:rPr>
          <w:rFonts w:ascii="PT Astra Serif" w:hAnsi="PT Astra Serif"/>
          <w:b/>
          <w:sz w:val="28"/>
          <w:szCs w:val="28"/>
        </w:rPr>
      </w:pPr>
    </w:p>
    <w:p w:rsidR="00447E5D" w:rsidRDefault="00447E5D" w:rsidP="00447E5D">
      <w:pPr>
        <w:ind w:left="-567" w:firstLine="283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Проект Решения «</w:t>
      </w:r>
      <w:bookmarkStart w:id="1" w:name="OLE_LINK7"/>
      <w:bookmarkStart w:id="2" w:name="OLE_LINK6"/>
      <w:bookmarkStart w:id="3" w:name="OLE_LINK5"/>
      <w:r>
        <w:rPr>
          <w:rFonts w:ascii="PT Astra Serif" w:hAnsi="PT Astra Serif"/>
          <w:sz w:val="28"/>
          <w:szCs w:val="28"/>
        </w:rPr>
        <w:t xml:space="preserve">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на 2023 год и на плановый период 2024 и 2025 годы</w:t>
      </w:r>
      <w:bookmarkEnd w:id="1"/>
      <w:bookmarkEnd w:id="2"/>
      <w:bookmarkEnd w:id="3"/>
      <w:r>
        <w:rPr>
          <w:rFonts w:ascii="PT Astra Serif" w:hAnsi="PT Astra Serif"/>
          <w:sz w:val="28"/>
          <w:szCs w:val="28"/>
        </w:rPr>
        <w:t xml:space="preserve">» подготовлен в соответствии с требованиями Бюджетного кодекса Российской Федерации; с  налоговым законодательством и основными направлениями бюджетной и налоговой политики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 на 2023 год и на плановый период 2024 и 2025 годы</w:t>
      </w:r>
      <w:proofErr w:type="gramStart"/>
      <w:r>
        <w:rPr>
          <w:rFonts w:ascii="PT Astra Serif" w:hAnsi="PT Astra Serif"/>
          <w:sz w:val="28"/>
          <w:szCs w:val="28"/>
        </w:rPr>
        <w:t xml:space="preserve"> .</w:t>
      </w:r>
      <w:proofErr w:type="gramEnd"/>
      <w:r>
        <w:rPr>
          <w:rFonts w:ascii="PT Astra Serif" w:hAnsi="PT Astra Serif"/>
          <w:sz w:val="28"/>
          <w:szCs w:val="28"/>
        </w:rPr>
        <w:t xml:space="preserve"> Общие требования к структуре и содержанию проекта Решения о бюджете установлены статьей 184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 xml:space="preserve">Бюджетного кодекса Российской Федерации, Решением Совета депутатов от 02.06.2020 г №8/16  «Об утверждении Положения о бюджетном процессе в </w:t>
      </w:r>
      <w:proofErr w:type="spellStart"/>
      <w:r>
        <w:rPr>
          <w:rFonts w:ascii="PT Astra Serif" w:hAnsi="PT Astra Serif"/>
          <w:sz w:val="28"/>
          <w:szCs w:val="28"/>
        </w:rPr>
        <w:t>Брыковском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Духовницкого муниципального района».</w:t>
      </w:r>
    </w:p>
    <w:p w:rsidR="00447E5D" w:rsidRDefault="00447E5D" w:rsidP="00447E5D">
      <w:pPr>
        <w:spacing w:before="120" w:line="228" w:lineRule="auto"/>
        <w:ind w:left="-567" w:firstLine="28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Параметры </w:t>
      </w:r>
      <w:proofErr w:type="spellStart"/>
      <w:r>
        <w:rPr>
          <w:rFonts w:ascii="PT Astra Serif" w:hAnsi="PT Astra Serif"/>
          <w:b/>
          <w:sz w:val="28"/>
          <w:szCs w:val="28"/>
        </w:rPr>
        <w:t>бюджетаБрыковского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447E5D" w:rsidRDefault="00447E5D" w:rsidP="00447E5D">
      <w:pPr>
        <w:spacing w:before="120" w:line="228" w:lineRule="auto"/>
        <w:ind w:left="-567" w:firstLine="283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(тыс.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руб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>)</w:t>
      </w:r>
    </w:p>
    <w:tbl>
      <w:tblPr>
        <w:tblW w:w="9794" w:type="dxa"/>
        <w:tblInd w:w="95" w:type="dxa"/>
        <w:tblLook w:val="04A0" w:firstRow="1" w:lastRow="0" w:firstColumn="1" w:lastColumn="0" w:noHBand="0" w:noVBand="1"/>
      </w:tblPr>
      <w:tblGrid>
        <w:gridCol w:w="2835"/>
        <w:gridCol w:w="2271"/>
        <w:gridCol w:w="2271"/>
        <w:gridCol w:w="2417"/>
      </w:tblGrid>
      <w:tr w:rsidR="00447E5D" w:rsidTr="00447E5D">
        <w:trPr>
          <w:trHeight w:val="3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</w:tr>
      <w:tr w:rsidR="00447E5D" w:rsidTr="00447E5D">
        <w:trPr>
          <w:trHeight w:val="7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7192,1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4388,4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4534,4</w:t>
            </w:r>
          </w:p>
        </w:tc>
      </w:tr>
      <w:tr w:rsidR="00447E5D" w:rsidTr="00447E5D">
        <w:trPr>
          <w:trHeight w:val="7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Расходы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7192,1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4388,4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4534,4</w:t>
            </w:r>
          </w:p>
        </w:tc>
      </w:tr>
      <w:tr w:rsidR="00447E5D" w:rsidTr="00447E5D">
        <w:trPr>
          <w:trHeight w:val="7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Дефици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т(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-) /Профицит(+)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5D" w:rsidRDefault="00447E5D">
            <w:pPr>
              <w:ind w:left="-567" w:firstLine="283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447E5D" w:rsidRDefault="00447E5D" w:rsidP="00447E5D">
      <w:pPr>
        <w:ind w:left="-567" w:firstLine="283"/>
        <w:jc w:val="both"/>
        <w:rPr>
          <w:rFonts w:ascii="PT Astra Serif" w:hAnsi="PT Astra Serif"/>
          <w:sz w:val="28"/>
          <w:szCs w:val="28"/>
        </w:rPr>
      </w:pPr>
    </w:p>
    <w:p w:rsidR="00447E5D" w:rsidRDefault="00447E5D" w:rsidP="00447E5D">
      <w:pPr>
        <w:pStyle w:val="1"/>
        <w:tabs>
          <w:tab w:val="num" w:pos="432"/>
        </w:tabs>
        <w:spacing w:before="0" w:after="0" w:line="264" w:lineRule="auto"/>
        <w:ind w:left="-567" w:firstLine="28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8"/>
        </w:rPr>
        <w:t>1. ДОХОДЫ БЮДЖЕТА</w:t>
      </w:r>
    </w:p>
    <w:p w:rsidR="00447E5D" w:rsidRDefault="00447E5D" w:rsidP="00447E5D">
      <w:pPr>
        <w:pStyle w:val="1"/>
        <w:tabs>
          <w:tab w:val="num" w:pos="432"/>
        </w:tabs>
        <w:spacing w:before="0" w:after="0" w:line="264" w:lineRule="auto"/>
        <w:ind w:left="-567" w:firstLine="283"/>
        <w:jc w:val="center"/>
        <w:rPr>
          <w:rFonts w:ascii="PT Astra Serif" w:hAnsi="PT Astra Serif" w:cs="Arial"/>
          <w:szCs w:val="28"/>
        </w:rPr>
      </w:pPr>
      <w:r>
        <w:rPr>
          <w:rFonts w:ascii="PT Astra Serif" w:hAnsi="PT Astra Serif"/>
          <w:szCs w:val="28"/>
        </w:rPr>
        <w:t>на 2023 год и на плановый период 2024 и 2025 годы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Доходы Бюджета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состоят </w:t>
      </w:r>
      <w:proofErr w:type="gramStart"/>
      <w:r>
        <w:rPr>
          <w:rFonts w:ascii="PT Astra Serif" w:hAnsi="PT Astra Serif"/>
          <w:sz w:val="28"/>
          <w:szCs w:val="28"/>
        </w:rPr>
        <w:t>из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447E5D" w:rsidRDefault="00447E5D" w:rsidP="00447E5D">
      <w:pPr>
        <w:numPr>
          <w:ilvl w:val="0"/>
          <w:numId w:val="1"/>
        </w:num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налоговых доходов;</w:t>
      </w:r>
    </w:p>
    <w:p w:rsidR="00447E5D" w:rsidRDefault="00447E5D" w:rsidP="00447E5D">
      <w:pPr>
        <w:numPr>
          <w:ilvl w:val="0"/>
          <w:numId w:val="1"/>
        </w:numPr>
        <w:ind w:left="-567" w:firstLine="283"/>
        <w:rPr>
          <w:rFonts w:ascii="PT Astra Serif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безвозмездных поступлений.</w:t>
      </w:r>
    </w:p>
    <w:p w:rsidR="00447E5D" w:rsidRDefault="00447E5D" w:rsidP="00447E5D">
      <w:p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Прогноз доходов бюджета муниципального образования составлен на основе ожидаемых итогов социально-экономического развития за 2022 год, а также прогноза социально-экономического развития на 2023 и плановый период 2024 и 2025 годы.</w:t>
      </w:r>
    </w:p>
    <w:p w:rsidR="00447E5D" w:rsidRDefault="00447E5D" w:rsidP="00447E5D">
      <w:pPr>
        <w:ind w:left="-567" w:firstLine="283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В прогнозе налоговых и неналоговых доходов бюджета муниципального образования учтены поступления следующих доходов по нормативам:</w:t>
      </w:r>
    </w:p>
    <w:p w:rsidR="00447E5D" w:rsidRDefault="00447E5D" w:rsidP="00447E5D">
      <w:p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Налоговые доходы:</w:t>
      </w:r>
    </w:p>
    <w:p w:rsidR="00447E5D" w:rsidRDefault="00447E5D" w:rsidP="00447E5D">
      <w:pPr>
        <w:numPr>
          <w:ilvl w:val="0"/>
          <w:numId w:val="2"/>
        </w:num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 на доходы физических лиц – по нормативу 2%по бюджетному Кодексу Российской Федерации и 1% дополнительно </w:t>
      </w:r>
      <w:proofErr w:type="gramStart"/>
      <w:r>
        <w:rPr>
          <w:rFonts w:ascii="PT Astra Serif" w:hAnsi="PT Astra Serif"/>
          <w:sz w:val="28"/>
          <w:szCs w:val="28"/>
        </w:rPr>
        <w:t>установленного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законом Саратовской области.</w:t>
      </w:r>
    </w:p>
    <w:p w:rsidR="00447E5D" w:rsidRDefault="00447E5D" w:rsidP="00447E5D">
      <w:pPr>
        <w:numPr>
          <w:ilvl w:val="0"/>
          <w:numId w:val="2"/>
        </w:num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единый сельскохозяйственный налог – по нормативу 40%;</w:t>
      </w:r>
    </w:p>
    <w:p w:rsidR="00447E5D" w:rsidRDefault="00447E5D" w:rsidP="00447E5D">
      <w:pPr>
        <w:numPr>
          <w:ilvl w:val="0"/>
          <w:numId w:val="2"/>
        </w:num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налог на имущество физических лиц – по нормативу 100%;</w:t>
      </w:r>
    </w:p>
    <w:p w:rsidR="00447E5D" w:rsidRDefault="00447E5D" w:rsidP="00447E5D">
      <w:pPr>
        <w:numPr>
          <w:ilvl w:val="0"/>
          <w:numId w:val="2"/>
        </w:numPr>
        <w:ind w:left="-567" w:firstLine="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земельный налог - по нормативу 100%.</w:t>
      </w:r>
    </w:p>
    <w:p w:rsidR="00447E5D" w:rsidRDefault="00447E5D" w:rsidP="00447E5D">
      <w:pPr>
        <w:ind w:left="-567" w:firstLine="283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Общий объем доходной части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прогнозируется: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2023 год - 7192,1 тыс.  рублей;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2024 год -4388,4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 год -4534,4тыс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Налоговые  доходы прогнозируется  в сумме:</w:t>
      </w:r>
    </w:p>
    <w:p w:rsidR="00447E5D" w:rsidRDefault="00447E5D" w:rsidP="00447E5D">
      <w:pPr>
        <w:ind w:left="-567" w:firstLine="2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2023 год - 4196,8 тыс. рублей, в том числе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 :</w:t>
      </w:r>
      <w:proofErr w:type="gramEnd"/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 на доходы физических лиц – 1065,0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Акцизы по подакцизным товара</w:t>
      </w:r>
      <w:proofErr w:type="gramStart"/>
      <w:r>
        <w:rPr>
          <w:rFonts w:ascii="PT Astra Serif" w:hAnsi="PT Astra Serif"/>
          <w:sz w:val="28"/>
          <w:szCs w:val="28"/>
        </w:rPr>
        <w:t>м(</w:t>
      </w:r>
      <w:proofErr w:type="gramEnd"/>
      <w:r>
        <w:rPr>
          <w:rFonts w:ascii="PT Astra Serif" w:hAnsi="PT Astra Serif"/>
          <w:sz w:val="28"/>
          <w:szCs w:val="28"/>
        </w:rPr>
        <w:t xml:space="preserve">продукции) , производимым на территории Российской Федерации – 642,7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Единый сельскохозяйственный налог – 619,6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Налога на имущество физических лиц -96,0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Земельного налога с организаций – 173,0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br/>
        <w:t xml:space="preserve">Земельный налог с физических лиц -1600,0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пошлина за совершение нотариальных действий- 0,5 тыс. рублей.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Основным источником доходной части бюджета 2023 года, является земельный налог с физический лиц, его удельный </w:t>
      </w:r>
      <w:proofErr w:type="spellStart"/>
      <w:r>
        <w:rPr>
          <w:rFonts w:ascii="PT Astra Serif" w:hAnsi="PT Astra Serif"/>
          <w:sz w:val="28"/>
          <w:szCs w:val="28"/>
        </w:rPr>
        <w:t>весв</w:t>
      </w:r>
      <w:proofErr w:type="spellEnd"/>
      <w:r>
        <w:rPr>
          <w:rFonts w:ascii="PT Astra Serif" w:hAnsi="PT Astra Serif"/>
          <w:sz w:val="28"/>
          <w:szCs w:val="28"/>
        </w:rPr>
        <w:t xml:space="preserve"> объеме налоговых доходов 38,1%,налог на доходы физический лиц -25,4%, акцизы -15,3%,единый с/х налог-14,8%, налог на имущество-2,3% и земельный налог с организаций-4,1%.</w:t>
      </w:r>
      <w:proofErr w:type="gramEnd"/>
    </w:p>
    <w:p w:rsidR="00447E5D" w:rsidRDefault="00447E5D" w:rsidP="00447E5D">
      <w:pPr>
        <w:ind w:left="-567" w:firstLine="2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2024 год -4322,2тыс</w:t>
      </w:r>
      <w:proofErr w:type="gramStart"/>
      <w:r>
        <w:rPr>
          <w:rFonts w:ascii="PT Astra Serif" w:hAnsi="PT Astra Serif"/>
          <w:b/>
          <w:sz w:val="28"/>
          <w:szCs w:val="28"/>
        </w:rPr>
        <w:t>.р</w:t>
      </w:r>
      <w:proofErr w:type="gramEnd"/>
      <w:r>
        <w:rPr>
          <w:rFonts w:ascii="PT Astra Serif" w:hAnsi="PT Astra Serif"/>
          <w:b/>
          <w:sz w:val="28"/>
          <w:szCs w:val="28"/>
        </w:rPr>
        <w:t>ублей, в том числе: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 на доходы физических лиц – 1141,4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Акцизы по подакцизным товара</w:t>
      </w:r>
      <w:proofErr w:type="gramStart"/>
      <w:r>
        <w:rPr>
          <w:rFonts w:ascii="PT Astra Serif" w:hAnsi="PT Astra Serif"/>
          <w:sz w:val="28"/>
          <w:szCs w:val="28"/>
        </w:rPr>
        <w:t>м(</w:t>
      </w:r>
      <w:proofErr w:type="gramEnd"/>
      <w:r>
        <w:rPr>
          <w:rFonts w:ascii="PT Astra Serif" w:hAnsi="PT Astra Serif"/>
          <w:sz w:val="28"/>
          <w:szCs w:val="28"/>
        </w:rPr>
        <w:t xml:space="preserve">продукции), производимым на территории Российской Федерации – 660,5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Единый сельскохозяйственный налог – 650,6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Налога на имущество физических лиц -96,2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Земельного налога с организаций – 173,0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br/>
        <w:t xml:space="preserve"> Земельный налог с физических лиц -1600,0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пошлина за совершение нотариальных действий- 0,5 тыс. рублей. </w:t>
      </w:r>
    </w:p>
    <w:p w:rsidR="00447E5D" w:rsidRDefault="00447E5D" w:rsidP="00447E5D">
      <w:pPr>
        <w:ind w:left="-567" w:firstLine="2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2025 год – 4465,3 </w:t>
      </w:r>
      <w:proofErr w:type="spellStart"/>
      <w:r>
        <w:rPr>
          <w:rFonts w:ascii="PT Astra Serif" w:hAnsi="PT Astra Serif"/>
          <w:b/>
          <w:sz w:val="28"/>
          <w:szCs w:val="28"/>
        </w:rPr>
        <w:t>тыс</w:t>
      </w:r>
      <w:proofErr w:type="gramStart"/>
      <w:r>
        <w:rPr>
          <w:rFonts w:ascii="PT Astra Serif" w:hAnsi="PT Astra Serif"/>
          <w:b/>
          <w:sz w:val="28"/>
          <w:szCs w:val="28"/>
        </w:rPr>
        <w:t>.р</w:t>
      </w:r>
      <w:proofErr w:type="gramEnd"/>
      <w:r>
        <w:rPr>
          <w:rFonts w:ascii="PT Astra Serif" w:hAnsi="PT Astra Serif"/>
          <w:b/>
          <w:sz w:val="28"/>
          <w:szCs w:val="28"/>
        </w:rPr>
        <w:t>ублей</w:t>
      </w:r>
      <w:proofErr w:type="spellEnd"/>
      <w:r>
        <w:rPr>
          <w:rFonts w:ascii="PT Astra Serif" w:hAnsi="PT Astra Serif"/>
          <w:b/>
          <w:sz w:val="28"/>
          <w:szCs w:val="28"/>
        </w:rPr>
        <w:t>, в том числе 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 на доходы физических лиц – 1235,7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Акцизы по подакцизным товара</w:t>
      </w:r>
      <w:proofErr w:type="gramStart"/>
      <w:r>
        <w:rPr>
          <w:rFonts w:ascii="PT Astra Serif" w:hAnsi="PT Astra Serif"/>
          <w:sz w:val="28"/>
          <w:szCs w:val="28"/>
        </w:rPr>
        <w:t>м(</w:t>
      </w:r>
      <w:proofErr w:type="gramEnd"/>
      <w:r>
        <w:rPr>
          <w:rFonts w:ascii="PT Astra Serif" w:hAnsi="PT Astra Serif"/>
          <w:sz w:val="28"/>
          <w:szCs w:val="28"/>
        </w:rPr>
        <w:t xml:space="preserve">продукции), производимым на территории Российской Федерации – 675,7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Единый сельскохозяйственный налог – 683,1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Налога на имущество физических лиц -97,3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Земельного налога с организаций – 173,0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br/>
        <w:t xml:space="preserve">Земельный налог с физических лиц -1600,0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пошлина за совершение нотариальных действий- 0,5 тыс. рублей. 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Поступление неналоговых доходов не прогнозируется.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Безвозмездные поступления от других бюджетов бюджетной системы Российской Федерации планируются в следующих размерах: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2023 год -2995,3тыс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ублей,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2024 год- 66,2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,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2025 год – 69,1тыс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них: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-дотация на выравнивание бюджетной обеспеченности  сельских поселений  из районного фонда финансовой </w:t>
      </w:r>
      <w:proofErr w:type="spellStart"/>
      <w:r>
        <w:rPr>
          <w:rFonts w:ascii="PT Astra Serif" w:hAnsi="PT Astra Serif"/>
          <w:sz w:val="28"/>
          <w:szCs w:val="28"/>
        </w:rPr>
        <w:t>поддержкина</w:t>
      </w:r>
      <w:proofErr w:type="spellEnd"/>
      <w:r>
        <w:rPr>
          <w:rFonts w:ascii="PT Astra Serif" w:hAnsi="PT Astra Serif"/>
          <w:sz w:val="28"/>
          <w:szCs w:val="28"/>
        </w:rPr>
        <w:t xml:space="preserve"> 2023 год -2,8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на 2024 год-6,0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год-6,2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-дотация бюджетам сельских поселений на выравнивание бюджетной обеспеченности из бюджетов муниципальных районов на 2023 год -58,5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на 2024 год-60,2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год-62,9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-субсидии бюджетам сельских поселений на осуществление дорожной деятельности в отношении автомобильных дорог общего пользования  в границах населенных пунктов сельских поселений, за счет средств областного дорожного </w:t>
      </w:r>
      <w:proofErr w:type="spellStart"/>
      <w:r>
        <w:rPr>
          <w:rFonts w:ascii="PT Astra Serif" w:hAnsi="PT Astra Serif"/>
          <w:sz w:val="28"/>
          <w:szCs w:val="28"/>
        </w:rPr>
        <w:t>фондана</w:t>
      </w:r>
      <w:proofErr w:type="spellEnd"/>
      <w:r>
        <w:rPr>
          <w:rFonts w:ascii="PT Astra Serif" w:hAnsi="PT Astra Serif"/>
          <w:sz w:val="28"/>
          <w:szCs w:val="28"/>
        </w:rPr>
        <w:t xml:space="preserve"> 2023 год в сумме- 2934,0 тыс. рублей.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РАСХОДЫ БЮДЖЕТА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Бюджет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по расходам сформирован на 2023 год в сумме 7192,1 тыс. рублей,2024 год-4388,4тыс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ублей, 2025 год -4534,4 из них: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Раздел01 «Общегосударственные вопросы»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 по данному разделу составят 42,28% в общей сумме расходов, планируемых в  2023 году- 3043,6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 2024 год -3194,9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год- 3320,5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1.По подразделу </w:t>
      </w:r>
      <w:r>
        <w:rPr>
          <w:rFonts w:ascii="PT Astra Serif" w:hAnsi="PT Astra Serif"/>
          <w:i/>
          <w:sz w:val="28"/>
          <w:szCs w:val="28"/>
        </w:rPr>
        <w:t xml:space="preserve">«Функционирование высшего должностного лица субъекта Российской Федерации  и муниципального образования» 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данном подразделе </w:t>
      </w:r>
      <w:proofErr w:type="spellStart"/>
      <w:r>
        <w:rPr>
          <w:rFonts w:ascii="PT Astra Serif" w:hAnsi="PT Astra Serif"/>
          <w:sz w:val="28"/>
          <w:szCs w:val="28"/>
        </w:rPr>
        <w:t>предусматриваютсярасходы</w:t>
      </w:r>
      <w:proofErr w:type="spellEnd"/>
      <w:r>
        <w:rPr>
          <w:rFonts w:ascii="PT Astra Serif" w:hAnsi="PT Astra Serif"/>
          <w:sz w:val="28"/>
          <w:szCs w:val="28"/>
        </w:rPr>
        <w:t xml:space="preserve"> на содержание главы муниципального образования в сумме - 944,1тыс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ублейна 2023 год, в том числе: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-на оплату труда – 725,1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-отчисления от фонда труда- 219,0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2024 год – 982,0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 -1020,0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2. По подразделу «</w:t>
      </w:r>
      <w:r>
        <w:rPr>
          <w:rFonts w:ascii="PT Astra Serif" w:hAnsi="PT Astra Serif"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данном подразделе </w:t>
      </w:r>
      <w:proofErr w:type="spellStart"/>
      <w:r>
        <w:rPr>
          <w:rFonts w:ascii="PT Astra Serif" w:hAnsi="PT Astra Serif"/>
          <w:sz w:val="28"/>
          <w:szCs w:val="28"/>
        </w:rPr>
        <w:t>предусматриваютсярасходы</w:t>
      </w:r>
      <w:proofErr w:type="spellEnd"/>
      <w:r>
        <w:rPr>
          <w:rFonts w:ascii="PT Astra Serif" w:hAnsi="PT Astra Serif"/>
          <w:sz w:val="28"/>
          <w:szCs w:val="28"/>
        </w:rPr>
        <w:t xml:space="preserve">  на содержание аппарата администрации муниципального образования</w:t>
      </w:r>
      <w:proofErr w:type="gramStart"/>
      <w:r>
        <w:rPr>
          <w:rFonts w:ascii="PT Astra Serif" w:hAnsi="PT Astra Serif"/>
          <w:sz w:val="28"/>
          <w:szCs w:val="28"/>
        </w:rPr>
        <w:t xml:space="preserve"> .</w:t>
      </w:r>
      <w:proofErr w:type="gramEnd"/>
      <w:r>
        <w:rPr>
          <w:rFonts w:ascii="PT Astra Serif" w:hAnsi="PT Astra Serif"/>
          <w:sz w:val="28"/>
          <w:szCs w:val="28"/>
        </w:rPr>
        <w:t xml:space="preserve">Расходы на 2023 год предусмотрены в сумме 2086,5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 из них: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-на оплату коммунальных услуг, связи, услуг по содержанию имущества, закупка горюче-смазочных материалов, канцелярских и хозяйственных товаров- 267,5тыс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-на оплату труда (5 штатных единиц муниципальных служащих и  2,25 штатных единиц технический персонал)-1610,0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в том числе оплата труда-1237,0; отчисления от фонда труда -373,0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), заявленный расчет 2350,0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-на оплату налогов и иных платежей-9,0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-на погашение кредиторской задолженности (отчисления от фонда труда)-200,0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 на 2024 год -2206,9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год- 2294,5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3.По подразделу «</w:t>
      </w:r>
      <w:r>
        <w:rPr>
          <w:rFonts w:ascii="PT Astra Serif" w:hAnsi="PT Astra Serif"/>
          <w:i/>
          <w:sz w:val="28"/>
          <w:szCs w:val="28"/>
        </w:rPr>
        <w:t>Обеспечение проведения выборов и референдумов»</w:t>
      </w:r>
      <w:r>
        <w:rPr>
          <w:rFonts w:ascii="PT Astra Serif" w:hAnsi="PT Astra Serif"/>
          <w:sz w:val="28"/>
          <w:szCs w:val="28"/>
        </w:rPr>
        <w:t xml:space="preserve"> расходы предусмотрены на 2023 год в сумме -2,0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4.По подразделу «</w:t>
      </w:r>
      <w:r>
        <w:rPr>
          <w:rFonts w:ascii="PT Astra Serif" w:hAnsi="PT Astra Serif"/>
          <w:i/>
          <w:sz w:val="28"/>
          <w:szCs w:val="28"/>
        </w:rPr>
        <w:t>Резервный фонд</w:t>
      </w:r>
      <w:r>
        <w:rPr>
          <w:rFonts w:ascii="PT Astra Serif" w:hAnsi="PT Astra Serif"/>
          <w:sz w:val="28"/>
          <w:szCs w:val="28"/>
        </w:rPr>
        <w:t>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81 Бюджетного кодекса Российской Федерации в расходной части бюджетов всех уровней предусматривается создание резервных фондов. Резервный фонд администрации запланирован в сумме: 2023 год -2,0 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ублей;2024 год -2,0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; 2025 год -2,0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5.По подразделу «</w:t>
      </w:r>
      <w:r>
        <w:rPr>
          <w:rFonts w:ascii="PT Astra Serif" w:hAnsi="PT Astra Serif"/>
          <w:i/>
          <w:sz w:val="28"/>
          <w:szCs w:val="28"/>
        </w:rPr>
        <w:t>Другие общегосударственные вопросы</w:t>
      </w:r>
      <w:r>
        <w:rPr>
          <w:rFonts w:ascii="PT Astra Serif" w:hAnsi="PT Astra Serif"/>
          <w:sz w:val="28"/>
          <w:szCs w:val="28"/>
        </w:rPr>
        <w:t>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данном подразделе предусмотрены бюджетные ассигнования на действующие расходные обязательства на 2023 год- 9,0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, в том числе: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расходы предусмотрены на реализацию муниципальной программы «Молодежь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на 2021-2023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гг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»– 5,0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 мероприятия по оценке недвижимости, признание прав и регулирование отношений по муниципальной собственности – 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</w:t>
      </w:r>
      <w:proofErr w:type="spellEnd"/>
      <w:r>
        <w:rPr>
          <w:rFonts w:ascii="PT Astra Serif" w:hAnsi="PT Astra Serif"/>
          <w:sz w:val="28"/>
          <w:szCs w:val="28"/>
        </w:rPr>
        <w:t xml:space="preserve">.; 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-уплата членских взносов в ассоциацию «Совет муниципальных образований Саратовской области» – 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2024 год-4,0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 – 4,0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03 «Национальная безопасность и правоохранительная деятельность»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1.В подразделе «</w:t>
      </w:r>
      <w:r>
        <w:rPr>
          <w:rFonts w:ascii="PT Astra Serif" w:hAnsi="PT Astra Serif"/>
          <w:i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безопасность»</w:t>
      </w:r>
      <w:r>
        <w:rPr>
          <w:rFonts w:ascii="PT Astra Serif" w:hAnsi="PT Astra Serif"/>
          <w:sz w:val="28"/>
          <w:szCs w:val="28"/>
        </w:rPr>
        <w:t xml:space="preserve"> отражены расходы на реализацию муниципальной программы «Обеспечение пожарной безопасности объектов жилого и нежилого фонда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МО на 2023-2025гг», объем финансирования на 2023 </w:t>
      </w:r>
      <w:proofErr w:type="spellStart"/>
      <w:r>
        <w:rPr>
          <w:rFonts w:ascii="PT Astra Serif" w:hAnsi="PT Astra Serif"/>
          <w:sz w:val="28"/>
          <w:szCs w:val="28"/>
        </w:rPr>
        <w:t>годсоставляет</w:t>
      </w:r>
      <w:proofErr w:type="spellEnd"/>
      <w:r>
        <w:rPr>
          <w:rFonts w:ascii="PT Astra Serif" w:hAnsi="PT Astra Serif"/>
          <w:sz w:val="28"/>
          <w:szCs w:val="28"/>
        </w:rPr>
        <w:t xml:space="preserve">- 32,0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 Удельный вес в объеме расходов 0,44%.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2024 год-52,0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 -67,0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</w:p>
    <w:p w:rsidR="00447E5D" w:rsidRDefault="00447E5D" w:rsidP="00447E5D">
      <w:pPr>
        <w:ind w:left="-567" w:firstLine="2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04  «Национальная экономика»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данном </w:t>
      </w:r>
      <w:proofErr w:type="spellStart"/>
      <w:r>
        <w:rPr>
          <w:rFonts w:ascii="PT Astra Serif" w:hAnsi="PT Astra Serif"/>
          <w:sz w:val="28"/>
          <w:szCs w:val="28"/>
        </w:rPr>
        <w:t>разделепредусмотрены</w:t>
      </w:r>
      <w:proofErr w:type="spellEnd"/>
      <w:r>
        <w:rPr>
          <w:rFonts w:ascii="PT Astra Serif" w:hAnsi="PT Astra Serif"/>
          <w:sz w:val="28"/>
          <w:szCs w:val="28"/>
        </w:rPr>
        <w:t xml:space="preserve"> бюджетные ассигнования на 2023 год в сумме 3586,7тыс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ублей, удельный вес в объеме расходов 49,82%, 2024 г-670,5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2024 г-675,7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1.По подразделу «</w:t>
      </w:r>
      <w:r>
        <w:rPr>
          <w:rFonts w:ascii="PT Astra Serif" w:hAnsi="PT Astra Serif"/>
          <w:i/>
          <w:sz w:val="28"/>
          <w:szCs w:val="28"/>
        </w:rPr>
        <w:t xml:space="preserve">Топливно-энергетический </w:t>
      </w:r>
      <w:proofErr w:type="spellStart"/>
      <w:r>
        <w:rPr>
          <w:rFonts w:ascii="PT Astra Serif" w:hAnsi="PT Astra Serif"/>
          <w:i/>
          <w:sz w:val="28"/>
          <w:szCs w:val="28"/>
        </w:rPr>
        <w:t>комплекс</w:t>
      </w:r>
      <w:proofErr w:type="gramStart"/>
      <w:r>
        <w:rPr>
          <w:rFonts w:ascii="PT Astra Serif" w:hAnsi="PT Astra Serif"/>
          <w:sz w:val="28"/>
          <w:szCs w:val="28"/>
        </w:rPr>
        <w:t>»п</w:t>
      </w:r>
      <w:proofErr w:type="gramEnd"/>
      <w:r>
        <w:rPr>
          <w:rFonts w:ascii="PT Astra Serif" w:hAnsi="PT Astra Serif"/>
          <w:sz w:val="28"/>
          <w:szCs w:val="28"/>
        </w:rPr>
        <w:t>редусмотрены</w:t>
      </w:r>
      <w:proofErr w:type="spellEnd"/>
      <w:r>
        <w:rPr>
          <w:rFonts w:ascii="PT Astra Serif" w:hAnsi="PT Astra Serif"/>
          <w:sz w:val="28"/>
          <w:szCs w:val="28"/>
        </w:rPr>
        <w:t xml:space="preserve"> расходы на реализацию мероприятий муниципальной программы «Энергосбережение в </w:t>
      </w:r>
      <w:proofErr w:type="spellStart"/>
      <w:r>
        <w:rPr>
          <w:rFonts w:ascii="PT Astra Serif" w:hAnsi="PT Astra Serif"/>
          <w:sz w:val="28"/>
          <w:szCs w:val="28"/>
        </w:rPr>
        <w:t>Брыковском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на 2022-2024 годы». На 2023 год - 10,0 тыс. рублей, 2024 год – 10,0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2.По подразделу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i/>
          <w:sz w:val="28"/>
          <w:szCs w:val="28"/>
        </w:rPr>
        <w:t xml:space="preserve">Дорожное хозяйство (дорожные фонды)» </w:t>
      </w:r>
      <w:r>
        <w:rPr>
          <w:rFonts w:ascii="PT Astra Serif" w:hAnsi="PT Astra Serif"/>
          <w:sz w:val="28"/>
          <w:szCs w:val="28"/>
        </w:rPr>
        <w:t xml:space="preserve">предусмотрены расходы на реализацию муниципальной программы «Дорожная деятельность в </w:t>
      </w:r>
      <w:proofErr w:type="spellStart"/>
      <w:r>
        <w:rPr>
          <w:rFonts w:ascii="PT Astra Serif" w:hAnsi="PT Astra Serif"/>
          <w:sz w:val="28"/>
          <w:szCs w:val="28"/>
        </w:rPr>
        <w:t>Брыковском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Духовницкого муниципального района Саратовской области на 2022-2025 годы» на 2023 год -3576,7тыс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ублей, 2024 год -660,5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 -675,7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«Жилищно-коммунальное хозяйство»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В данном разделе </w:t>
      </w:r>
      <w:proofErr w:type="spellStart"/>
      <w:r>
        <w:rPr>
          <w:rFonts w:ascii="PT Astra Serif" w:hAnsi="PT Astra Serif"/>
          <w:sz w:val="28"/>
          <w:szCs w:val="28"/>
        </w:rPr>
        <w:t>предусмотренырасходы</w:t>
      </w:r>
      <w:proofErr w:type="spellEnd"/>
      <w:r>
        <w:rPr>
          <w:rFonts w:ascii="PT Astra Serif" w:hAnsi="PT Astra Serif"/>
          <w:sz w:val="28"/>
          <w:szCs w:val="28"/>
        </w:rPr>
        <w:t xml:space="preserve"> на 2023год  в сумме 529,8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. удельный вес в объеме расходов 7,46%, 2024 г – 471,0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2024 год – 471,2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1.По подразделу «</w:t>
      </w:r>
      <w:r>
        <w:rPr>
          <w:rFonts w:ascii="PT Astra Serif" w:hAnsi="PT Astra Serif"/>
          <w:i/>
          <w:sz w:val="28"/>
          <w:szCs w:val="28"/>
        </w:rPr>
        <w:t>Коммунальное хозяйство</w:t>
      </w:r>
      <w:r>
        <w:rPr>
          <w:rFonts w:ascii="PT Astra Serif" w:hAnsi="PT Astra Serif"/>
          <w:sz w:val="28"/>
          <w:szCs w:val="28"/>
        </w:rPr>
        <w:t>»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 предусмотрены на 2023 год -5,0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2024 год-5,0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2025 год -5,0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 на реализацию мероприятий по созданию санитарных зон на территории водозаборных скважин.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2. По подразделу «</w:t>
      </w:r>
      <w:r>
        <w:rPr>
          <w:rFonts w:ascii="PT Astra Serif" w:hAnsi="PT Astra Serif"/>
          <w:i/>
          <w:sz w:val="28"/>
          <w:szCs w:val="28"/>
        </w:rPr>
        <w:t>Благоустройство</w:t>
      </w:r>
      <w:r>
        <w:rPr>
          <w:rFonts w:ascii="PT Astra Serif" w:hAnsi="PT Astra Serif"/>
          <w:sz w:val="28"/>
          <w:szCs w:val="28"/>
        </w:rPr>
        <w:t>» предусмотрены расходы на 2023 год в сумме 524,8тыс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ублей, из них: уличное освещение – 500,0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, организация и содержание мест захоронения – 1,0 тыс. рублей, прочие мероприятия по благоустройству – 22,8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 , озеленение – 1,0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47E5D" w:rsidRDefault="00447E5D" w:rsidP="00447E5D">
      <w:pPr>
        <w:ind w:left="-567" w:firstLine="28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2024 год -466,0 </w:t>
      </w:r>
      <w:proofErr w:type="spellStart"/>
      <w:r>
        <w:rPr>
          <w:rFonts w:ascii="PT Astra Serif" w:hAnsi="PT Astra Serif"/>
          <w:sz w:val="28"/>
          <w:szCs w:val="28"/>
        </w:rPr>
        <w:t>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</w:t>
      </w:r>
      <w:proofErr w:type="spellEnd"/>
      <w:r>
        <w:rPr>
          <w:rFonts w:ascii="PT Astra Serif" w:hAnsi="PT Astra Serif"/>
          <w:sz w:val="28"/>
          <w:szCs w:val="28"/>
        </w:rPr>
        <w:t xml:space="preserve">(в том числе условно утвержденные 112,4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), 2025 год- 466,2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 xml:space="preserve">(в том числе условно утвержденные 223,3 </w:t>
      </w:r>
      <w:proofErr w:type="spellStart"/>
      <w:r>
        <w:rPr>
          <w:rFonts w:ascii="PT Astra Serif" w:hAnsi="PT Astra Serif"/>
          <w:sz w:val="28"/>
          <w:szCs w:val="28"/>
        </w:rPr>
        <w:t>тыс.рублей</w:t>
      </w:r>
      <w:proofErr w:type="spellEnd"/>
      <w:r>
        <w:rPr>
          <w:rFonts w:ascii="PT Astra Serif" w:hAnsi="PT Astra Serif"/>
          <w:sz w:val="28"/>
          <w:szCs w:val="28"/>
        </w:rPr>
        <w:t>).</w:t>
      </w:r>
    </w:p>
    <w:p w:rsidR="00447E5D" w:rsidRDefault="00447E5D" w:rsidP="00447E5D">
      <w:pPr>
        <w:rPr>
          <w:rFonts w:ascii="PT Astra Serif" w:hAnsi="PT Astra Serif" w:cstheme="minorBidi"/>
          <w:sz w:val="28"/>
          <w:szCs w:val="28"/>
        </w:rPr>
      </w:pPr>
    </w:p>
    <w:p w:rsidR="00447E5D" w:rsidRDefault="00447E5D" w:rsidP="00447E5D">
      <w:pPr>
        <w:rPr>
          <w:rFonts w:ascii="PT Astra Serif" w:hAnsi="PT Astra Serif"/>
          <w:sz w:val="28"/>
          <w:szCs w:val="28"/>
        </w:rPr>
      </w:pPr>
    </w:p>
    <w:p w:rsidR="00447E5D" w:rsidRDefault="00447E5D" w:rsidP="00447E5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                     </w:t>
      </w:r>
      <w:proofErr w:type="spellStart"/>
      <w:r>
        <w:rPr>
          <w:rFonts w:ascii="PT Astra Serif" w:hAnsi="PT Astra Serif"/>
          <w:sz w:val="28"/>
          <w:szCs w:val="28"/>
        </w:rPr>
        <w:t>Л.В.Мальцева</w:t>
      </w:r>
      <w:proofErr w:type="spellEnd"/>
    </w:p>
    <w:p w:rsidR="00447E5D" w:rsidRDefault="00447E5D" w:rsidP="00447E5D">
      <w:pPr>
        <w:ind w:firstLine="283"/>
        <w:rPr>
          <w:rFonts w:ascii="PT Astra Serif" w:hAnsi="PT Astra Serif"/>
          <w:sz w:val="28"/>
          <w:szCs w:val="28"/>
        </w:rPr>
      </w:pPr>
    </w:p>
    <w:p w:rsidR="00BC15B1" w:rsidRPr="00BC15B1" w:rsidRDefault="00BC15B1" w:rsidP="00C2287A">
      <w:pPr>
        <w:rPr>
          <w:rFonts w:ascii="PT Astra Serif" w:hAnsi="PT Astra Serif"/>
          <w:sz w:val="28"/>
          <w:szCs w:val="28"/>
        </w:rPr>
      </w:pPr>
    </w:p>
    <w:sectPr w:rsidR="00BC15B1" w:rsidRPr="00BC15B1" w:rsidSect="00620CD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362DA"/>
    <w:multiLevelType w:val="hybridMultilevel"/>
    <w:tmpl w:val="0EEA971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F550D"/>
    <w:multiLevelType w:val="hybridMultilevel"/>
    <w:tmpl w:val="2536FCA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87A"/>
    <w:rsid w:val="00005FF9"/>
    <w:rsid w:val="00052FE4"/>
    <w:rsid w:val="000542A9"/>
    <w:rsid w:val="0005669D"/>
    <w:rsid w:val="000610C0"/>
    <w:rsid w:val="0006411D"/>
    <w:rsid w:val="000820EC"/>
    <w:rsid w:val="00097363"/>
    <w:rsid w:val="000A1072"/>
    <w:rsid w:val="000A5AF4"/>
    <w:rsid w:val="000D1F24"/>
    <w:rsid w:val="000D5AA2"/>
    <w:rsid w:val="000F0B70"/>
    <w:rsid w:val="001014D1"/>
    <w:rsid w:val="00122AFF"/>
    <w:rsid w:val="00126801"/>
    <w:rsid w:val="0013246C"/>
    <w:rsid w:val="001557A4"/>
    <w:rsid w:val="00174C3C"/>
    <w:rsid w:val="0018268F"/>
    <w:rsid w:val="00182B8C"/>
    <w:rsid w:val="00195BBE"/>
    <w:rsid w:val="001A1E97"/>
    <w:rsid w:val="001A6C29"/>
    <w:rsid w:val="001B5ACC"/>
    <w:rsid w:val="001C0C78"/>
    <w:rsid w:val="001C3F0D"/>
    <w:rsid w:val="001C7EA2"/>
    <w:rsid w:val="001D0897"/>
    <w:rsid w:val="001D1DAD"/>
    <w:rsid w:val="001D7C78"/>
    <w:rsid w:val="001E151E"/>
    <w:rsid w:val="001F5A5A"/>
    <w:rsid w:val="001F6F9A"/>
    <w:rsid w:val="00220378"/>
    <w:rsid w:val="0022421C"/>
    <w:rsid w:val="00262266"/>
    <w:rsid w:val="00262794"/>
    <w:rsid w:val="00291E2D"/>
    <w:rsid w:val="002A030B"/>
    <w:rsid w:val="002B2558"/>
    <w:rsid w:val="002B49C3"/>
    <w:rsid w:val="002F76B0"/>
    <w:rsid w:val="00303692"/>
    <w:rsid w:val="00304EAD"/>
    <w:rsid w:val="00324675"/>
    <w:rsid w:val="003313A0"/>
    <w:rsid w:val="003313BF"/>
    <w:rsid w:val="0033213E"/>
    <w:rsid w:val="00335C6C"/>
    <w:rsid w:val="00336D7A"/>
    <w:rsid w:val="003372E0"/>
    <w:rsid w:val="00340654"/>
    <w:rsid w:val="00347C1E"/>
    <w:rsid w:val="003733A8"/>
    <w:rsid w:val="003853A3"/>
    <w:rsid w:val="00385725"/>
    <w:rsid w:val="003D3204"/>
    <w:rsid w:val="003D4414"/>
    <w:rsid w:val="003F34AC"/>
    <w:rsid w:val="003F5ADD"/>
    <w:rsid w:val="004022A2"/>
    <w:rsid w:val="00427702"/>
    <w:rsid w:val="0043467E"/>
    <w:rsid w:val="004379AE"/>
    <w:rsid w:val="00440D97"/>
    <w:rsid w:val="00445122"/>
    <w:rsid w:val="00447E5D"/>
    <w:rsid w:val="004772F4"/>
    <w:rsid w:val="00485491"/>
    <w:rsid w:val="00496F80"/>
    <w:rsid w:val="004B45B2"/>
    <w:rsid w:val="004D4A08"/>
    <w:rsid w:val="0050132C"/>
    <w:rsid w:val="005047CD"/>
    <w:rsid w:val="005457CA"/>
    <w:rsid w:val="005472B1"/>
    <w:rsid w:val="005661E2"/>
    <w:rsid w:val="00566364"/>
    <w:rsid w:val="0058037A"/>
    <w:rsid w:val="00587ED3"/>
    <w:rsid w:val="00592130"/>
    <w:rsid w:val="00595E65"/>
    <w:rsid w:val="00596160"/>
    <w:rsid w:val="005B4D71"/>
    <w:rsid w:val="005C0F1B"/>
    <w:rsid w:val="005C579D"/>
    <w:rsid w:val="005D3887"/>
    <w:rsid w:val="005D7636"/>
    <w:rsid w:val="005E2AE9"/>
    <w:rsid w:val="005E4EA8"/>
    <w:rsid w:val="005F29B1"/>
    <w:rsid w:val="00604684"/>
    <w:rsid w:val="00605060"/>
    <w:rsid w:val="00620CDC"/>
    <w:rsid w:val="00627096"/>
    <w:rsid w:val="00643E37"/>
    <w:rsid w:val="00651CF6"/>
    <w:rsid w:val="006619A7"/>
    <w:rsid w:val="00665670"/>
    <w:rsid w:val="006845E0"/>
    <w:rsid w:val="00692CD5"/>
    <w:rsid w:val="006A0480"/>
    <w:rsid w:val="006A2225"/>
    <w:rsid w:val="006C0539"/>
    <w:rsid w:val="00700D0E"/>
    <w:rsid w:val="007069DB"/>
    <w:rsid w:val="00706F99"/>
    <w:rsid w:val="00715D99"/>
    <w:rsid w:val="00723257"/>
    <w:rsid w:val="0074282B"/>
    <w:rsid w:val="00742BFA"/>
    <w:rsid w:val="00745B92"/>
    <w:rsid w:val="00761A39"/>
    <w:rsid w:val="007639E2"/>
    <w:rsid w:val="00764F09"/>
    <w:rsid w:val="00790FED"/>
    <w:rsid w:val="0079232E"/>
    <w:rsid w:val="00794287"/>
    <w:rsid w:val="007954A6"/>
    <w:rsid w:val="007A53F2"/>
    <w:rsid w:val="007C1EDC"/>
    <w:rsid w:val="007D0C49"/>
    <w:rsid w:val="007E11E3"/>
    <w:rsid w:val="00813275"/>
    <w:rsid w:val="00814550"/>
    <w:rsid w:val="008477CF"/>
    <w:rsid w:val="00850575"/>
    <w:rsid w:val="008507F0"/>
    <w:rsid w:val="00855D94"/>
    <w:rsid w:val="0086658A"/>
    <w:rsid w:val="0087165C"/>
    <w:rsid w:val="008755BD"/>
    <w:rsid w:val="00890E6C"/>
    <w:rsid w:val="008A2C37"/>
    <w:rsid w:val="008C45A0"/>
    <w:rsid w:val="008D3AE4"/>
    <w:rsid w:val="009027B5"/>
    <w:rsid w:val="009073F4"/>
    <w:rsid w:val="00907CB2"/>
    <w:rsid w:val="00943D0F"/>
    <w:rsid w:val="0094538B"/>
    <w:rsid w:val="009634ED"/>
    <w:rsid w:val="009742B2"/>
    <w:rsid w:val="00975437"/>
    <w:rsid w:val="00984874"/>
    <w:rsid w:val="00993BE6"/>
    <w:rsid w:val="00995113"/>
    <w:rsid w:val="009A429E"/>
    <w:rsid w:val="009C3FCF"/>
    <w:rsid w:val="009C6831"/>
    <w:rsid w:val="009C7FC8"/>
    <w:rsid w:val="009F2F44"/>
    <w:rsid w:val="00A10BD8"/>
    <w:rsid w:val="00A16A32"/>
    <w:rsid w:val="00A30C8E"/>
    <w:rsid w:val="00A35224"/>
    <w:rsid w:val="00A57BC0"/>
    <w:rsid w:val="00A7091A"/>
    <w:rsid w:val="00A71DDC"/>
    <w:rsid w:val="00A95622"/>
    <w:rsid w:val="00AE743C"/>
    <w:rsid w:val="00B2556D"/>
    <w:rsid w:val="00B40492"/>
    <w:rsid w:val="00B42728"/>
    <w:rsid w:val="00B5104E"/>
    <w:rsid w:val="00B51C7A"/>
    <w:rsid w:val="00B5299C"/>
    <w:rsid w:val="00B56531"/>
    <w:rsid w:val="00B57762"/>
    <w:rsid w:val="00B703CD"/>
    <w:rsid w:val="00B726FF"/>
    <w:rsid w:val="00B956AA"/>
    <w:rsid w:val="00B97098"/>
    <w:rsid w:val="00BA6B07"/>
    <w:rsid w:val="00BB0CEC"/>
    <w:rsid w:val="00BC15B1"/>
    <w:rsid w:val="00BC25EA"/>
    <w:rsid w:val="00BC5208"/>
    <w:rsid w:val="00BC582D"/>
    <w:rsid w:val="00BC6FAD"/>
    <w:rsid w:val="00BE55EB"/>
    <w:rsid w:val="00C055D4"/>
    <w:rsid w:val="00C12EF0"/>
    <w:rsid w:val="00C1551A"/>
    <w:rsid w:val="00C2287A"/>
    <w:rsid w:val="00C228F7"/>
    <w:rsid w:val="00C35EC2"/>
    <w:rsid w:val="00C36E7E"/>
    <w:rsid w:val="00C83636"/>
    <w:rsid w:val="00CA0DD0"/>
    <w:rsid w:val="00CA4B84"/>
    <w:rsid w:val="00CA4CBF"/>
    <w:rsid w:val="00CA5753"/>
    <w:rsid w:val="00CA7EA2"/>
    <w:rsid w:val="00CB16E1"/>
    <w:rsid w:val="00CF40C0"/>
    <w:rsid w:val="00D075BC"/>
    <w:rsid w:val="00D11252"/>
    <w:rsid w:val="00D20077"/>
    <w:rsid w:val="00D2678A"/>
    <w:rsid w:val="00D31DE8"/>
    <w:rsid w:val="00D408B6"/>
    <w:rsid w:val="00D51DFF"/>
    <w:rsid w:val="00D622F8"/>
    <w:rsid w:val="00D66FBF"/>
    <w:rsid w:val="00D80B97"/>
    <w:rsid w:val="00D84EF9"/>
    <w:rsid w:val="00D92D2D"/>
    <w:rsid w:val="00DD3C75"/>
    <w:rsid w:val="00E41AAD"/>
    <w:rsid w:val="00E57A7A"/>
    <w:rsid w:val="00E61D85"/>
    <w:rsid w:val="00E6483B"/>
    <w:rsid w:val="00E64C90"/>
    <w:rsid w:val="00E80694"/>
    <w:rsid w:val="00E90DF6"/>
    <w:rsid w:val="00E94D29"/>
    <w:rsid w:val="00EA389F"/>
    <w:rsid w:val="00EC1B7F"/>
    <w:rsid w:val="00EF016C"/>
    <w:rsid w:val="00F0497B"/>
    <w:rsid w:val="00F0572E"/>
    <w:rsid w:val="00F419E7"/>
    <w:rsid w:val="00F81076"/>
    <w:rsid w:val="00F8370B"/>
    <w:rsid w:val="00F85759"/>
    <w:rsid w:val="00F96157"/>
    <w:rsid w:val="00FA28DA"/>
    <w:rsid w:val="00FB6367"/>
    <w:rsid w:val="00FC33B5"/>
    <w:rsid w:val="00FC4E97"/>
    <w:rsid w:val="00FC576C"/>
    <w:rsid w:val="00FF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87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semiHidden/>
    <w:unhideWhenUsed/>
    <w:rsid w:val="00C2287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semiHidden/>
    <w:locked/>
    <w:rsid w:val="00C2287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semiHidden/>
    <w:rsid w:val="00C228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C228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C2287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C228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C2287A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C228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C228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C2287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C228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C2287A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C2287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c">
    <w:name w:val="Òåêñò äîêóìåíòà"/>
    <w:basedOn w:val="a"/>
    <w:rsid w:val="00C2287A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Oaenoaieoiaioa">
    <w:name w:val="Oaeno aieoiaioa"/>
    <w:basedOn w:val="a"/>
    <w:rsid w:val="00C2287A"/>
    <w:pPr>
      <w:overflowPunct w:val="0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C228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99"/>
    <w:qFormat/>
    <w:rsid w:val="00C22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50C7-7F51-41AE-9FBF-EC7030DA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11117</Words>
  <Characters>63368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19</cp:revision>
  <cp:lastPrinted>2022-10-25T09:16:00Z</cp:lastPrinted>
  <dcterms:created xsi:type="dcterms:W3CDTF">2022-11-01T13:13:00Z</dcterms:created>
  <dcterms:modified xsi:type="dcterms:W3CDTF">2022-11-23T05:48:00Z</dcterms:modified>
</cp:coreProperties>
</file>