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20" w:rsidRDefault="00134020" w:rsidP="00134020">
      <w:pPr>
        <w:pStyle w:val="ConsPlusTitle"/>
        <w:widowControl/>
        <w:spacing w:line="216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134020" w:rsidRDefault="00134020" w:rsidP="00C17CD7">
      <w:pPr>
        <w:widowControl w:val="0"/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         </w:t>
      </w:r>
      <w:r w:rsidR="00C17CD7"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</w:t>
      </w:r>
    </w:p>
    <w:p w:rsidR="00134020" w:rsidRDefault="00134020" w:rsidP="00134020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134020" w:rsidRDefault="00134020" w:rsidP="00134020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134020" w:rsidRDefault="00134020" w:rsidP="00134020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134020" w:rsidRDefault="00134020" w:rsidP="0013402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134020" w:rsidRDefault="00134020" w:rsidP="0013402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line="100" w:lineRule="atLeast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134020" w:rsidRDefault="00134020" w:rsidP="00134020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34020" w:rsidTr="00134020">
        <w:tc>
          <w:tcPr>
            <w:tcW w:w="8575" w:type="dxa"/>
            <w:hideMark/>
          </w:tcPr>
          <w:p w:rsidR="00134020" w:rsidRDefault="00134020">
            <w:pPr>
              <w:widowControl w:val="0"/>
              <w:suppressAutoHyphens/>
              <w:snapToGrid w:val="0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От  </w:t>
            </w:r>
            <w:r w:rsidR="00C17CD7">
              <w:rPr>
                <w:b/>
                <w:kern w:val="2"/>
                <w:sz w:val="28"/>
                <w:szCs w:val="28"/>
                <w:lang w:val="ru-RU" w:eastAsia="ar-SA"/>
              </w:rPr>
              <w:t>25.06.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2019 г.                                          </w:t>
            </w:r>
            <w:r w:rsidR="00C17CD7"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№ 30</w:t>
            </w:r>
          </w:p>
        </w:tc>
      </w:tr>
    </w:tbl>
    <w:p w:rsidR="00134020" w:rsidRDefault="00134020" w:rsidP="00134020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134020" w:rsidRDefault="00134020" w:rsidP="00134020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134020" w:rsidRDefault="00134020" w:rsidP="00134020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134020" w:rsidTr="00134020">
        <w:tc>
          <w:tcPr>
            <w:tcW w:w="5840" w:type="dxa"/>
            <w:hideMark/>
          </w:tcPr>
          <w:p w:rsidR="00134020" w:rsidRDefault="00134020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Об утверждении Положения о порядке проведения антикоррупционной экспертизы</w:t>
            </w:r>
          </w:p>
          <w:p w:rsidR="00134020" w:rsidRDefault="00EB6B01" w:rsidP="00134020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м</w:t>
            </w:r>
            <w:r w:rsidR="00134020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униципальных правовых актов и проектов муниципальных правовых актов  администрации </w:t>
            </w:r>
            <w:proofErr w:type="spellStart"/>
            <w:r w:rsidR="00134020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 w:rsidR="00134020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муниципальном образовании </w:t>
            </w:r>
          </w:p>
          <w:p w:rsidR="00134020" w:rsidRDefault="00134020" w:rsidP="00134020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</w:p>
          <w:p w:rsidR="00134020" w:rsidRPr="00134020" w:rsidRDefault="00134020" w:rsidP="00134020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</w:tbl>
    <w:p w:rsidR="00134020" w:rsidRPr="00134020" w:rsidRDefault="00134020" w:rsidP="00C17CD7">
      <w:pPr>
        <w:pStyle w:val="a6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</w:t>
      </w:r>
      <w:r w:rsidR="00C17CD7">
        <w:rPr>
          <w:rFonts w:eastAsia="SimSun" w:cs="Mangal"/>
          <w:kern w:val="2"/>
          <w:sz w:val="28"/>
          <w:szCs w:val="28"/>
          <w:lang w:eastAsia="hi-IN" w:bidi="hi-IN"/>
        </w:rPr>
        <w:t xml:space="preserve">       </w:t>
      </w:r>
      <w:proofErr w:type="gramStart"/>
      <w:r w:rsidRPr="00134020">
        <w:rPr>
          <w:sz w:val="28"/>
          <w:szCs w:val="28"/>
        </w:rPr>
        <w:t>В целях приведения нормативных правовых ак</w:t>
      </w:r>
      <w:r>
        <w:rPr>
          <w:sz w:val="28"/>
          <w:szCs w:val="28"/>
        </w:rPr>
        <w:t>тов, принятых админи</w:t>
      </w:r>
      <w:r w:rsidRPr="00134020">
        <w:rPr>
          <w:sz w:val="28"/>
          <w:szCs w:val="28"/>
        </w:rPr>
        <w:t xml:space="preserve">страцией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Pr="0013402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Духовницкого муниципального района</w:t>
      </w:r>
      <w:r w:rsidRPr="001340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соответствие</w:t>
      </w:r>
      <w:r w:rsidRPr="00134020">
        <w:rPr>
          <w:sz w:val="28"/>
          <w:szCs w:val="28"/>
        </w:rPr>
        <w:t xml:space="preserve"> с Федеральным законом от </w:t>
      </w:r>
      <w:r>
        <w:rPr>
          <w:sz w:val="28"/>
          <w:szCs w:val="28"/>
        </w:rPr>
        <w:t>17.07.2009 № 172-ФЗ «Об антикор</w:t>
      </w:r>
      <w:r w:rsidRPr="00134020">
        <w:rPr>
          <w:sz w:val="28"/>
          <w:szCs w:val="28"/>
        </w:rPr>
        <w:t>рупционной экспертизе нормативных пра</w:t>
      </w:r>
      <w:r>
        <w:rPr>
          <w:sz w:val="28"/>
          <w:szCs w:val="28"/>
        </w:rPr>
        <w:t>вовых актов и проектов норматив</w:t>
      </w:r>
      <w:r w:rsidRPr="00134020">
        <w:rPr>
          <w:sz w:val="28"/>
          <w:szCs w:val="28"/>
        </w:rPr>
        <w:t>ных правовых актов», руководствуясь Пр</w:t>
      </w:r>
      <w:r>
        <w:rPr>
          <w:sz w:val="28"/>
          <w:szCs w:val="28"/>
        </w:rPr>
        <w:t>авилами проведения антикоррупци</w:t>
      </w:r>
      <w:r w:rsidRPr="00134020">
        <w:rPr>
          <w:sz w:val="28"/>
          <w:szCs w:val="28"/>
        </w:rPr>
        <w:t>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 «Об ант</w:t>
      </w:r>
      <w:r>
        <w:rPr>
          <w:sz w:val="28"/>
          <w:szCs w:val="28"/>
        </w:rPr>
        <w:t>икоррупционной экспертизе нормат</w:t>
      </w:r>
      <w:r w:rsidRPr="00134020">
        <w:rPr>
          <w:sz w:val="28"/>
          <w:szCs w:val="28"/>
        </w:rPr>
        <w:t>ивных правовых актов</w:t>
      </w:r>
      <w:proofErr w:type="gramEnd"/>
      <w:r w:rsidRPr="00134020">
        <w:rPr>
          <w:sz w:val="28"/>
          <w:szCs w:val="28"/>
        </w:rPr>
        <w:t xml:space="preserve"> и проектов нормат</w:t>
      </w:r>
      <w:r>
        <w:rPr>
          <w:sz w:val="28"/>
          <w:szCs w:val="28"/>
        </w:rPr>
        <w:t>ивных правовых актов», администрация</w:t>
      </w:r>
      <w:r w:rsidRPr="001340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Pr="0013402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Духовницкого муниципального района</w:t>
      </w:r>
    </w:p>
    <w:p w:rsidR="00134020" w:rsidRDefault="00134020" w:rsidP="00134020">
      <w:pPr>
        <w:widowControl w:val="0"/>
        <w:suppressAutoHyphens/>
        <w:rPr>
          <w:b/>
          <w:sz w:val="28"/>
          <w:szCs w:val="28"/>
          <w:lang w:val="ru-RU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   </w:t>
      </w:r>
      <w:r>
        <w:rPr>
          <w:b/>
          <w:sz w:val="28"/>
          <w:szCs w:val="28"/>
          <w:lang w:val="ru-RU"/>
        </w:rPr>
        <w:t>ПОСТАНОВЛЯЕТ:</w:t>
      </w:r>
    </w:p>
    <w:p w:rsidR="005C0478" w:rsidRDefault="005C0478" w:rsidP="00C17CD7">
      <w:pPr>
        <w:pStyle w:val="a6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1. Утвердить Положение о порядке проведения антикоррупционной экспертизы нормативных правовых актов и проектов нормативных правовых актов администрации </w:t>
      </w:r>
      <w:proofErr w:type="spellStart"/>
      <w:r w:rsidR="00134020">
        <w:rPr>
          <w:sz w:val="28"/>
          <w:szCs w:val="28"/>
        </w:rPr>
        <w:t>Брыковского</w:t>
      </w:r>
      <w:proofErr w:type="spellEnd"/>
      <w:r w:rsidR="00134020">
        <w:rPr>
          <w:sz w:val="28"/>
          <w:szCs w:val="28"/>
        </w:rPr>
        <w:t xml:space="preserve"> </w:t>
      </w:r>
      <w:r w:rsidR="00134020" w:rsidRPr="00134020">
        <w:rPr>
          <w:sz w:val="28"/>
          <w:szCs w:val="28"/>
        </w:rPr>
        <w:t xml:space="preserve">муниципального образования </w:t>
      </w:r>
      <w:r w:rsidR="00134020">
        <w:rPr>
          <w:sz w:val="28"/>
          <w:szCs w:val="28"/>
        </w:rPr>
        <w:t xml:space="preserve">Духовницкого муниципального района </w:t>
      </w:r>
      <w:r>
        <w:rPr>
          <w:sz w:val="28"/>
          <w:szCs w:val="28"/>
        </w:rPr>
        <w:t xml:space="preserve"> согласно приложению.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настоящее постановление, разместив на официальном сайте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134020" w:rsidRDefault="005C0478" w:rsidP="00C17CD7">
      <w:pPr>
        <w:pStyle w:val="a6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</w:t>
      </w:r>
      <w:r w:rsidR="00134020" w:rsidRPr="00134020">
        <w:rPr>
          <w:sz w:val="28"/>
          <w:szCs w:val="28"/>
        </w:rPr>
        <w:t>. Настоящее постановление вступает в силу посл</w:t>
      </w:r>
      <w:r>
        <w:rPr>
          <w:sz w:val="28"/>
          <w:szCs w:val="28"/>
        </w:rPr>
        <w:t>е его официального обнародования</w:t>
      </w:r>
      <w:r w:rsidR="00134020" w:rsidRPr="00134020">
        <w:rPr>
          <w:sz w:val="28"/>
          <w:szCs w:val="28"/>
        </w:rPr>
        <w:t>.</w:t>
      </w:r>
    </w:p>
    <w:p w:rsidR="005C0478" w:rsidRDefault="005C0478" w:rsidP="00C17CD7">
      <w:pPr>
        <w:pStyle w:val="a6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</w:p>
    <w:p w:rsidR="005C0478" w:rsidRPr="005C0478" w:rsidRDefault="005C0478" w:rsidP="00134020">
      <w:pPr>
        <w:pStyle w:val="a6"/>
        <w:shd w:val="clear" w:color="auto" w:fill="FFFFFF"/>
        <w:spacing w:before="0" w:beforeAutospacing="0" w:after="27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Л.В. Мальцева</w:t>
      </w:r>
    </w:p>
    <w:p w:rsidR="00134020" w:rsidRPr="00134020" w:rsidRDefault="00134020" w:rsidP="00134020">
      <w:pPr>
        <w:widowControl w:val="0"/>
        <w:suppressAutoHyphens/>
        <w:rPr>
          <w:sz w:val="28"/>
          <w:szCs w:val="28"/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134020" w:rsidRDefault="00134020" w:rsidP="00134020">
      <w:pPr>
        <w:rPr>
          <w:lang w:val="ru-RU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134020">
      <w:pPr>
        <w:pStyle w:val="a6"/>
        <w:shd w:val="clear" w:color="auto" w:fill="FFFFFF"/>
        <w:spacing w:before="0" w:beforeAutospacing="0" w:after="270" w:afterAutospacing="0"/>
        <w:jc w:val="center"/>
        <w:rPr>
          <w:rStyle w:val="a7"/>
          <w:rFonts w:ascii="Helvetica" w:hAnsi="Helvetica" w:cs="Helvetica"/>
          <w:color w:val="666666"/>
          <w:sz w:val="21"/>
          <w:szCs w:val="21"/>
        </w:rPr>
      </w:pPr>
    </w:p>
    <w:p w:rsidR="005C0478" w:rsidRDefault="005C0478" w:rsidP="005C0478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</w:rPr>
      </w:pPr>
      <w:r w:rsidRPr="005C0478">
        <w:rPr>
          <w:rStyle w:val="a7"/>
        </w:rPr>
        <w:lastRenderedPageBreak/>
        <w:t>Пр</w:t>
      </w:r>
      <w:r>
        <w:rPr>
          <w:rStyle w:val="a7"/>
        </w:rPr>
        <w:t>иложение</w:t>
      </w:r>
    </w:p>
    <w:p w:rsidR="005C0478" w:rsidRDefault="005C0478" w:rsidP="005C0478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</w:rPr>
      </w:pPr>
      <w:r>
        <w:rPr>
          <w:rStyle w:val="a7"/>
        </w:rPr>
        <w:t>к постановлению администрации</w:t>
      </w:r>
    </w:p>
    <w:p w:rsidR="005C0478" w:rsidRDefault="005C0478" w:rsidP="005C0478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</w:rPr>
      </w:pPr>
      <w:proofErr w:type="spellStart"/>
      <w:r>
        <w:rPr>
          <w:rStyle w:val="a7"/>
        </w:rPr>
        <w:t>Брыковского</w:t>
      </w:r>
      <w:proofErr w:type="spellEnd"/>
      <w:r>
        <w:rPr>
          <w:rStyle w:val="a7"/>
        </w:rPr>
        <w:t xml:space="preserve"> муниципального образования</w:t>
      </w:r>
    </w:p>
    <w:p w:rsidR="005C0478" w:rsidRDefault="005C0478" w:rsidP="005C0478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</w:rPr>
      </w:pPr>
      <w:r>
        <w:rPr>
          <w:rStyle w:val="a7"/>
        </w:rPr>
        <w:t>Духовницкого муниципального района</w:t>
      </w:r>
    </w:p>
    <w:p w:rsidR="005C0478" w:rsidRDefault="00C17CD7" w:rsidP="005C0478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</w:rPr>
      </w:pPr>
      <w:r>
        <w:rPr>
          <w:rStyle w:val="a7"/>
        </w:rPr>
        <w:t>от 25.06.2019 г.  № 30</w:t>
      </w:r>
      <w:bookmarkStart w:id="0" w:name="_GoBack"/>
      <w:bookmarkEnd w:id="0"/>
    </w:p>
    <w:p w:rsidR="005C0478" w:rsidRPr="005C0478" w:rsidRDefault="005C0478" w:rsidP="005C0478">
      <w:pPr>
        <w:pStyle w:val="a6"/>
        <w:shd w:val="clear" w:color="auto" w:fill="FFFFFF"/>
        <w:spacing w:before="0" w:beforeAutospacing="0" w:after="270" w:afterAutospacing="0"/>
        <w:jc w:val="right"/>
        <w:rPr>
          <w:rStyle w:val="a7"/>
        </w:rPr>
      </w:pPr>
    </w:p>
    <w:p w:rsidR="00134020" w:rsidRDefault="00134020" w:rsidP="005C0478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 w:rsidRPr="00134020">
        <w:rPr>
          <w:rStyle w:val="a7"/>
          <w:sz w:val="28"/>
          <w:szCs w:val="28"/>
        </w:rPr>
        <w:t>Положение</w:t>
      </w:r>
      <w:r w:rsidRPr="00134020">
        <w:rPr>
          <w:sz w:val="28"/>
          <w:szCs w:val="28"/>
        </w:rPr>
        <w:br/>
      </w:r>
      <w:r w:rsidRPr="00134020">
        <w:rPr>
          <w:rStyle w:val="a7"/>
          <w:sz w:val="28"/>
          <w:szCs w:val="28"/>
        </w:rPr>
        <w:t>о порядке проведения антикоррупционной экспертизы нормативных правовых актов и проектов нормативных правовых актов админи</w:t>
      </w:r>
      <w:r w:rsidR="005C0478">
        <w:rPr>
          <w:rStyle w:val="a7"/>
          <w:sz w:val="28"/>
          <w:szCs w:val="28"/>
        </w:rPr>
        <w:t xml:space="preserve">страции </w:t>
      </w:r>
      <w:proofErr w:type="spellStart"/>
      <w:r w:rsidR="005C0478">
        <w:rPr>
          <w:rStyle w:val="a7"/>
          <w:sz w:val="28"/>
          <w:szCs w:val="28"/>
        </w:rPr>
        <w:t>Брыковского</w:t>
      </w:r>
      <w:proofErr w:type="spellEnd"/>
      <w:r w:rsidR="005C0478">
        <w:rPr>
          <w:rStyle w:val="a7"/>
          <w:sz w:val="28"/>
          <w:szCs w:val="28"/>
        </w:rPr>
        <w:t xml:space="preserve"> муниципального образования</w:t>
      </w:r>
    </w:p>
    <w:p w:rsidR="005C0478" w:rsidRDefault="005C0478" w:rsidP="005C0478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Духовницкого муниципального района</w:t>
      </w:r>
    </w:p>
    <w:p w:rsidR="005C0478" w:rsidRPr="00134020" w:rsidRDefault="005C0478" w:rsidP="005C047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34020" w:rsidRPr="005C0478" w:rsidRDefault="005C0478" w:rsidP="005C0478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020" w:rsidRPr="005C0478">
        <w:rPr>
          <w:b/>
          <w:sz w:val="28"/>
          <w:szCs w:val="28"/>
        </w:rPr>
        <w:t>1. Общие положения.</w:t>
      </w:r>
    </w:p>
    <w:p w:rsidR="00134020" w:rsidRPr="00134020" w:rsidRDefault="005C0478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1.1.Настоящим Положением устанавливается порядок проведения антикоррупционной экспертизы нормативных правовых актов и проектов нормативных правовых актов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="00134020" w:rsidRPr="00134020">
        <w:rPr>
          <w:sz w:val="28"/>
          <w:szCs w:val="28"/>
        </w:rPr>
        <w:t xml:space="preserve">муниципального образования (далее – Администрация) в целях выявления в них </w:t>
      </w:r>
      <w:proofErr w:type="spellStart"/>
      <w:r w:rsidR="00134020" w:rsidRPr="00134020">
        <w:rPr>
          <w:sz w:val="28"/>
          <w:szCs w:val="28"/>
        </w:rPr>
        <w:t>коррупциогенных</w:t>
      </w:r>
      <w:proofErr w:type="spellEnd"/>
      <w:r w:rsidR="00134020" w:rsidRPr="00134020">
        <w:rPr>
          <w:sz w:val="28"/>
          <w:szCs w:val="28"/>
        </w:rPr>
        <w:t xml:space="preserve"> факторов и дальнейшего их устранения.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1.2. </w:t>
      </w:r>
      <w:proofErr w:type="gramStart"/>
      <w:r w:rsidR="00134020" w:rsidRPr="00134020">
        <w:rPr>
          <w:sz w:val="28"/>
          <w:szCs w:val="28"/>
        </w:rPr>
        <w:t>Основными принципами организации антикоррупционной экспертизы нормативных правовых актов и проектов нормативных правовых актов являются:</w:t>
      </w:r>
      <w:r w:rsidR="00134020" w:rsidRPr="00134020">
        <w:rPr>
          <w:sz w:val="28"/>
          <w:szCs w:val="28"/>
        </w:rPr>
        <w:br/>
        <w:t>- обязательность проведения экспертизы проектов нормативных правовых актов;</w:t>
      </w:r>
      <w:r w:rsidR="00134020" w:rsidRPr="00134020">
        <w:rPr>
          <w:sz w:val="28"/>
          <w:szCs w:val="28"/>
        </w:rPr>
        <w:br/>
        <w:t xml:space="preserve">- оценка нормативного правового акта </w:t>
      </w:r>
      <w:r>
        <w:rPr>
          <w:sz w:val="28"/>
          <w:szCs w:val="28"/>
        </w:rPr>
        <w:t xml:space="preserve">(проекта нормативного правового акта) </w:t>
      </w:r>
      <w:r w:rsidR="00134020" w:rsidRPr="00134020">
        <w:rPr>
          <w:sz w:val="28"/>
          <w:szCs w:val="28"/>
        </w:rPr>
        <w:t>во взаимосвязи с другими нормативными правовыми актами;</w:t>
      </w:r>
      <w:r w:rsidR="00134020" w:rsidRPr="00134020">
        <w:rPr>
          <w:sz w:val="28"/>
          <w:szCs w:val="28"/>
        </w:rPr>
        <w:br/>
        <w:t xml:space="preserve">- обоснованность, объективность и </w:t>
      </w:r>
      <w:proofErr w:type="spellStart"/>
      <w:r w:rsidR="00134020" w:rsidRPr="00134020">
        <w:rPr>
          <w:sz w:val="28"/>
          <w:szCs w:val="28"/>
        </w:rPr>
        <w:t>проверяемость</w:t>
      </w:r>
      <w:proofErr w:type="spellEnd"/>
      <w:r w:rsidR="00134020" w:rsidRPr="00134020">
        <w:rPr>
          <w:sz w:val="28"/>
          <w:szCs w:val="28"/>
        </w:rPr>
        <w:t xml:space="preserve"> результатов антикоррупционной экспертизы нормативных правовых актов и проектов нормативных правовых актов;</w:t>
      </w:r>
      <w:proofErr w:type="gramEnd"/>
      <w:r w:rsidR="00134020" w:rsidRPr="00134020">
        <w:rPr>
          <w:sz w:val="28"/>
          <w:szCs w:val="28"/>
        </w:rPr>
        <w:br/>
        <w:t>- компетентность лиц, проводивших антикоррупционную экспертизу нормативных правовых актов и проектов нормативных правовых актов;</w:t>
      </w:r>
      <w:r w:rsidR="00134020" w:rsidRPr="00134020">
        <w:rPr>
          <w:sz w:val="28"/>
          <w:szCs w:val="28"/>
        </w:rPr>
        <w:br/>
        <w:t>- сотрудничество органов Администрации, а также их должностных лиц с институтами гражданского общества при проведении антикоррупционной экспертизы нормативных правовых актов и проектов нормативных правовых актов.</w:t>
      </w:r>
      <w:r w:rsidR="00134020" w:rsidRPr="00134020">
        <w:rPr>
          <w:sz w:val="28"/>
          <w:szCs w:val="28"/>
        </w:rPr>
        <w:br/>
      </w:r>
      <w:r w:rsidR="005E412A"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>1.3. Антикоррупционная экспертиза нормативных правовых актов и проектов нормативных правовых актов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 проведения антикоррупционной экспертизы).</w:t>
      </w:r>
    </w:p>
    <w:p w:rsidR="005E412A" w:rsidRDefault="005E412A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4020" w:rsidRPr="005E412A" w:rsidRDefault="00134020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E412A">
        <w:rPr>
          <w:b/>
          <w:sz w:val="28"/>
          <w:szCs w:val="28"/>
        </w:rPr>
        <w:t>2. Проведен</w:t>
      </w:r>
      <w:r w:rsidR="005E412A" w:rsidRPr="005E412A">
        <w:rPr>
          <w:b/>
          <w:sz w:val="28"/>
          <w:szCs w:val="28"/>
        </w:rPr>
        <w:t xml:space="preserve">ие антикоррупционной экспертизы </w:t>
      </w:r>
      <w:r w:rsidRPr="005E412A">
        <w:rPr>
          <w:b/>
          <w:sz w:val="28"/>
          <w:szCs w:val="28"/>
        </w:rPr>
        <w:t>нормативных правовых актов</w:t>
      </w:r>
    </w:p>
    <w:p w:rsidR="00134020" w:rsidRPr="00134020" w:rsidRDefault="005E412A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134020" w:rsidRPr="00134020">
        <w:rPr>
          <w:sz w:val="28"/>
          <w:szCs w:val="28"/>
        </w:rPr>
        <w:t>2.1. Антикоррупционная экспертиза нормативных правовых актов проводится</w:t>
      </w:r>
      <w:r>
        <w:rPr>
          <w:sz w:val="28"/>
          <w:szCs w:val="28"/>
        </w:rPr>
        <w:t>:</w:t>
      </w:r>
      <w:r w:rsidR="00134020" w:rsidRPr="00134020">
        <w:rPr>
          <w:sz w:val="28"/>
          <w:szCs w:val="28"/>
        </w:rPr>
        <w:br/>
        <w:t xml:space="preserve">- в </w:t>
      </w:r>
      <w:r>
        <w:rPr>
          <w:sz w:val="28"/>
          <w:szCs w:val="28"/>
        </w:rPr>
        <w:t>отношении постановлений а</w:t>
      </w:r>
      <w:r w:rsidR="00134020" w:rsidRPr="00134020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Pr="0013402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–</w:t>
      </w:r>
      <w:r w:rsidR="00134020" w:rsidRPr="00134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специалистами </w:t>
      </w:r>
      <w:r w:rsidR="00134020" w:rsidRPr="00134020">
        <w:rPr>
          <w:sz w:val="28"/>
          <w:szCs w:val="28"/>
        </w:rPr>
        <w:t>Администрации, являвшимися разработчиками проектов соответ</w:t>
      </w:r>
      <w:r>
        <w:rPr>
          <w:sz w:val="28"/>
          <w:szCs w:val="28"/>
        </w:rPr>
        <w:t>ствующих постановлений а</w:t>
      </w:r>
      <w:r w:rsidR="00134020" w:rsidRPr="00134020">
        <w:rPr>
          <w:sz w:val="28"/>
          <w:szCs w:val="28"/>
        </w:rPr>
        <w:t>дминистрации</w:t>
      </w:r>
      <w:r w:rsidRPr="005E41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Pr="0013402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2.2. Выявленные в нормативном правовом акте при проведении его антикоррупционной экспертизы </w:t>
      </w:r>
      <w:proofErr w:type="spellStart"/>
      <w:r w:rsidR="00134020" w:rsidRPr="00134020">
        <w:rPr>
          <w:sz w:val="28"/>
          <w:szCs w:val="28"/>
        </w:rPr>
        <w:t>коррупциогенные</w:t>
      </w:r>
      <w:proofErr w:type="spellEnd"/>
      <w:r w:rsidR="00134020" w:rsidRPr="00134020">
        <w:rPr>
          <w:sz w:val="28"/>
          <w:szCs w:val="28"/>
        </w:rPr>
        <w:t xml:space="preserve"> факторы отражаются в заключении, составляемом должностным лицом, уполномоченным на проведение антикоррупционной экспертизы нормативных правовых актов.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2.3. Заключение </w:t>
      </w:r>
      <w:r>
        <w:rPr>
          <w:sz w:val="28"/>
          <w:szCs w:val="28"/>
        </w:rPr>
        <w:t>направляется главе</w:t>
      </w:r>
      <w:r w:rsidR="00134020" w:rsidRPr="00134020">
        <w:rPr>
          <w:sz w:val="28"/>
          <w:szCs w:val="28"/>
        </w:rPr>
        <w:t xml:space="preserve"> Администрации для рассмотрения.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>2.4. Заключение носит рекомендательный характер и подлежит об</w:t>
      </w:r>
      <w:r>
        <w:rPr>
          <w:sz w:val="28"/>
          <w:szCs w:val="28"/>
        </w:rPr>
        <w:t xml:space="preserve">язательному рассмотрению главой </w:t>
      </w:r>
      <w:r w:rsidR="00134020" w:rsidRPr="00134020">
        <w:rPr>
          <w:sz w:val="28"/>
          <w:szCs w:val="28"/>
        </w:rPr>
        <w:t xml:space="preserve"> Администрации в тридцатидневный срок со дня его получения.</w:t>
      </w:r>
    </w:p>
    <w:p w:rsidR="005E412A" w:rsidRDefault="005E412A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4020" w:rsidRPr="005E412A" w:rsidRDefault="00134020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E412A">
        <w:rPr>
          <w:b/>
          <w:sz w:val="28"/>
          <w:szCs w:val="28"/>
        </w:rPr>
        <w:t>3. Проведение антико</w:t>
      </w:r>
      <w:r w:rsidR="005E412A" w:rsidRPr="005E412A">
        <w:rPr>
          <w:b/>
          <w:sz w:val="28"/>
          <w:szCs w:val="28"/>
        </w:rPr>
        <w:t xml:space="preserve">ррупционной экспертизы проектов </w:t>
      </w:r>
      <w:r w:rsidRPr="005E412A">
        <w:rPr>
          <w:b/>
          <w:sz w:val="28"/>
          <w:szCs w:val="28"/>
        </w:rPr>
        <w:t>нормативных правовых актов</w:t>
      </w:r>
    </w:p>
    <w:p w:rsidR="00134020" w:rsidRPr="00134020" w:rsidRDefault="005E412A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>3.1. Антикоррупционная экспертиза проектов нормативных правовых актов пр</w:t>
      </w:r>
      <w:r>
        <w:rPr>
          <w:sz w:val="28"/>
          <w:szCs w:val="28"/>
        </w:rPr>
        <w:t xml:space="preserve">оводится </w:t>
      </w:r>
      <w:r w:rsidR="00134020" w:rsidRPr="00134020">
        <w:rPr>
          <w:sz w:val="28"/>
          <w:szCs w:val="28"/>
        </w:rPr>
        <w:t xml:space="preserve"> должностным лицом, уполномоченным на проведение экспертизы.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>3.2. Проводится антикоррупционная экспертиза следующих проектов нормативных правовых актов:</w:t>
      </w:r>
      <w:r w:rsidR="00134020" w:rsidRPr="00134020">
        <w:rPr>
          <w:sz w:val="28"/>
          <w:szCs w:val="28"/>
        </w:rPr>
        <w:br/>
        <w:t xml:space="preserve">- проектов постановлений </w:t>
      </w:r>
      <w:r>
        <w:rPr>
          <w:sz w:val="28"/>
          <w:szCs w:val="28"/>
        </w:rPr>
        <w:t>а</w:t>
      </w:r>
      <w:r w:rsidR="00134020" w:rsidRPr="00134020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="00134020" w:rsidRPr="0013402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>3.3. Антикоррупционная экспертиза проектов нормативных правовых актов проводится уполномоченным должностным лицом в десятидневный срок.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3.4. Выявленные в проекте нормативного правового акта при проведении его антикоррупционной экспертизы </w:t>
      </w:r>
      <w:proofErr w:type="spellStart"/>
      <w:r w:rsidR="00134020" w:rsidRPr="00134020">
        <w:rPr>
          <w:sz w:val="28"/>
          <w:szCs w:val="28"/>
        </w:rPr>
        <w:t>коррупциогенные</w:t>
      </w:r>
      <w:proofErr w:type="spellEnd"/>
      <w:r w:rsidR="00134020" w:rsidRPr="00134020">
        <w:rPr>
          <w:sz w:val="28"/>
          <w:szCs w:val="28"/>
        </w:rPr>
        <w:t xml:space="preserve"> факторы отражаются в заключении, составляемом </w:t>
      </w:r>
      <w:r>
        <w:rPr>
          <w:sz w:val="28"/>
          <w:szCs w:val="28"/>
        </w:rPr>
        <w:t xml:space="preserve"> </w:t>
      </w:r>
      <w:r w:rsidR="00134020" w:rsidRPr="00134020">
        <w:rPr>
          <w:sz w:val="28"/>
          <w:szCs w:val="28"/>
        </w:rPr>
        <w:t>должностным лицом, уполномоченным на проведение антикоррупционной экспертизы проектов нормативных правовых актов.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>3.5. Заключение уп</w:t>
      </w:r>
      <w:r>
        <w:rPr>
          <w:sz w:val="28"/>
          <w:szCs w:val="28"/>
        </w:rPr>
        <w:t>олномоченного должностного лица</w:t>
      </w:r>
      <w:r w:rsidR="00134020" w:rsidRPr="00134020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главе администрации </w:t>
      </w:r>
      <w:r w:rsidR="00134020" w:rsidRPr="00134020">
        <w:rPr>
          <w:sz w:val="28"/>
          <w:szCs w:val="28"/>
        </w:rPr>
        <w:t>для рассмотрения.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3.6. Заключение носит рекомендательный характер </w:t>
      </w:r>
      <w:r w:rsidRPr="00134020">
        <w:rPr>
          <w:sz w:val="28"/>
          <w:szCs w:val="28"/>
        </w:rPr>
        <w:t>об</w:t>
      </w:r>
      <w:r>
        <w:rPr>
          <w:sz w:val="28"/>
          <w:szCs w:val="28"/>
        </w:rPr>
        <w:t xml:space="preserve">язательному рассмотрению главой </w:t>
      </w:r>
      <w:r w:rsidRPr="00134020">
        <w:rPr>
          <w:sz w:val="28"/>
          <w:szCs w:val="28"/>
        </w:rPr>
        <w:t xml:space="preserve"> Администрации </w:t>
      </w:r>
      <w:r w:rsidR="00134020" w:rsidRPr="00134020">
        <w:rPr>
          <w:sz w:val="28"/>
          <w:szCs w:val="28"/>
        </w:rPr>
        <w:t>в тридцатидневный срок со дня его получения.</w:t>
      </w:r>
    </w:p>
    <w:p w:rsidR="00C34855" w:rsidRDefault="00C34855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4020" w:rsidRPr="00C34855" w:rsidRDefault="00134020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34855">
        <w:rPr>
          <w:b/>
          <w:sz w:val="28"/>
          <w:szCs w:val="28"/>
        </w:rPr>
        <w:t>4. Проведение независимой антикоррупционной экспертизы нормативных правовых актов и проектов нормативных правовых актов</w:t>
      </w:r>
    </w:p>
    <w:p w:rsidR="00C34855" w:rsidRDefault="00C34855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4.1. Независимая антикоррупционная экспертиза нормативных правовых актов и проектов нормативных правовых актов может проводиться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 </w:t>
      </w:r>
      <w:r w:rsidR="00134020" w:rsidRPr="00134020">
        <w:rPr>
          <w:sz w:val="28"/>
          <w:szCs w:val="28"/>
        </w:rPr>
        <w:lastRenderedPageBreak/>
        <w:t>юридическими и физическими лицами за счет собственных сре</w:t>
      </w:r>
      <w:proofErr w:type="gramStart"/>
      <w:r w:rsidR="00134020" w:rsidRPr="00134020">
        <w:rPr>
          <w:sz w:val="28"/>
          <w:szCs w:val="28"/>
        </w:rPr>
        <w:t>дств в п</w:t>
      </w:r>
      <w:proofErr w:type="gramEnd"/>
      <w:r w:rsidR="00134020" w:rsidRPr="00134020">
        <w:rPr>
          <w:sz w:val="28"/>
          <w:szCs w:val="28"/>
        </w:rPr>
        <w:t>орядке, предусмотренном нормативными правовыми актами Российской Федерации.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4.2. </w:t>
      </w:r>
      <w:proofErr w:type="gramStart"/>
      <w:r w:rsidR="00134020" w:rsidRPr="00134020">
        <w:rPr>
          <w:sz w:val="28"/>
          <w:szCs w:val="28"/>
        </w:rPr>
        <w:t>Для обеспечения возможности проведения независимой антикоррупционной экспертизы проектов нормативных правовых актов,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</w:t>
      </w:r>
      <w:r>
        <w:rPr>
          <w:sz w:val="28"/>
          <w:szCs w:val="28"/>
        </w:rPr>
        <w:t xml:space="preserve"> специалист администрации </w:t>
      </w:r>
      <w:r w:rsidR="00134020" w:rsidRPr="00134020">
        <w:rPr>
          <w:sz w:val="28"/>
          <w:szCs w:val="28"/>
        </w:rPr>
        <w:t>– разработчик проекта нормативного правового акта, размещает его и пояснительную записку к нему на официальном сайте Администрации в сети Интернет (далее – официальный сайт) с указанием дат начала и окончания приема заключений по</w:t>
      </w:r>
      <w:proofErr w:type="gramEnd"/>
      <w:r w:rsidR="00134020" w:rsidRPr="00134020">
        <w:rPr>
          <w:sz w:val="28"/>
          <w:szCs w:val="28"/>
        </w:rPr>
        <w:t xml:space="preserve"> результатам независимой антикоррупционной экспертизы.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>4.3. Размещение на официальном сайте проектов нормативных правовых актов, антикоррупционная экспертиза которых проводится уполномоченным органом, осуществляется до направления их в уполномоченный орган.</w:t>
      </w:r>
      <w:r w:rsidR="00134020" w:rsidRPr="00134020">
        <w:rPr>
          <w:sz w:val="28"/>
          <w:szCs w:val="28"/>
        </w:rPr>
        <w:br/>
        <w:t>Размещение на официальном сайте проектов иных нормативных правовых актов осуществляется до направления их должностному лицу органа, уполномоченному на проведение антикоррупционной экспертизы проектов нормативных правовых актов.</w:t>
      </w:r>
      <w:r w:rsidR="00134020" w:rsidRPr="0013402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4020" w:rsidRPr="00134020">
        <w:rPr>
          <w:sz w:val="28"/>
          <w:szCs w:val="28"/>
        </w:rPr>
        <w:t xml:space="preserve">4.4. </w:t>
      </w:r>
      <w:proofErr w:type="gramStart"/>
      <w:r w:rsidR="00134020" w:rsidRPr="00134020">
        <w:rPr>
          <w:sz w:val="28"/>
          <w:szCs w:val="28"/>
        </w:rPr>
        <w:t>Размещению на официальном сайте не подлежат:</w:t>
      </w:r>
      <w:r w:rsidR="00134020" w:rsidRPr="00134020">
        <w:rPr>
          <w:sz w:val="28"/>
          <w:szCs w:val="28"/>
        </w:rPr>
        <w:br/>
        <w:t>- проекты нормативных право</w:t>
      </w:r>
      <w:r>
        <w:rPr>
          <w:sz w:val="28"/>
          <w:szCs w:val="28"/>
        </w:rPr>
        <w:t xml:space="preserve">вых актов, содержащих сведения, </w:t>
      </w:r>
      <w:r w:rsidR="00134020" w:rsidRPr="00134020">
        <w:rPr>
          <w:sz w:val="28"/>
          <w:szCs w:val="28"/>
        </w:rPr>
        <w:t>составляющие государственную тайну, или сведения конфиденциального характера;</w:t>
      </w:r>
      <w:r w:rsidR="00134020" w:rsidRPr="00134020">
        <w:rPr>
          <w:sz w:val="28"/>
          <w:szCs w:val="28"/>
        </w:rPr>
        <w:br/>
        <w:t xml:space="preserve">- проекты нормативных правовых актов о признании утратившими силу постановлений </w:t>
      </w:r>
      <w:r>
        <w:rPr>
          <w:sz w:val="28"/>
          <w:szCs w:val="28"/>
        </w:rPr>
        <w:t>а</w:t>
      </w:r>
      <w:r w:rsidR="00134020" w:rsidRPr="00134020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</w:t>
      </w:r>
      <w:r w:rsidR="00134020" w:rsidRPr="00134020">
        <w:rPr>
          <w:sz w:val="28"/>
          <w:szCs w:val="28"/>
        </w:rPr>
        <w:t>муниципального района;</w:t>
      </w:r>
      <w:r w:rsidR="00134020" w:rsidRPr="00134020">
        <w:rPr>
          <w:sz w:val="28"/>
          <w:szCs w:val="28"/>
        </w:rPr>
        <w:br/>
        <w:t>- проекты нормативных правовых актов о составах и изменениях в составы совещательных и координационных органов, создаваемых Администрацией, межведомственных координац</w:t>
      </w:r>
      <w:r>
        <w:rPr>
          <w:sz w:val="28"/>
          <w:szCs w:val="28"/>
        </w:rPr>
        <w:t>ионных и совещательных органов;</w:t>
      </w:r>
      <w:proofErr w:type="gramEnd"/>
    </w:p>
    <w:p w:rsidR="00134020" w:rsidRPr="00134020" w:rsidRDefault="00134020" w:rsidP="00C3485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4020">
        <w:rPr>
          <w:sz w:val="28"/>
          <w:szCs w:val="28"/>
        </w:rPr>
        <w:t>- проекты нормативных правовых актов о внесении изменений в нормативные правовые акты в целях удовлетворения протестов прокурора, требований прокурора об изменении нормативных правовых актов, информационных писем прокурора, экспертных заключений Управления Министерства юстиции Российской Федерации</w:t>
      </w:r>
      <w:r w:rsidR="00C34855">
        <w:rPr>
          <w:sz w:val="28"/>
          <w:szCs w:val="28"/>
        </w:rPr>
        <w:t xml:space="preserve"> по Саратовской области</w:t>
      </w:r>
      <w:r w:rsidRPr="00134020">
        <w:rPr>
          <w:sz w:val="28"/>
          <w:szCs w:val="28"/>
        </w:rPr>
        <w:t>;</w:t>
      </w:r>
      <w:r w:rsidRPr="00134020">
        <w:rPr>
          <w:sz w:val="28"/>
          <w:szCs w:val="28"/>
        </w:rPr>
        <w:br/>
        <w:t>- проекты нормативных правовых актов, содержащих изменения технического характера.</w:t>
      </w:r>
      <w:r w:rsidRPr="00134020">
        <w:rPr>
          <w:sz w:val="28"/>
          <w:szCs w:val="28"/>
        </w:rPr>
        <w:br/>
      </w:r>
      <w:r w:rsidR="00C34855">
        <w:rPr>
          <w:sz w:val="28"/>
          <w:szCs w:val="28"/>
        </w:rPr>
        <w:t xml:space="preserve">       </w:t>
      </w:r>
      <w:r w:rsidRPr="00134020">
        <w:rPr>
          <w:sz w:val="28"/>
          <w:szCs w:val="28"/>
        </w:rPr>
        <w:t>4.5. Срок проведения независимой антикоррупционной эксп</w:t>
      </w:r>
      <w:r w:rsidR="00C34855">
        <w:rPr>
          <w:sz w:val="28"/>
          <w:szCs w:val="28"/>
        </w:rPr>
        <w:t>ертизы, устанавливаемый специалистами</w:t>
      </w:r>
      <w:r w:rsidRPr="00134020">
        <w:rPr>
          <w:sz w:val="28"/>
          <w:szCs w:val="28"/>
        </w:rPr>
        <w:t xml:space="preserve"> Администрации – разработчиками проектов нормативных правовых актов, не может быть менее 7 рабочих дней со дня их размещения на официальном сайте.</w:t>
      </w:r>
      <w:r w:rsidRPr="00134020">
        <w:rPr>
          <w:sz w:val="28"/>
          <w:szCs w:val="28"/>
        </w:rPr>
        <w:br/>
      </w:r>
      <w:r w:rsidR="00C34855">
        <w:rPr>
          <w:sz w:val="28"/>
          <w:szCs w:val="28"/>
        </w:rPr>
        <w:t xml:space="preserve">       </w:t>
      </w:r>
      <w:r w:rsidRPr="00134020">
        <w:rPr>
          <w:sz w:val="28"/>
          <w:szCs w:val="28"/>
        </w:rPr>
        <w:t xml:space="preserve">4.6. По истечении </w:t>
      </w:r>
      <w:proofErr w:type="gramStart"/>
      <w:r w:rsidRPr="00134020">
        <w:rPr>
          <w:sz w:val="28"/>
          <w:szCs w:val="28"/>
        </w:rPr>
        <w:t>срока проведения независимой антикоррупционной экспертизы проекта нормативного правового акта</w:t>
      </w:r>
      <w:proofErr w:type="gramEnd"/>
      <w:r w:rsidRPr="00134020">
        <w:rPr>
          <w:sz w:val="28"/>
          <w:szCs w:val="28"/>
        </w:rPr>
        <w:t xml:space="preserve"> </w:t>
      </w:r>
      <w:r w:rsidR="00C34855">
        <w:rPr>
          <w:sz w:val="28"/>
          <w:szCs w:val="28"/>
        </w:rPr>
        <w:t xml:space="preserve">специалистом </w:t>
      </w:r>
      <w:r w:rsidRPr="00134020">
        <w:rPr>
          <w:sz w:val="28"/>
          <w:szCs w:val="28"/>
        </w:rPr>
        <w:t xml:space="preserve">Администрации - разработчиком проекта нормативного правового акта формируется протокол независимой антикоррупционной экспертизы и общественного обсуждения соответствующего проекта нормативного </w:t>
      </w:r>
      <w:r w:rsidRPr="00134020">
        <w:rPr>
          <w:sz w:val="28"/>
          <w:szCs w:val="28"/>
        </w:rPr>
        <w:lastRenderedPageBreak/>
        <w:t>правового акта, который прилагается к данному проекту.</w:t>
      </w:r>
      <w:r w:rsidRPr="00134020">
        <w:rPr>
          <w:sz w:val="28"/>
          <w:szCs w:val="28"/>
        </w:rPr>
        <w:br/>
      </w:r>
      <w:r w:rsidR="00C34855">
        <w:rPr>
          <w:sz w:val="28"/>
          <w:szCs w:val="28"/>
        </w:rPr>
        <w:t xml:space="preserve">       </w:t>
      </w:r>
      <w:r w:rsidRPr="00134020">
        <w:rPr>
          <w:sz w:val="28"/>
          <w:szCs w:val="28"/>
        </w:rPr>
        <w:t>4.7. Заключение по результатам независимой антикоррупционной экспертизы нормативного правового акта или проекта нормативного правового акта носит рекомендательный характер и подлежит обязательному рассмотрению</w:t>
      </w:r>
      <w:r w:rsidR="00C34855">
        <w:rPr>
          <w:sz w:val="28"/>
          <w:szCs w:val="28"/>
        </w:rPr>
        <w:t xml:space="preserve"> специалистом Администрации</w:t>
      </w:r>
      <w:r w:rsidRPr="00134020">
        <w:rPr>
          <w:sz w:val="28"/>
          <w:szCs w:val="28"/>
        </w:rPr>
        <w:t xml:space="preserve">, разместившим проект нормативного правового акта и пояснительную записку к нему на официальном сайте, в тридцатидневный срок со дня получения заключения.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134020">
        <w:rPr>
          <w:sz w:val="28"/>
          <w:szCs w:val="28"/>
        </w:rPr>
        <w:t>коррупциогенных</w:t>
      </w:r>
      <w:proofErr w:type="spellEnd"/>
      <w:r w:rsidRPr="00134020">
        <w:rPr>
          <w:sz w:val="28"/>
          <w:szCs w:val="28"/>
        </w:rPr>
        <w:t xml:space="preserve"> факторов.</w:t>
      </w:r>
    </w:p>
    <w:p w:rsidR="00134020" w:rsidRPr="00134020" w:rsidRDefault="00134020" w:rsidP="00134020">
      <w:pPr>
        <w:pStyle w:val="ConsPlusTitle"/>
        <w:widowControl/>
        <w:spacing w:line="216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sectPr w:rsidR="00134020" w:rsidRPr="0013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A35A1"/>
    <w:multiLevelType w:val="hybridMultilevel"/>
    <w:tmpl w:val="B922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26"/>
    <w:rsid w:val="00134020"/>
    <w:rsid w:val="005C0478"/>
    <w:rsid w:val="005E412A"/>
    <w:rsid w:val="00670C26"/>
    <w:rsid w:val="008947EC"/>
    <w:rsid w:val="00C17CD7"/>
    <w:rsid w:val="00C34855"/>
    <w:rsid w:val="00E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4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0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020"/>
    <w:rPr>
      <w:rFonts w:ascii="Tahoma" w:eastAsia="Times New Roman" w:hAnsi="Tahoma" w:cs="Tahoma"/>
      <w:sz w:val="16"/>
      <w:szCs w:val="16"/>
      <w:lang w:val="sr-Cyrl-CS" w:eastAsia="ru-RU"/>
    </w:rPr>
  </w:style>
  <w:style w:type="paragraph" w:styleId="a5">
    <w:name w:val="List Paragraph"/>
    <w:basedOn w:val="a"/>
    <w:uiPriority w:val="34"/>
    <w:qFormat/>
    <w:rsid w:val="001340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34020"/>
    <w:pPr>
      <w:spacing w:before="100" w:beforeAutospacing="1" w:after="100" w:afterAutospacing="1"/>
    </w:pPr>
    <w:rPr>
      <w:lang w:val="ru-RU"/>
    </w:rPr>
  </w:style>
  <w:style w:type="character" w:styleId="a7">
    <w:name w:val="Strong"/>
    <w:basedOn w:val="a0"/>
    <w:uiPriority w:val="22"/>
    <w:qFormat/>
    <w:rsid w:val="001340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4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0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020"/>
    <w:rPr>
      <w:rFonts w:ascii="Tahoma" w:eastAsia="Times New Roman" w:hAnsi="Tahoma" w:cs="Tahoma"/>
      <w:sz w:val="16"/>
      <w:szCs w:val="16"/>
      <w:lang w:val="sr-Cyrl-CS" w:eastAsia="ru-RU"/>
    </w:rPr>
  </w:style>
  <w:style w:type="paragraph" w:styleId="a5">
    <w:name w:val="List Paragraph"/>
    <w:basedOn w:val="a"/>
    <w:uiPriority w:val="34"/>
    <w:qFormat/>
    <w:rsid w:val="001340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34020"/>
    <w:pPr>
      <w:spacing w:before="100" w:beforeAutospacing="1" w:after="100" w:afterAutospacing="1"/>
    </w:pPr>
    <w:rPr>
      <w:lang w:val="ru-RU"/>
    </w:rPr>
  </w:style>
  <w:style w:type="character" w:styleId="a7">
    <w:name w:val="Strong"/>
    <w:basedOn w:val="a0"/>
    <w:uiPriority w:val="22"/>
    <w:qFormat/>
    <w:rsid w:val="00134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2019-06-26T08:39:00Z</cp:lastPrinted>
  <dcterms:created xsi:type="dcterms:W3CDTF">2019-06-18T10:45:00Z</dcterms:created>
  <dcterms:modified xsi:type="dcterms:W3CDTF">2019-06-26T08:42:00Z</dcterms:modified>
</cp:coreProperties>
</file>