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C2A" w:rsidRPr="00647CA7" w:rsidRDefault="00CA7C2A" w:rsidP="00CA7C2A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A7C2A" w:rsidRPr="00647CA7" w:rsidRDefault="00CA7C2A" w:rsidP="00CA7C2A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A7C2A" w:rsidRPr="00647CA7" w:rsidRDefault="00CA7C2A" w:rsidP="00CA7C2A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47CA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935" distR="114935" simplePos="0" relativeHeight="251659264" behindDoc="0" locked="0" layoutInCell="1" allowOverlap="1" wp14:anchorId="32535B13" wp14:editId="42D9C796">
            <wp:simplePos x="0" y="0"/>
            <wp:positionH relativeFrom="column">
              <wp:posOffset>2725420</wp:posOffset>
            </wp:positionH>
            <wp:positionV relativeFrom="paragraph">
              <wp:posOffset>-454025</wp:posOffset>
            </wp:positionV>
            <wp:extent cx="671195" cy="871220"/>
            <wp:effectExtent l="0" t="0" r="0" b="5080"/>
            <wp:wrapTight wrapText="left">
              <wp:wrapPolygon edited="0">
                <wp:start x="0" y="0"/>
                <wp:lineTo x="0" y="21254"/>
                <wp:lineTo x="20844" y="21254"/>
                <wp:lineTo x="20844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95" cy="8712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A7C2A" w:rsidRPr="00647CA7" w:rsidRDefault="00CA7C2A" w:rsidP="00CA7C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A7C2A" w:rsidRPr="00647CA7" w:rsidRDefault="00CA7C2A" w:rsidP="00CA7C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A7C2A" w:rsidRPr="00647CA7" w:rsidRDefault="00CA7C2A" w:rsidP="00CA7C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47CA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АДМИНИСТРАЦИЯ</w:t>
      </w:r>
    </w:p>
    <w:p w:rsidR="00CA7C2A" w:rsidRPr="00647CA7" w:rsidRDefault="00CA7C2A" w:rsidP="00CA7C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47CA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БРЫКОВСКОЕ МУНИЦИПАЛЬНОЕ ОБРАЗОВАНИЕ</w:t>
      </w:r>
    </w:p>
    <w:p w:rsidR="00CA7C2A" w:rsidRPr="00647CA7" w:rsidRDefault="00CA7C2A" w:rsidP="00CA7C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47CA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ДУХОВНИЦКОГО МУНИЦИПАЛЬНОГО РАЙОНА</w:t>
      </w:r>
    </w:p>
    <w:p w:rsidR="00CA7C2A" w:rsidRPr="00647CA7" w:rsidRDefault="00CA7C2A" w:rsidP="00CA7C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47CA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САРАТОВСКОЙ ОБЛАСТИ</w:t>
      </w:r>
    </w:p>
    <w:p w:rsidR="00CA7C2A" w:rsidRPr="00647CA7" w:rsidRDefault="00CA7C2A" w:rsidP="00CA7C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A7C2A" w:rsidRPr="00647CA7" w:rsidRDefault="00CA7C2A" w:rsidP="00CA7C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47CA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ПОСТАНОВЛЕНИЕ</w:t>
      </w:r>
    </w:p>
    <w:p w:rsidR="00CA7C2A" w:rsidRPr="00647CA7" w:rsidRDefault="00CA7C2A" w:rsidP="00CA7C2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От 10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.0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</w:t>
      </w:r>
      <w:r w:rsidRPr="00647CA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.201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6</w:t>
      </w:r>
      <w:r w:rsidRPr="00647CA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г.                                                                                         №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10</w:t>
      </w:r>
    </w:p>
    <w:p w:rsidR="00CA7C2A" w:rsidRPr="00647CA7" w:rsidRDefault="00CA7C2A" w:rsidP="00CA7C2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647C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proofErr w:type="gramStart"/>
      <w:r w:rsidRPr="00647C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.Б</w:t>
      </w:r>
      <w:proofErr w:type="gramEnd"/>
      <w:r w:rsidRPr="00647C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рыковка</w:t>
      </w:r>
      <w:proofErr w:type="spellEnd"/>
    </w:p>
    <w:p w:rsidR="00CA7C2A" w:rsidRPr="00647CA7" w:rsidRDefault="00CA7C2A" w:rsidP="00CA7C2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CA7C2A" w:rsidRPr="00647CA7" w:rsidRDefault="00CA7C2A" w:rsidP="00CA7C2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6"/>
      </w:tblGrid>
      <w:tr w:rsidR="00CA7C2A" w:rsidRPr="00647CA7" w:rsidTr="00C16776">
        <w:tc>
          <w:tcPr>
            <w:tcW w:w="4786" w:type="dxa"/>
          </w:tcPr>
          <w:p w:rsidR="00CA7C2A" w:rsidRPr="00647CA7" w:rsidRDefault="00CA7C2A" w:rsidP="00C167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О внесении изменений в постановление 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Брыковского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муниципального образования от 24.11.2015 г. №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81</w:t>
            </w:r>
          </w:p>
          <w:p w:rsidR="00CA7C2A" w:rsidRPr="00647CA7" w:rsidRDefault="00CA7C2A" w:rsidP="00C167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:rsidR="00CA7C2A" w:rsidRPr="00647CA7" w:rsidRDefault="00CA7C2A" w:rsidP="00CA7C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A7C2A" w:rsidRPr="00647CA7" w:rsidRDefault="00CA7C2A" w:rsidP="00CA7C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C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proofErr w:type="gramStart"/>
      <w:r w:rsidRPr="00647C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реализации прав и законных интересов граждан и организаций при исполнении органами местного самоуправления муниципальных услуг и муниципальных функций в сфере контроля и надзора, обеспечения публичности и открытости данной деятельности, повышения качества и доступности предоставления муниципальных услуг, в соответствии с Федеральным законом от 27 июля 2010 г. № 210-ФЗ «Об организации предоставления государственных и муниципальных услуг», администрация </w:t>
      </w:r>
      <w:proofErr w:type="spellStart"/>
      <w:r w:rsidRPr="00647CA7">
        <w:rPr>
          <w:rFonts w:ascii="Times New Roman" w:eastAsia="Times New Roman" w:hAnsi="Times New Roman" w:cs="Times New Roman"/>
          <w:sz w:val="28"/>
          <w:szCs w:val="28"/>
          <w:lang w:eastAsia="ru-RU"/>
        </w:rPr>
        <w:t>Брыковского</w:t>
      </w:r>
      <w:proofErr w:type="spellEnd"/>
      <w:r w:rsidRPr="00647C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</w:t>
      </w:r>
      <w:proofErr w:type="gramEnd"/>
      <w:r w:rsidRPr="00647C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Духовницкого муниципального района,</w:t>
      </w:r>
    </w:p>
    <w:p w:rsidR="00CA7C2A" w:rsidRPr="00647CA7" w:rsidRDefault="00CA7C2A" w:rsidP="00CA7C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7C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7C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:rsidR="00CA7C2A" w:rsidRDefault="00CA7C2A" w:rsidP="00CA7C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C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постановление администрации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Брыковского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от 24.11.2015 г.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</w:t>
      </w:r>
      <w:r w:rsidRPr="00647CA7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 w:rsidRPr="00647CA7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ении административного</w:t>
      </w:r>
      <w:r w:rsidRPr="00647C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регламент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47C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предоставлению муниципальной услуги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647CA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оставление гражданам, имеющим трех и более детей земельных участков в собственность бесплатно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следующие изменения:</w:t>
      </w:r>
    </w:p>
    <w:p w:rsidR="00CA7C2A" w:rsidRPr="00CA7C2A" w:rsidRDefault="00CA7C2A" w:rsidP="00CA7C2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а)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2.1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раздела 2 после слов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«Требования к помещениям, в которых предоставляется муниципальная услуга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.»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дополнить текстом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«</w:t>
      </w:r>
      <w:r w:rsidRPr="00CA7C2A">
        <w:rPr>
          <w:rFonts w:ascii="Times New Roman" w:eastAsia="Times New Roman" w:hAnsi="Times New Roman" w:cs="Times New Roman"/>
          <w:sz w:val="28"/>
          <w:szCs w:val="28"/>
          <w:lang w:eastAsia="ru-RU"/>
        </w:rPr>
        <w:t>Вход в здание органа местного самоуправления оформляется вывеской с указанием основных реквизитов органа местного самоуправления.</w:t>
      </w:r>
    </w:p>
    <w:p w:rsidR="00CA7C2A" w:rsidRDefault="00CA7C2A" w:rsidP="00CA7C2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C2A">
        <w:rPr>
          <w:rFonts w:ascii="Times New Roman" w:eastAsia="Times New Roman" w:hAnsi="Times New Roman" w:cs="Times New Roman"/>
          <w:sz w:val="28"/>
          <w:szCs w:val="28"/>
          <w:lang w:eastAsia="ru-RU"/>
        </w:rPr>
        <w:t>Вход в помещение приема и выдачи документов оборудуется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CA7C2A" w:rsidRDefault="00CA7C2A" w:rsidP="00CA7C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б) </w:t>
      </w:r>
      <w:r>
        <w:rPr>
          <w:rFonts w:ascii="Times New Roman" w:hAnsi="Times New Roman" w:cs="Times New Roman"/>
          <w:sz w:val="28"/>
          <w:szCs w:val="28"/>
        </w:rPr>
        <w:t>пункт 2.1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раздела 2 </w:t>
      </w:r>
      <w:r>
        <w:rPr>
          <w:rFonts w:ascii="Times New Roman" w:hAnsi="Times New Roman" w:cs="Times New Roman"/>
          <w:sz w:val="28"/>
          <w:szCs w:val="28"/>
        </w:rPr>
        <w:t xml:space="preserve">изложить в новой редакции: </w:t>
      </w:r>
    </w:p>
    <w:p w:rsidR="00CA7C2A" w:rsidRDefault="00CA7C2A" w:rsidP="00CA7C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«2.12. Показатели доступности и качества муниципальной услуги.</w:t>
      </w:r>
    </w:p>
    <w:p w:rsidR="00CA7C2A" w:rsidRPr="00CA7C2A" w:rsidRDefault="00CA7C2A" w:rsidP="00CA7C2A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2.12.1.</w:t>
      </w:r>
      <w:r w:rsidRPr="00CA7C2A">
        <w:rPr>
          <w:rFonts w:ascii="Times New Roman" w:eastAsia="Calibri" w:hAnsi="Times New Roman" w:cs="Times New Roman"/>
          <w:sz w:val="28"/>
          <w:szCs w:val="28"/>
        </w:rPr>
        <w:t xml:space="preserve">Показателями доступности предоставления муниципальной </w:t>
      </w:r>
      <w:r w:rsidRPr="00CA7C2A">
        <w:rPr>
          <w:rFonts w:ascii="Times New Roman" w:eastAsia="Calibri" w:hAnsi="Times New Roman" w:cs="Times New Roman"/>
          <w:sz w:val="28"/>
          <w:szCs w:val="28"/>
        </w:rPr>
        <w:lastRenderedPageBreak/>
        <w:t>услуги являются:</w:t>
      </w:r>
    </w:p>
    <w:p w:rsidR="00CA7C2A" w:rsidRPr="00CA7C2A" w:rsidRDefault="00CA7C2A" w:rsidP="00CA7C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A7C2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полной и понятной информации о месте, порядке и сроках предоставления муниципальной услуги на информационных стендах органа местного самоуправления, в информационно-телекоммуникационных сетях общего пользования (в том числе в сети «Интернет»), средствах массовой информации, информационных материалах, размещенных в местах предоставления муниципальной услуги;</w:t>
      </w:r>
      <w:proofErr w:type="gramEnd"/>
    </w:p>
    <w:p w:rsidR="00CA7C2A" w:rsidRPr="00CA7C2A" w:rsidRDefault="00CA7C2A" w:rsidP="00CA7C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C2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возможности получения муниципальной услуги в электронном виде и через МФЦ;</w:t>
      </w:r>
    </w:p>
    <w:p w:rsidR="00CA7C2A" w:rsidRPr="00CA7C2A" w:rsidRDefault="00CA7C2A" w:rsidP="00CA7C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C2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содействие инвалиду (при необходимости) со стороны должностных лиц при входе, выходе и перемещении по помещению приема и выдачи документов;</w:t>
      </w:r>
    </w:p>
    <w:p w:rsidR="00CA7C2A" w:rsidRPr="00CA7C2A" w:rsidRDefault="00CA7C2A" w:rsidP="00CA7C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C2A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оказание инвалидам должностными лицами необходимой помощи, связанной с разъяснением в доступной для них форме порядка предоставления муниципальной услуги, оформлением необходимых для предоставления муниципальной услуги документов;</w:t>
      </w:r>
    </w:p>
    <w:p w:rsidR="00CA7C2A" w:rsidRPr="00CA7C2A" w:rsidRDefault="00CA7C2A" w:rsidP="00CA7C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C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обеспечение допуска </w:t>
      </w:r>
      <w:proofErr w:type="spellStart"/>
      <w:r w:rsidRPr="00CA7C2A">
        <w:rPr>
          <w:rFonts w:ascii="Times New Roman" w:eastAsia="Times New Roman" w:hAnsi="Times New Roman" w:cs="Times New Roman"/>
          <w:sz w:val="28"/>
          <w:szCs w:val="28"/>
          <w:lang w:eastAsia="ru-RU"/>
        </w:rPr>
        <w:t>сурдопереводчика</w:t>
      </w:r>
      <w:proofErr w:type="spellEnd"/>
      <w:r w:rsidRPr="00CA7C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A7C2A">
        <w:rPr>
          <w:rFonts w:ascii="Times New Roman" w:eastAsia="Times New Roman" w:hAnsi="Times New Roman" w:cs="Times New Roman"/>
          <w:sz w:val="28"/>
          <w:szCs w:val="28"/>
          <w:lang w:eastAsia="ru-RU"/>
        </w:rPr>
        <w:t>тифлосурдопереводчика</w:t>
      </w:r>
      <w:proofErr w:type="spellEnd"/>
      <w:r w:rsidRPr="00CA7C2A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иного лица, владеющего жестовым языком; собаки-проводника при наличии документа, подтверждающего ее специальное обучение, выданного по установленной форме, в помещение приема и выдачи документов.</w:t>
      </w:r>
    </w:p>
    <w:p w:rsidR="00CA7C2A" w:rsidRPr="00CA7C2A" w:rsidRDefault="00CA7C2A" w:rsidP="00CA7C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2.12.2. </w:t>
      </w:r>
      <w:r w:rsidRPr="00CA7C2A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Качество предоставления муниципальной услуги характеризуется отсутствием:</w:t>
      </w:r>
    </w:p>
    <w:p w:rsidR="00CA7C2A" w:rsidRPr="00CA7C2A" w:rsidRDefault="00CA7C2A" w:rsidP="00CA7C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C2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превышения максимально допустимого времени ожидания в очереди  (15 минут) при приеме документов от заявителей и выдаче результата муниципальной услуги;</w:t>
      </w:r>
    </w:p>
    <w:p w:rsidR="00CA7C2A" w:rsidRPr="00CA7C2A" w:rsidRDefault="00CA7C2A" w:rsidP="00CA7C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C2A">
        <w:rPr>
          <w:rFonts w:ascii="Times New Roman" w:eastAsia="Times New Roman" w:hAnsi="Times New Roman" w:cs="Times New Roman"/>
          <w:sz w:val="28"/>
          <w:szCs w:val="28"/>
          <w:lang w:eastAsia="ru-RU"/>
        </w:rPr>
        <w:t>жалоб на решения и действия (бездействия) органа местного самоуправления, предоставляющего муниципальную услугу, а также его должностных лиц, муниципальных служащих;</w:t>
      </w:r>
    </w:p>
    <w:p w:rsidR="00CA7C2A" w:rsidRPr="00CA7C2A" w:rsidRDefault="00CA7C2A" w:rsidP="00CA7C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C2A">
        <w:rPr>
          <w:rFonts w:ascii="Times New Roman" w:eastAsia="Times New Roman" w:hAnsi="Times New Roman" w:cs="Times New Roman"/>
          <w:sz w:val="28"/>
          <w:szCs w:val="28"/>
          <w:lang w:eastAsia="ru-RU"/>
        </w:rPr>
        <w:t>жалоб на некорректное, невнимательное отношение должностных лиц, муниципальных служащих органа местного самоуправления к заявителям;</w:t>
      </w:r>
    </w:p>
    <w:p w:rsidR="00CA7C2A" w:rsidRPr="00CA7C2A" w:rsidRDefault="00CA7C2A" w:rsidP="00CA7C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C2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нарушений сроков предоставления муниципальной услуги и выполнения административных процедур</w:t>
      </w:r>
      <w:proofErr w:type="gramStart"/>
      <w:r w:rsidRPr="00CA7C2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proofErr w:type="gramEnd"/>
    </w:p>
    <w:p w:rsidR="00CA7C2A" w:rsidRDefault="00CA7C2A" w:rsidP="00CA7C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7C2A" w:rsidRPr="00CA7C2A" w:rsidRDefault="00CA7C2A" w:rsidP="00CA7C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bookmarkStart w:id="0" w:name="_GoBack"/>
      <w:bookmarkEnd w:id="0"/>
      <w:r w:rsidRPr="00647C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2. Разместить, настоящее постановление на официальном сайте администрации </w:t>
      </w:r>
      <w:proofErr w:type="spellStart"/>
      <w:r w:rsidRPr="00647C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Брыковского</w:t>
      </w:r>
      <w:proofErr w:type="spellEnd"/>
      <w:r w:rsidRPr="00647C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муниципального образования Духовницкого муниципального района.</w:t>
      </w:r>
      <w:r w:rsidRPr="00647CA7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</w:t>
      </w:r>
    </w:p>
    <w:p w:rsidR="00CA7C2A" w:rsidRPr="00647CA7" w:rsidRDefault="00CA7C2A" w:rsidP="00CA7C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47C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3. Настоящее постановление вступает в силу с момента его официального опубликования.</w:t>
      </w:r>
    </w:p>
    <w:p w:rsidR="00CA7C2A" w:rsidRPr="00647CA7" w:rsidRDefault="00CA7C2A" w:rsidP="00CA7C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47C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4. </w:t>
      </w:r>
      <w:proofErr w:type="gramStart"/>
      <w:r w:rsidRPr="00647C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Контроль за</w:t>
      </w:r>
      <w:proofErr w:type="gramEnd"/>
      <w:r w:rsidRPr="00647C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CA7C2A" w:rsidRPr="00647CA7" w:rsidRDefault="00CA7C2A" w:rsidP="00CA7C2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7C2A" w:rsidRPr="00647CA7" w:rsidRDefault="00CA7C2A" w:rsidP="00CA7C2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7C2A" w:rsidRPr="00647CA7" w:rsidRDefault="00CA7C2A" w:rsidP="00CA7C2A">
      <w:pPr>
        <w:widowControl w:val="0"/>
        <w:suppressAutoHyphens/>
        <w:autoSpaceDE w:val="0"/>
        <w:spacing w:after="120" w:line="240" w:lineRule="auto"/>
        <w:rPr>
          <w:rFonts w:ascii="Times New Roman" w:eastAsia="Arial" w:hAnsi="Times New Roman" w:cs="Arial"/>
          <w:sz w:val="28"/>
          <w:szCs w:val="28"/>
          <w:lang w:eastAsia="zh-CN" w:bidi="hi-IN"/>
        </w:rPr>
      </w:pPr>
      <w:r w:rsidRPr="00647CA7">
        <w:rPr>
          <w:rFonts w:ascii="Times New Roman" w:eastAsia="Arial" w:hAnsi="Times New Roman" w:cs="Arial"/>
          <w:b/>
          <w:sz w:val="28"/>
          <w:szCs w:val="28"/>
          <w:lang w:eastAsia="zh-CN" w:bidi="hi-IN"/>
        </w:rPr>
        <w:t xml:space="preserve">Глава администрации                                           </w:t>
      </w:r>
      <w:r>
        <w:rPr>
          <w:rFonts w:ascii="Times New Roman" w:eastAsia="Arial" w:hAnsi="Times New Roman" w:cs="Arial"/>
          <w:b/>
          <w:sz w:val="28"/>
          <w:szCs w:val="28"/>
          <w:lang w:eastAsia="zh-CN" w:bidi="hi-IN"/>
        </w:rPr>
        <w:t xml:space="preserve">                    </w:t>
      </w:r>
      <w:r w:rsidRPr="00647CA7">
        <w:rPr>
          <w:rFonts w:ascii="Times New Roman" w:eastAsia="Arial" w:hAnsi="Times New Roman" w:cs="Arial"/>
          <w:b/>
          <w:sz w:val="28"/>
          <w:szCs w:val="28"/>
          <w:lang w:eastAsia="zh-CN" w:bidi="hi-IN"/>
        </w:rPr>
        <w:t>Л.В.  Мальцева</w:t>
      </w:r>
    </w:p>
    <w:p w:rsidR="00CA7C2A" w:rsidRPr="00647CA7" w:rsidRDefault="00CA7C2A" w:rsidP="00CA7C2A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</w:p>
    <w:p w:rsidR="00CA7C2A" w:rsidRPr="00647CA7" w:rsidRDefault="00CA7C2A" w:rsidP="00CA7C2A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zh-CN"/>
        </w:rPr>
      </w:pPr>
    </w:p>
    <w:p w:rsidR="008373B7" w:rsidRDefault="008373B7"/>
    <w:sectPr w:rsidR="008373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20C"/>
    <w:rsid w:val="0059620C"/>
    <w:rsid w:val="008373B7"/>
    <w:rsid w:val="00CA7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C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A7C2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A7C2A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C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A7C2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A7C2A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600</Words>
  <Characters>3425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2016-02-17T08:41:00Z</cp:lastPrinted>
  <dcterms:created xsi:type="dcterms:W3CDTF">2016-02-17T08:33:00Z</dcterms:created>
  <dcterms:modified xsi:type="dcterms:W3CDTF">2016-02-17T08:43:00Z</dcterms:modified>
</cp:coreProperties>
</file>