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6D" w:rsidRPr="00386C6D" w:rsidRDefault="00C10E9C" w:rsidP="00C10E9C">
      <w:pPr>
        <w:widowControl w:val="0"/>
        <w:suppressAutoHyphens/>
        <w:spacing w:after="0" w:line="240" w:lineRule="auto"/>
        <w:rPr>
          <w:rFonts w:ascii="Times New Roman" w:eastAsia="MS Shell Dlg" w:hAnsi="Times New Roman" w:cs="Times New Roman"/>
          <w:sz w:val="24"/>
          <w:szCs w:val="20"/>
          <w:lang w:eastAsia="ru-RU"/>
        </w:rPr>
      </w:pPr>
      <w:r>
        <w:rPr>
          <w:rFonts w:ascii="Times New Roman" w:hAnsi="Times New Roman" w:cs="Times New Roman"/>
          <w:b/>
          <w:sz w:val="52"/>
          <w:szCs w:val="52"/>
        </w:rPr>
        <w:t xml:space="preserve">                               </w:t>
      </w:r>
      <w:r w:rsidR="00386C6D" w:rsidRPr="00386C6D">
        <w:rPr>
          <w:rFonts w:ascii="Times New Roman" w:eastAsia="MS Shell Dlg" w:hAnsi="Times New Roman" w:cs="Times New Roman"/>
          <w:noProof/>
          <w:sz w:val="24"/>
          <w:szCs w:val="20"/>
          <w:lang w:eastAsia="ru-RU"/>
        </w:rPr>
        <w:drawing>
          <wp:inline distT="0" distB="0" distL="0" distR="0" wp14:anchorId="5F5C1B05" wp14:editId="6B8581E7">
            <wp:extent cx="69532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solidFill>
                      <a:srgbClr val="FFFFFF"/>
                    </a:solidFill>
                    <a:ln>
                      <a:noFill/>
                    </a:ln>
                  </pic:spPr>
                </pic:pic>
              </a:graphicData>
            </a:graphic>
          </wp:inline>
        </w:drawing>
      </w:r>
    </w:p>
    <w:p w:rsidR="00386C6D" w:rsidRPr="00386C6D" w:rsidRDefault="00386C6D" w:rsidP="00386C6D">
      <w:pPr>
        <w:widowControl w:val="0"/>
        <w:suppressAutoHyphens/>
        <w:spacing w:after="0" w:line="240" w:lineRule="auto"/>
        <w:jc w:val="center"/>
        <w:rPr>
          <w:rFonts w:ascii="Times New Roman" w:eastAsia="MS Shell Dlg" w:hAnsi="Times New Roman" w:cs="Times New Roman"/>
          <w:sz w:val="24"/>
          <w:szCs w:val="20"/>
          <w:lang w:eastAsia="ru-RU"/>
        </w:rPr>
      </w:pPr>
    </w:p>
    <w:p w:rsidR="00386C6D" w:rsidRPr="00386C6D" w:rsidRDefault="00386C6D" w:rsidP="00C10E9C">
      <w:pPr>
        <w:keepNext/>
        <w:spacing w:after="0" w:line="240" w:lineRule="auto"/>
        <w:jc w:val="center"/>
        <w:outlineLvl w:val="0"/>
        <w:rPr>
          <w:rFonts w:ascii="Times New Roman" w:eastAsia="Times New Roman" w:hAnsi="Times New Roman" w:cs="Times New Roman"/>
          <w:b/>
          <w:bCs/>
          <w:sz w:val="28"/>
          <w:szCs w:val="28"/>
          <w:lang w:eastAsia="ru-RU"/>
        </w:rPr>
      </w:pPr>
      <w:r w:rsidRPr="00386C6D">
        <w:rPr>
          <w:rFonts w:ascii="Times New Roman" w:eastAsia="Times New Roman" w:hAnsi="Times New Roman" w:cs="Times New Roman"/>
          <w:b/>
          <w:bCs/>
          <w:sz w:val="28"/>
          <w:szCs w:val="28"/>
          <w:lang w:eastAsia="ru-RU"/>
        </w:rPr>
        <w:t>АДМИНИСТРАЦИЯ</w:t>
      </w:r>
    </w:p>
    <w:p w:rsidR="00386C6D" w:rsidRPr="00386C6D" w:rsidRDefault="00386C6D" w:rsidP="00C10E9C">
      <w:pPr>
        <w:widowControl w:val="0"/>
        <w:suppressAutoHyphens/>
        <w:spacing w:after="0" w:line="240" w:lineRule="auto"/>
        <w:ind w:left="-180"/>
        <w:jc w:val="center"/>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БРЫКОВСКОГО МУНИЦИПАЛЬНОГО  ОБРАЗОВАНИЯ</w:t>
      </w:r>
    </w:p>
    <w:p w:rsidR="00386C6D" w:rsidRPr="00386C6D" w:rsidRDefault="00386C6D" w:rsidP="00C10E9C">
      <w:pPr>
        <w:widowControl w:val="0"/>
        <w:suppressAutoHyphens/>
        <w:spacing w:after="0" w:line="240" w:lineRule="auto"/>
        <w:ind w:left="-180"/>
        <w:jc w:val="center"/>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ДУХОВНИЦКОГО МУНИЦИПАЛЬНОГО РАЙОНА</w:t>
      </w:r>
    </w:p>
    <w:p w:rsidR="00386C6D" w:rsidRPr="00386C6D" w:rsidRDefault="00386C6D" w:rsidP="00C10E9C">
      <w:pPr>
        <w:widowControl w:val="0"/>
        <w:suppressAutoHyphens/>
        <w:spacing w:after="0" w:line="240" w:lineRule="auto"/>
        <w:ind w:left="-180"/>
        <w:jc w:val="center"/>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САРАТОВСКОЙ ОБЛАСТИ</w:t>
      </w:r>
    </w:p>
    <w:p w:rsidR="00386C6D" w:rsidRPr="00386C6D" w:rsidRDefault="00386C6D" w:rsidP="00386C6D">
      <w:pPr>
        <w:widowControl w:val="0"/>
        <w:suppressAutoHyphens/>
        <w:spacing w:after="0" w:line="240" w:lineRule="auto"/>
        <w:ind w:left="-180"/>
        <w:jc w:val="center"/>
        <w:rPr>
          <w:rFonts w:ascii="Times New Roman" w:eastAsia="MS Shell Dlg" w:hAnsi="Times New Roman" w:cs="Times New Roman"/>
          <w:b/>
          <w:bCs/>
          <w:sz w:val="28"/>
          <w:szCs w:val="28"/>
          <w:lang w:eastAsia="ru-RU"/>
        </w:rPr>
      </w:pPr>
    </w:p>
    <w:p w:rsidR="00386C6D" w:rsidRPr="00386C6D" w:rsidRDefault="00386C6D" w:rsidP="00386C6D">
      <w:pPr>
        <w:widowControl w:val="0"/>
        <w:suppressAutoHyphens/>
        <w:spacing w:after="0" w:line="240" w:lineRule="auto"/>
        <w:ind w:left="-180"/>
        <w:jc w:val="center"/>
        <w:rPr>
          <w:rFonts w:ascii="Times New Roman" w:eastAsia="MS Shell Dlg" w:hAnsi="Times New Roman" w:cs="Times New Roman"/>
          <w:b/>
          <w:bCs/>
          <w:sz w:val="28"/>
          <w:szCs w:val="28"/>
          <w:lang w:eastAsia="ru-RU"/>
        </w:rPr>
      </w:pPr>
    </w:p>
    <w:p w:rsidR="00386C6D" w:rsidRPr="00386C6D" w:rsidRDefault="00386C6D" w:rsidP="00386C6D">
      <w:pPr>
        <w:widowControl w:val="0"/>
        <w:suppressAutoHyphens/>
        <w:spacing w:after="0" w:line="240" w:lineRule="auto"/>
        <w:ind w:left="-180"/>
        <w:jc w:val="center"/>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ПОСТАНОВЛЕНИЕ</w:t>
      </w:r>
    </w:p>
    <w:p w:rsidR="00386C6D" w:rsidRPr="00386C6D" w:rsidRDefault="00C10E9C" w:rsidP="00386C6D">
      <w:pPr>
        <w:widowControl w:val="0"/>
        <w:suppressAutoHyphens/>
        <w:spacing w:after="0" w:line="240" w:lineRule="auto"/>
        <w:ind w:left="-180"/>
        <w:rPr>
          <w:rFonts w:ascii="Times New Roman" w:eastAsia="MS Shell Dlg" w:hAnsi="Times New Roman" w:cs="Times New Roman"/>
          <w:b/>
          <w:bCs/>
          <w:sz w:val="28"/>
          <w:szCs w:val="28"/>
          <w:lang w:eastAsia="ru-RU"/>
        </w:rPr>
      </w:pPr>
      <w:r>
        <w:rPr>
          <w:rFonts w:ascii="Times New Roman" w:eastAsia="MS Shell Dlg" w:hAnsi="Times New Roman" w:cs="Times New Roman"/>
          <w:b/>
          <w:bCs/>
          <w:sz w:val="28"/>
          <w:szCs w:val="28"/>
          <w:lang w:eastAsia="ru-RU"/>
        </w:rPr>
        <w:t>От  31.07.</w:t>
      </w:r>
      <w:r w:rsidR="00386C6D" w:rsidRPr="00386C6D">
        <w:rPr>
          <w:rFonts w:ascii="Times New Roman" w:eastAsia="MS Shell Dlg" w:hAnsi="Times New Roman" w:cs="Times New Roman"/>
          <w:b/>
          <w:bCs/>
          <w:sz w:val="28"/>
          <w:szCs w:val="28"/>
          <w:lang w:eastAsia="ru-RU"/>
        </w:rPr>
        <w:t xml:space="preserve"> 2013 г.                                                                №</w:t>
      </w:r>
      <w:r w:rsidR="006F028D">
        <w:rPr>
          <w:rFonts w:ascii="Times New Roman" w:eastAsia="MS Shell Dlg" w:hAnsi="Times New Roman" w:cs="Times New Roman"/>
          <w:b/>
          <w:bCs/>
          <w:sz w:val="28"/>
          <w:szCs w:val="28"/>
          <w:lang w:eastAsia="ru-RU"/>
        </w:rPr>
        <w:t xml:space="preserve"> 38</w:t>
      </w:r>
      <w:r w:rsidR="00386C6D" w:rsidRPr="00386C6D">
        <w:rPr>
          <w:rFonts w:ascii="Times New Roman" w:eastAsia="MS Shell Dlg" w:hAnsi="Times New Roman" w:cs="Times New Roman"/>
          <w:b/>
          <w:bCs/>
          <w:sz w:val="28"/>
          <w:szCs w:val="28"/>
          <w:lang w:eastAsia="ru-RU"/>
        </w:rPr>
        <w:t xml:space="preserve"> </w:t>
      </w:r>
    </w:p>
    <w:p w:rsidR="00386C6D" w:rsidRPr="00386C6D" w:rsidRDefault="00386C6D" w:rsidP="00386C6D">
      <w:pPr>
        <w:widowControl w:val="0"/>
        <w:suppressAutoHyphens/>
        <w:spacing w:after="0" w:line="240" w:lineRule="auto"/>
        <w:ind w:left="-180"/>
        <w:rPr>
          <w:rFonts w:ascii="Times New Roman" w:eastAsia="MS Shell Dlg" w:hAnsi="Times New Roman" w:cs="Times New Roman"/>
          <w:b/>
          <w:bCs/>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Об утверждении Положения об организации</w:t>
      </w:r>
    </w:p>
    <w:p w:rsidR="00386C6D" w:rsidRPr="00386C6D" w:rsidRDefault="00386C6D" w:rsidP="00386C6D">
      <w:pPr>
        <w:widowControl w:val="0"/>
        <w:suppressAutoHyphens/>
        <w:spacing w:after="0" w:line="240" w:lineRule="auto"/>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 xml:space="preserve">обеспечения доступа к информации о деятельности </w:t>
      </w:r>
    </w:p>
    <w:p w:rsidR="00386C6D" w:rsidRPr="00386C6D" w:rsidRDefault="00386C6D" w:rsidP="00386C6D">
      <w:pPr>
        <w:widowControl w:val="0"/>
        <w:suppressAutoHyphens/>
        <w:spacing w:after="0" w:line="240" w:lineRule="auto"/>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 xml:space="preserve">органов местного самоуправления </w:t>
      </w:r>
    </w:p>
    <w:p w:rsidR="00386C6D" w:rsidRPr="00386C6D" w:rsidRDefault="00386C6D" w:rsidP="00386C6D">
      <w:pPr>
        <w:widowControl w:val="0"/>
        <w:suppressAutoHyphens/>
        <w:spacing w:after="0" w:line="240" w:lineRule="auto"/>
        <w:rPr>
          <w:rFonts w:ascii="Times New Roman" w:eastAsia="MS Shell Dlg" w:hAnsi="Times New Roman" w:cs="Times New Roman"/>
          <w:b/>
          <w:bCs/>
          <w:sz w:val="28"/>
          <w:szCs w:val="28"/>
          <w:lang w:eastAsia="ru-RU"/>
        </w:rPr>
      </w:pPr>
      <w:proofErr w:type="spellStart"/>
      <w:r w:rsidRPr="00386C6D">
        <w:rPr>
          <w:rFonts w:ascii="Times New Roman" w:eastAsia="MS Shell Dlg" w:hAnsi="Times New Roman" w:cs="Times New Roman"/>
          <w:b/>
          <w:bCs/>
          <w:sz w:val="28"/>
          <w:szCs w:val="28"/>
          <w:lang w:eastAsia="ru-RU"/>
        </w:rPr>
        <w:t>Брыковского</w:t>
      </w:r>
      <w:proofErr w:type="spellEnd"/>
      <w:r w:rsidRPr="00386C6D">
        <w:rPr>
          <w:rFonts w:ascii="Times New Roman" w:eastAsia="MS Shell Dlg" w:hAnsi="Times New Roman" w:cs="Times New Roman"/>
          <w:b/>
          <w:bCs/>
          <w:sz w:val="28"/>
          <w:szCs w:val="28"/>
          <w:lang w:eastAsia="ru-RU"/>
        </w:rPr>
        <w:t xml:space="preserve"> муниципального образования </w:t>
      </w: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r w:rsidRPr="00386C6D">
        <w:rPr>
          <w:rFonts w:ascii="Times New Roman" w:eastAsia="MS Shell Dlg" w:hAnsi="Times New Roman" w:cs="Times New Roman"/>
          <w:b/>
          <w:bCs/>
          <w:sz w:val="28"/>
          <w:szCs w:val="28"/>
          <w:lang w:eastAsia="ru-RU"/>
        </w:rPr>
        <w:t>Духовницкого муниципального района</w:t>
      </w: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8E773D"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 xml:space="preserve">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 </w:t>
      </w:r>
      <w:proofErr w:type="spellStart"/>
      <w:r w:rsidR="00386C6D" w:rsidRPr="00386C6D">
        <w:rPr>
          <w:rFonts w:ascii="Times New Roman" w:eastAsia="MS Shell Dlg" w:hAnsi="Times New Roman" w:cs="Times New Roman"/>
          <w:sz w:val="28"/>
          <w:szCs w:val="28"/>
          <w:lang w:eastAsia="ru-RU"/>
        </w:rPr>
        <w:t>Брыковского</w:t>
      </w:r>
      <w:proofErr w:type="spellEnd"/>
      <w:r w:rsidR="00386C6D" w:rsidRPr="00386C6D">
        <w:rPr>
          <w:rFonts w:ascii="Times New Roman" w:eastAsia="MS Shell Dlg" w:hAnsi="Times New Roman" w:cs="Times New Roman"/>
          <w:sz w:val="28"/>
          <w:szCs w:val="28"/>
          <w:lang w:eastAsia="ru-RU"/>
        </w:rPr>
        <w:t xml:space="preserve"> муниципального образования Духовницкого муниципального района</w:t>
      </w:r>
    </w:p>
    <w:p w:rsidR="008E773D" w:rsidRDefault="008E773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r w:rsidRPr="00386C6D">
        <w:rPr>
          <w:rFonts w:ascii="Times New Roman" w:eastAsia="MS Shell Dlg" w:hAnsi="Times New Roman" w:cs="Times New Roman"/>
          <w:sz w:val="28"/>
          <w:szCs w:val="28"/>
          <w:lang w:eastAsia="ru-RU"/>
        </w:rPr>
        <w:t> </w:t>
      </w:r>
      <w:r w:rsidRPr="00386C6D">
        <w:rPr>
          <w:rFonts w:ascii="Times New Roman" w:eastAsia="MS Shell Dlg" w:hAnsi="Times New Roman" w:cs="Times New Roman"/>
          <w:b/>
          <w:bCs/>
          <w:sz w:val="28"/>
          <w:szCs w:val="28"/>
          <w:lang w:eastAsia="ru-RU"/>
        </w:rPr>
        <w:t>ПОСТАНОВЛЯЮ:</w:t>
      </w:r>
    </w:p>
    <w:p w:rsidR="008E773D" w:rsidRDefault="008E773D"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p>
    <w:p w:rsidR="00386C6D" w:rsidRPr="00386C6D" w:rsidRDefault="008E773D"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 xml:space="preserve">1. Утвердить Положение об организации обеспечения доступа к информации о деятельности органов местного самоуправления </w:t>
      </w:r>
      <w:proofErr w:type="spellStart"/>
      <w:r w:rsidR="00386C6D" w:rsidRPr="00386C6D">
        <w:rPr>
          <w:rFonts w:ascii="Times New Roman" w:eastAsia="MS Shell Dlg" w:hAnsi="Times New Roman" w:cs="Times New Roman"/>
          <w:sz w:val="28"/>
          <w:szCs w:val="28"/>
          <w:lang w:eastAsia="ru-RU"/>
        </w:rPr>
        <w:t>Брыковского</w:t>
      </w:r>
      <w:proofErr w:type="spellEnd"/>
      <w:r w:rsidR="00386C6D" w:rsidRPr="00386C6D">
        <w:rPr>
          <w:rFonts w:ascii="Times New Roman" w:eastAsia="MS Shell Dlg" w:hAnsi="Times New Roman" w:cs="Times New Roman"/>
          <w:sz w:val="28"/>
          <w:szCs w:val="28"/>
          <w:lang w:eastAsia="ru-RU"/>
        </w:rPr>
        <w:t xml:space="preserve"> муниципального образования Духовницкого муниципального района согласно приложению № 1.</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 Обнародовать настоящее постановление в установленном законом порядке.</w:t>
      </w: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r w:rsidRPr="00386C6D">
        <w:rPr>
          <w:rFonts w:ascii="Times New Roman" w:eastAsia="MS Shell Dlg" w:hAnsi="Times New Roman" w:cs="Times New Roman"/>
          <w:sz w:val="28"/>
          <w:szCs w:val="28"/>
          <w:lang w:eastAsia="ru-RU"/>
        </w:rPr>
        <w:t> </w:t>
      </w:r>
      <w:r w:rsidR="008E773D">
        <w:rPr>
          <w:rFonts w:ascii="Times New Roman" w:eastAsia="MS Shell Dlg" w:hAnsi="Times New Roman" w:cs="Times New Roman"/>
          <w:sz w:val="28"/>
          <w:szCs w:val="28"/>
          <w:lang w:eastAsia="ru-RU"/>
        </w:rPr>
        <w:t xml:space="preserve">      </w:t>
      </w:r>
      <w:r w:rsidRPr="00386C6D">
        <w:rPr>
          <w:rFonts w:ascii="Times New Roman" w:eastAsia="MS Shell Dlg" w:hAnsi="Times New Roman" w:cs="Times New Roman"/>
          <w:sz w:val="28"/>
          <w:szCs w:val="28"/>
          <w:lang w:eastAsia="ru-RU"/>
        </w:rPr>
        <w:t xml:space="preserve">3. </w:t>
      </w:r>
      <w:proofErr w:type="gramStart"/>
      <w:r w:rsidRPr="00386C6D">
        <w:rPr>
          <w:rFonts w:ascii="Times New Roman" w:eastAsia="MS Shell Dlg" w:hAnsi="Times New Roman" w:cs="Times New Roman"/>
          <w:sz w:val="28"/>
          <w:szCs w:val="28"/>
          <w:lang w:eastAsia="ru-RU"/>
        </w:rPr>
        <w:t>Контроль за</w:t>
      </w:r>
      <w:proofErr w:type="gramEnd"/>
      <w:r w:rsidRPr="00386C6D">
        <w:rPr>
          <w:rFonts w:ascii="Times New Roman" w:eastAsia="MS Shell Dlg" w:hAnsi="Times New Roman" w:cs="Times New Roman"/>
          <w:sz w:val="28"/>
          <w:szCs w:val="28"/>
          <w:lang w:eastAsia="ru-RU"/>
        </w:rPr>
        <w:t xml:space="preserve"> исполнением настоящего постановления оставляю за собой.</w:t>
      </w:r>
    </w:p>
    <w:p w:rsidR="00386C6D" w:rsidRPr="00386C6D" w:rsidRDefault="00386C6D" w:rsidP="00386C6D">
      <w:pPr>
        <w:widowControl w:val="0"/>
        <w:suppressAutoHyphens/>
        <w:spacing w:after="0" w:line="240" w:lineRule="auto"/>
        <w:rPr>
          <w:rFonts w:ascii="Times New Roman" w:eastAsia="MS Shell Dlg" w:hAnsi="Times New Roman" w:cs="Times New Roman"/>
          <w:bCs/>
          <w:sz w:val="28"/>
          <w:szCs w:val="28"/>
          <w:lang w:eastAsia="ru-RU"/>
        </w:rPr>
      </w:pPr>
    </w:p>
    <w:p w:rsidR="00386C6D" w:rsidRPr="00386C6D" w:rsidRDefault="00386C6D" w:rsidP="00386C6D">
      <w:pPr>
        <w:widowControl w:val="0"/>
        <w:suppressAutoHyphens/>
        <w:spacing w:after="0" w:line="240" w:lineRule="auto"/>
        <w:jc w:val="both"/>
        <w:rPr>
          <w:rFonts w:ascii="Times New Roman" w:eastAsia="MS Shell Dlg" w:hAnsi="Times New Roman" w:cs="Times New Roman"/>
          <w:b/>
          <w:bCs/>
          <w:sz w:val="28"/>
          <w:szCs w:val="28"/>
          <w:lang w:eastAsia="ru-RU"/>
        </w:rPr>
      </w:pPr>
      <w:r w:rsidRPr="00386C6D">
        <w:rPr>
          <w:rFonts w:ascii="Times New Roman" w:eastAsia="MS Shell Dlg" w:hAnsi="Times New Roman" w:cs="Times New Roman"/>
          <w:b/>
          <w:bCs/>
          <w:sz w:val="28"/>
          <w:szCs w:val="28"/>
          <w:lang w:eastAsia="ru-RU"/>
        </w:rPr>
        <w:t xml:space="preserve">Глава администрации                                                                  </w:t>
      </w:r>
      <w:proofErr w:type="spellStart"/>
      <w:r w:rsidRPr="00386C6D">
        <w:rPr>
          <w:rFonts w:ascii="Times New Roman" w:eastAsia="MS Shell Dlg" w:hAnsi="Times New Roman" w:cs="Times New Roman"/>
          <w:b/>
          <w:bCs/>
          <w:sz w:val="28"/>
          <w:szCs w:val="28"/>
          <w:lang w:eastAsia="ru-RU"/>
        </w:rPr>
        <w:t>Л.В.Мальцева</w:t>
      </w:r>
      <w:proofErr w:type="spellEnd"/>
    </w:p>
    <w:p w:rsidR="00386C6D" w:rsidRPr="00386C6D" w:rsidRDefault="00386C6D" w:rsidP="00386C6D">
      <w:pPr>
        <w:widowControl w:val="0"/>
        <w:suppressAutoHyphens/>
        <w:spacing w:after="0" w:line="240" w:lineRule="auto"/>
        <w:jc w:val="both"/>
        <w:rPr>
          <w:rFonts w:ascii="Times New Roman" w:eastAsia="MS Shell Dlg" w:hAnsi="Times New Roman" w:cs="Times New Roman"/>
          <w:bCs/>
          <w:sz w:val="24"/>
          <w:szCs w:val="24"/>
          <w:lang w:eastAsia="ru-RU"/>
        </w:rPr>
      </w:pPr>
    </w:p>
    <w:p w:rsidR="00386C6D" w:rsidRPr="00386C6D" w:rsidRDefault="00386C6D" w:rsidP="00386C6D">
      <w:pPr>
        <w:widowControl w:val="0"/>
        <w:suppressAutoHyphens/>
        <w:spacing w:after="0" w:line="240" w:lineRule="auto"/>
        <w:jc w:val="both"/>
        <w:rPr>
          <w:rFonts w:ascii="Times New Roman" w:eastAsia="MS Shell Dlg" w:hAnsi="Times New Roman" w:cs="Times New Roman"/>
          <w:bCs/>
          <w:lang w:eastAsia="ru-RU"/>
        </w:rPr>
      </w:pPr>
    </w:p>
    <w:p w:rsidR="00386C6D" w:rsidRPr="00386C6D" w:rsidRDefault="00386C6D" w:rsidP="00386C6D">
      <w:pPr>
        <w:widowControl w:val="0"/>
        <w:suppressAutoHyphens/>
        <w:spacing w:after="0" w:line="240" w:lineRule="auto"/>
        <w:jc w:val="both"/>
        <w:rPr>
          <w:rFonts w:ascii="Times New Roman" w:eastAsia="MS Shell Dlg" w:hAnsi="Times New Roman" w:cs="Times New Roman"/>
          <w:bCs/>
          <w:sz w:val="24"/>
          <w:szCs w:val="20"/>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bCs/>
          <w:sz w:val="24"/>
          <w:szCs w:val="20"/>
          <w:lang w:eastAsia="ru-RU"/>
        </w:rPr>
      </w:pPr>
    </w:p>
    <w:p w:rsidR="00C10E9C" w:rsidRDefault="00386C6D" w:rsidP="00386C6D">
      <w:pPr>
        <w:widowControl w:val="0"/>
        <w:suppressAutoHyphens/>
        <w:spacing w:after="0" w:line="240" w:lineRule="auto"/>
        <w:rPr>
          <w:rFonts w:ascii="Times New Roman" w:eastAsia="MS Shell Dlg" w:hAnsi="Times New Roman" w:cs="Times New Roman"/>
          <w:bCs/>
          <w:sz w:val="24"/>
          <w:szCs w:val="20"/>
          <w:lang w:eastAsia="ru-RU"/>
        </w:rPr>
      </w:pPr>
      <w:r>
        <w:rPr>
          <w:rFonts w:ascii="Times New Roman" w:eastAsia="MS Shell Dlg" w:hAnsi="Times New Roman" w:cs="Times New Roman"/>
          <w:bCs/>
          <w:sz w:val="24"/>
          <w:szCs w:val="20"/>
          <w:lang w:eastAsia="ru-RU"/>
        </w:rPr>
        <w:t xml:space="preserve">                                                                                                                                    </w:t>
      </w:r>
    </w:p>
    <w:p w:rsidR="00C10E9C" w:rsidRDefault="00C10E9C" w:rsidP="00386C6D">
      <w:pPr>
        <w:widowControl w:val="0"/>
        <w:suppressAutoHyphens/>
        <w:spacing w:after="0" w:line="240" w:lineRule="auto"/>
        <w:rPr>
          <w:rFonts w:ascii="Times New Roman" w:eastAsia="MS Shell Dlg" w:hAnsi="Times New Roman" w:cs="Times New Roman"/>
          <w:bCs/>
          <w:sz w:val="24"/>
          <w:szCs w:val="20"/>
          <w:lang w:eastAsia="ru-RU"/>
        </w:rPr>
      </w:pPr>
    </w:p>
    <w:p w:rsidR="008E773D" w:rsidRDefault="008E773D" w:rsidP="00386C6D">
      <w:pPr>
        <w:widowControl w:val="0"/>
        <w:suppressAutoHyphens/>
        <w:spacing w:after="0" w:line="240" w:lineRule="auto"/>
        <w:rPr>
          <w:rFonts w:ascii="Times New Roman" w:eastAsia="MS Shell Dlg" w:hAnsi="Times New Roman" w:cs="Times New Roman"/>
          <w:bCs/>
          <w:sz w:val="24"/>
          <w:szCs w:val="20"/>
          <w:lang w:eastAsia="ru-RU"/>
        </w:rPr>
      </w:pPr>
    </w:p>
    <w:p w:rsidR="00386C6D" w:rsidRPr="00386C6D" w:rsidRDefault="008E773D" w:rsidP="00386C6D">
      <w:pPr>
        <w:widowControl w:val="0"/>
        <w:suppressAutoHyphens/>
        <w:spacing w:after="0" w:line="240" w:lineRule="auto"/>
        <w:rPr>
          <w:rFonts w:ascii="Times New Roman" w:eastAsia="MS Shell Dlg" w:hAnsi="Times New Roman" w:cs="Times New Roman"/>
          <w:bCs/>
          <w:sz w:val="24"/>
          <w:szCs w:val="20"/>
          <w:lang w:eastAsia="ru-RU"/>
        </w:rPr>
      </w:pPr>
      <w:r>
        <w:rPr>
          <w:rFonts w:ascii="Times New Roman" w:eastAsia="MS Shell Dlg" w:hAnsi="Times New Roman" w:cs="Times New Roman"/>
          <w:bCs/>
          <w:sz w:val="24"/>
          <w:szCs w:val="20"/>
          <w:lang w:eastAsia="ru-RU"/>
        </w:rPr>
        <w:lastRenderedPageBreak/>
        <w:t xml:space="preserve">                                                                                                                            </w:t>
      </w:r>
      <w:r w:rsidR="00C10E9C">
        <w:rPr>
          <w:rFonts w:ascii="Times New Roman" w:eastAsia="MS Shell Dlg" w:hAnsi="Times New Roman" w:cs="Times New Roman"/>
          <w:bCs/>
          <w:sz w:val="24"/>
          <w:szCs w:val="20"/>
          <w:lang w:eastAsia="ru-RU"/>
        </w:rPr>
        <w:t xml:space="preserve">  </w:t>
      </w:r>
      <w:r w:rsidR="00386C6D" w:rsidRPr="00386C6D">
        <w:rPr>
          <w:rFonts w:ascii="Times New Roman" w:eastAsia="MS Shell Dlg" w:hAnsi="Times New Roman" w:cs="Times New Roman"/>
          <w:bCs/>
          <w:sz w:val="24"/>
          <w:szCs w:val="24"/>
          <w:lang w:eastAsia="ru-RU"/>
        </w:rPr>
        <w:t xml:space="preserve">Приложение </w:t>
      </w:r>
      <w:r w:rsidR="00C10E9C">
        <w:rPr>
          <w:rFonts w:ascii="Times New Roman" w:eastAsia="MS Shell Dlg" w:hAnsi="Times New Roman" w:cs="Times New Roman"/>
          <w:bCs/>
          <w:sz w:val="24"/>
          <w:szCs w:val="24"/>
          <w:lang w:eastAsia="ru-RU"/>
        </w:rPr>
        <w:t>№ 1</w:t>
      </w:r>
    </w:p>
    <w:p w:rsidR="00386C6D" w:rsidRPr="00386C6D" w:rsidRDefault="00386C6D" w:rsidP="00386C6D">
      <w:pPr>
        <w:widowControl w:val="0"/>
        <w:suppressAutoHyphens/>
        <w:spacing w:after="0" w:line="240" w:lineRule="auto"/>
        <w:jc w:val="right"/>
        <w:rPr>
          <w:rFonts w:ascii="Times New Roman" w:eastAsia="MS Shell Dlg" w:hAnsi="Times New Roman" w:cs="Times New Roman"/>
          <w:bCs/>
          <w:sz w:val="24"/>
          <w:szCs w:val="24"/>
          <w:lang w:eastAsia="ru-RU"/>
        </w:rPr>
      </w:pPr>
      <w:r w:rsidRPr="00386C6D">
        <w:rPr>
          <w:rFonts w:ascii="Times New Roman" w:eastAsia="MS Shell Dlg" w:hAnsi="Times New Roman" w:cs="Times New Roman"/>
          <w:bCs/>
          <w:sz w:val="24"/>
          <w:szCs w:val="24"/>
          <w:lang w:eastAsia="ru-RU"/>
        </w:rPr>
        <w:t>к постановлению главы администрации</w:t>
      </w:r>
    </w:p>
    <w:p w:rsidR="00386C6D" w:rsidRPr="00386C6D" w:rsidRDefault="00386C6D" w:rsidP="00386C6D">
      <w:pPr>
        <w:widowControl w:val="0"/>
        <w:suppressAutoHyphens/>
        <w:spacing w:after="0" w:line="240" w:lineRule="auto"/>
        <w:jc w:val="right"/>
        <w:rPr>
          <w:rFonts w:ascii="Times New Roman" w:eastAsia="MS Shell Dlg" w:hAnsi="Times New Roman" w:cs="Times New Roman"/>
          <w:bCs/>
          <w:sz w:val="24"/>
          <w:szCs w:val="24"/>
          <w:lang w:eastAsia="ru-RU"/>
        </w:rPr>
      </w:pPr>
      <w:proofErr w:type="spellStart"/>
      <w:r w:rsidRPr="00386C6D">
        <w:rPr>
          <w:rFonts w:ascii="Times New Roman" w:eastAsia="MS Shell Dlg" w:hAnsi="Times New Roman" w:cs="Times New Roman"/>
          <w:bCs/>
          <w:sz w:val="24"/>
          <w:szCs w:val="24"/>
          <w:lang w:eastAsia="ru-RU"/>
        </w:rPr>
        <w:t>Брыковского</w:t>
      </w:r>
      <w:proofErr w:type="spellEnd"/>
      <w:r w:rsidRPr="00386C6D">
        <w:rPr>
          <w:rFonts w:ascii="Times New Roman" w:eastAsia="MS Shell Dlg" w:hAnsi="Times New Roman" w:cs="Times New Roman"/>
          <w:bCs/>
          <w:sz w:val="24"/>
          <w:szCs w:val="24"/>
          <w:lang w:eastAsia="ru-RU"/>
        </w:rPr>
        <w:t xml:space="preserve"> МО Духовницкого МР</w:t>
      </w:r>
    </w:p>
    <w:p w:rsidR="00386C6D" w:rsidRPr="00386C6D" w:rsidRDefault="00C10E9C" w:rsidP="00386C6D">
      <w:pPr>
        <w:widowControl w:val="0"/>
        <w:suppressAutoHyphens/>
        <w:spacing w:after="0" w:line="240" w:lineRule="auto"/>
        <w:jc w:val="right"/>
        <w:rPr>
          <w:rFonts w:ascii="Times New Roman" w:eastAsia="MS Shell Dlg" w:hAnsi="Times New Roman" w:cs="Times New Roman"/>
          <w:bCs/>
          <w:lang w:eastAsia="ru-RU"/>
        </w:rPr>
      </w:pPr>
      <w:r>
        <w:rPr>
          <w:rFonts w:ascii="Times New Roman" w:eastAsia="MS Shell Dlg" w:hAnsi="Times New Roman" w:cs="Times New Roman"/>
          <w:bCs/>
          <w:sz w:val="24"/>
          <w:szCs w:val="24"/>
          <w:lang w:eastAsia="ru-RU"/>
        </w:rPr>
        <w:t>№</w:t>
      </w:r>
      <w:r w:rsidR="00386C6D" w:rsidRPr="00386C6D">
        <w:rPr>
          <w:rFonts w:ascii="Times New Roman" w:eastAsia="MS Shell Dlg" w:hAnsi="Times New Roman" w:cs="Times New Roman"/>
          <w:bCs/>
          <w:sz w:val="24"/>
          <w:szCs w:val="24"/>
          <w:lang w:eastAsia="ru-RU"/>
        </w:rPr>
        <w:t xml:space="preserve"> </w:t>
      </w:r>
      <w:r w:rsidR="006F028D">
        <w:rPr>
          <w:rFonts w:ascii="Times New Roman" w:eastAsia="MS Shell Dlg" w:hAnsi="Times New Roman" w:cs="Times New Roman"/>
          <w:bCs/>
          <w:sz w:val="24"/>
          <w:szCs w:val="24"/>
          <w:lang w:eastAsia="ru-RU"/>
        </w:rPr>
        <w:t>38</w:t>
      </w:r>
      <w:bookmarkStart w:id="0" w:name="_GoBack"/>
      <w:bookmarkEnd w:id="0"/>
      <w:r>
        <w:rPr>
          <w:rFonts w:ascii="Times New Roman" w:eastAsia="MS Shell Dlg" w:hAnsi="Times New Roman" w:cs="Times New Roman"/>
          <w:bCs/>
          <w:sz w:val="24"/>
          <w:szCs w:val="24"/>
          <w:lang w:eastAsia="ru-RU"/>
        </w:rPr>
        <w:t xml:space="preserve"> от 31.07.2013 </w:t>
      </w:r>
      <w:r w:rsidR="00386C6D" w:rsidRPr="00386C6D">
        <w:rPr>
          <w:rFonts w:ascii="Times New Roman" w:eastAsia="MS Shell Dlg" w:hAnsi="Times New Roman" w:cs="Times New Roman"/>
          <w:bCs/>
          <w:sz w:val="24"/>
          <w:szCs w:val="24"/>
          <w:lang w:eastAsia="ru-RU"/>
        </w:rPr>
        <w:t xml:space="preserve"> г. </w:t>
      </w:r>
      <w:r w:rsidR="00386C6D" w:rsidRPr="00386C6D">
        <w:rPr>
          <w:rFonts w:ascii="Times New Roman" w:eastAsia="MS Shell Dlg" w:hAnsi="Times New Roman" w:cs="Times New Roman"/>
          <w:bCs/>
          <w:sz w:val="24"/>
          <w:szCs w:val="20"/>
          <w:lang w:eastAsia="ru-RU"/>
        </w:rPr>
        <w:t xml:space="preserve">                                                                                                                    </w:t>
      </w:r>
    </w:p>
    <w:p w:rsidR="00386C6D" w:rsidRPr="00386C6D" w:rsidRDefault="00386C6D" w:rsidP="00386C6D">
      <w:pPr>
        <w:widowControl w:val="0"/>
        <w:suppressAutoHyphens/>
        <w:spacing w:after="0" w:line="240" w:lineRule="auto"/>
        <w:rPr>
          <w:rFonts w:ascii="Times New Roman" w:eastAsia="MS Shell Dlg" w:hAnsi="Times New Roman" w:cs="Times New Roman"/>
          <w:bCs/>
          <w:sz w:val="24"/>
          <w:szCs w:val="20"/>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bCs/>
          <w:sz w:val="24"/>
          <w:szCs w:val="20"/>
          <w:lang w:eastAsia="ru-RU"/>
        </w:rPr>
      </w:pPr>
    </w:p>
    <w:p w:rsidR="00386C6D" w:rsidRPr="00386C6D" w:rsidRDefault="00386C6D" w:rsidP="00386C6D">
      <w:pPr>
        <w:widowControl w:val="0"/>
        <w:suppressAutoHyphens/>
        <w:spacing w:after="0" w:line="240" w:lineRule="auto"/>
        <w:jc w:val="center"/>
        <w:rPr>
          <w:rFonts w:ascii="Times New Roman" w:eastAsia="MS Shell Dlg" w:hAnsi="Times New Roman" w:cs="Times New Roman"/>
          <w:sz w:val="28"/>
          <w:szCs w:val="28"/>
          <w:lang w:eastAsia="ru-RU"/>
        </w:rPr>
      </w:pPr>
      <w:r w:rsidRPr="00386C6D">
        <w:rPr>
          <w:rFonts w:ascii="Times New Roman" w:eastAsia="MS Shell Dlg" w:hAnsi="Times New Roman" w:cs="Times New Roman"/>
          <w:b/>
          <w:bCs/>
          <w:sz w:val="28"/>
          <w:szCs w:val="28"/>
          <w:lang w:eastAsia="ru-RU"/>
        </w:rPr>
        <w:t>ПОЛОЖЕНИЕ</w:t>
      </w:r>
      <w:r w:rsidRPr="00386C6D">
        <w:rPr>
          <w:rFonts w:ascii="Times New Roman" w:eastAsia="MS Shell Dlg" w:hAnsi="Times New Roman" w:cs="Times New Roman"/>
          <w:sz w:val="28"/>
          <w:szCs w:val="28"/>
          <w:lang w:eastAsia="ru-RU"/>
        </w:rPr>
        <w:br/>
      </w:r>
      <w:r w:rsidRPr="00386C6D">
        <w:rPr>
          <w:rFonts w:ascii="Times New Roman" w:eastAsia="MS Shell Dlg" w:hAnsi="Times New Roman" w:cs="Times New Roman"/>
          <w:b/>
          <w:bCs/>
          <w:sz w:val="28"/>
          <w:szCs w:val="28"/>
          <w:lang w:eastAsia="ru-RU"/>
        </w:rPr>
        <w:t>об организации обеспечения доступа к информации о деятельности</w:t>
      </w:r>
      <w:r w:rsidRPr="00386C6D">
        <w:rPr>
          <w:rFonts w:ascii="Times New Roman" w:eastAsia="MS Shell Dlg" w:hAnsi="Times New Roman" w:cs="Times New Roman"/>
          <w:sz w:val="28"/>
          <w:szCs w:val="28"/>
          <w:lang w:eastAsia="ru-RU"/>
        </w:rPr>
        <w:br/>
      </w:r>
      <w:r w:rsidRPr="00386C6D">
        <w:rPr>
          <w:rFonts w:ascii="Times New Roman" w:eastAsia="MS Shell Dlg" w:hAnsi="Times New Roman" w:cs="Times New Roman"/>
          <w:b/>
          <w:bCs/>
          <w:sz w:val="28"/>
          <w:szCs w:val="28"/>
          <w:lang w:eastAsia="ru-RU"/>
        </w:rPr>
        <w:t xml:space="preserve">органов местного самоуправления </w:t>
      </w:r>
      <w:proofErr w:type="spellStart"/>
      <w:r w:rsidRPr="00386C6D">
        <w:rPr>
          <w:rFonts w:ascii="Times New Roman" w:eastAsia="MS Shell Dlg" w:hAnsi="Times New Roman" w:cs="Times New Roman"/>
          <w:b/>
          <w:bCs/>
          <w:sz w:val="28"/>
          <w:szCs w:val="28"/>
          <w:lang w:eastAsia="ru-RU"/>
        </w:rPr>
        <w:t>Брыковского</w:t>
      </w:r>
      <w:proofErr w:type="spellEnd"/>
      <w:r w:rsidRPr="00386C6D">
        <w:rPr>
          <w:rFonts w:ascii="Times New Roman" w:eastAsia="MS Shell Dlg" w:hAnsi="Times New Roman" w:cs="Times New Roman"/>
          <w:b/>
          <w:bCs/>
          <w:sz w:val="28"/>
          <w:szCs w:val="28"/>
          <w:lang w:eastAsia="ru-RU"/>
        </w:rPr>
        <w:t xml:space="preserve"> муниципального образования Духовницкого муниципального района</w:t>
      </w:r>
    </w:p>
    <w:p w:rsidR="00386C6D" w:rsidRPr="00C10E9C" w:rsidRDefault="00C10E9C" w:rsidP="00386C6D">
      <w:pPr>
        <w:widowControl w:val="0"/>
        <w:suppressAutoHyphens/>
        <w:spacing w:after="0" w:line="240" w:lineRule="auto"/>
        <w:rPr>
          <w:rFonts w:ascii="Times New Roman" w:eastAsia="MS Shell Dlg" w:hAnsi="Times New Roman" w:cs="Times New Roman"/>
          <w:b/>
          <w:sz w:val="28"/>
          <w:szCs w:val="28"/>
          <w:lang w:eastAsia="ru-RU"/>
        </w:rPr>
      </w:pPr>
      <w:r w:rsidRPr="00C10E9C">
        <w:rPr>
          <w:rFonts w:ascii="Times New Roman" w:eastAsia="MS Shell Dlg" w:hAnsi="Times New Roman" w:cs="Times New Roman"/>
          <w:b/>
          <w:sz w:val="28"/>
          <w:szCs w:val="28"/>
          <w:lang w:eastAsia="ru-RU"/>
        </w:rPr>
        <w:t xml:space="preserve">       </w:t>
      </w:r>
      <w:r w:rsidR="00386C6D" w:rsidRPr="00C10E9C">
        <w:rPr>
          <w:rFonts w:ascii="Times New Roman" w:eastAsia="MS Shell Dlg" w:hAnsi="Times New Roman" w:cs="Times New Roman"/>
          <w:b/>
          <w:sz w:val="28"/>
          <w:szCs w:val="28"/>
          <w:lang w:eastAsia="ru-RU"/>
        </w:rPr>
        <w:t>1. Общие положения</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 xml:space="preserve">1.1. </w:t>
      </w:r>
      <w:proofErr w:type="gramStart"/>
      <w:r w:rsidR="00386C6D" w:rsidRPr="00386C6D">
        <w:rPr>
          <w:rFonts w:ascii="Times New Roman" w:eastAsia="MS Shell Dlg" w:hAnsi="Times New Roman" w:cs="Times New Roman"/>
          <w:sz w:val="28"/>
          <w:szCs w:val="28"/>
          <w:lang w:eastAsia="ru-RU"/>
        </w:rPr>
        <w:t xml:space="preserve">Настоящее Положение в пределах полномочий, отнесенных Федеральным законом от 09.02.2009 N 8-ФЗ "Об обеспечении доступа к информации о деятельности государственных органов и органов местного самоуправления" (далее - Федеральный закон N 8-ФЗ) к ведению органов местного самоуправления, определяет организацию доступа к информации о деятельности органов местного самоуправления </w:t>
      </w:r>
      <w:proofErr w:type="spellStart"/>
      <w:r w:rsidR="00386C6D" w:rsidRPr="00386C6D">
        <w:rPr>
          <w:rFonts w:ascii="Times New Roman" w:eastAsia="MS Shell Dlg" w:hAnsi="Times New Roman" w:cs="Times New Roman"/>
          <w:sz w:val="28"/>
          <w:szCs w:val="28"/>
          <w:lang w:eastAsia="ru-RU"/>
        </w:rPr>
        <w:t>Брыковского</w:t>
      </w:r>
      <w:proofErr w:type="spellEnd"/>
      <w:r w:rsidR="00386C6D" w:rsidRPr="00386C6D">
        <w:rPr>
          <w:rFonts w:ascii="Times New Roman" w:eastAsia="MS Shell Dlg" w:hAnsi="Times New Roman" w:cs="Times New Roman"/>
          <w:sz w:val="28"/>
          <w:szCs w:val="28"/>
          <w:lang w:eastAsia="ru-RU"/>
        </w:rPr>
        <w:t xml:space="preserve"> муниципального образовании  (далее – органы местного самоуправления).</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1.2.</w:t>
      </w:r>
      <w:proofErr w:type="gramEnd"/>
      <w:r w:rsidR="00386C6D" w:rsidRPr="00386C6D">
        <w:rPr>
          <w:rFonts w:ascii="Times New Roman" w:eastAsia="MS Shell Dlg" w:hAnsi="Times New Roman" w:cs="Times New Roman"/>
          <w:sz w:val="28"/>
          <w:szCs w:val="28"/>
          <w:lang w:eastAsia="ru-RU"/>
        </w:rPr>
        <w:t xml:space="preserve"> Информация о деятельности органов местного самоуправления  предоставляется в формах, предусмотренных Федеральным законом N 8-ФЗ. Может быть установлена конкретная форма предоставления информации об отдельных видах деятельности органов местного самоуправления. В случае</w:t>
      </w:r>
      <w:proofErr w:type="gramStart"/>
      <w:r w:rsidR="00386C6D" w:rsidRPr="00386C6D">
        <w:rPr>
          <w:rFonts w:ascii="Times New Roman" w:eastAsia="MS Shell Dlg" w:hAnsi="Times New Roman" w:cs="Times New Roman"/>
          <w:sz w:val="28"/>
          <w:szCs w:val="28"/>
          <w:lang w:eastAsia="ru-RU"/>
        </w:rPr>
        <w:t>,</w:t>
      </w:r>
      <w:proofErr w:type="gramEnd"/>
      <w:r w:rsidR="00386C6D" w:rsidRPr="00386C6D">
        <w:rPr>
          <w:rFonts w:ascii="Times New Roman" w:eastAsia="MS Shell Dlg" w:hAnsi="Times New Roman" w:cs="Times New Roman"/>
          <w:sz w:val="28"/>
          <w:szCs w:val="28"/>
          <w:lang w:eastAsia="ru-RU"/>
        </w:rPr>
        <w:t xml:space="preserve">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 xml:space="preserve">1.3. Органы местного самоуправления в целях организации доступа к информации о своей деятельности, муниципальными правовыми актами определяют уполномоченных должностных лиц. </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1.4. К обязанностям уполномоченных должностных лиц, ответственных за организацию доступа к информации о деятельности органов местного самоуправления относятся:</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1.4.1. Обеспечение соблюдения прав пользователей информацией, установленных порядка и сроков предоставления информации.</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1.4.2. Обеспечение достоверности предоставляемой информации.</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1.4.3.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1.4.4. Изымание из предоставляемой информации сведений, относящихся к информации ограниченного доступа.</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устранение имеющихся  неточностей.</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 xml:space="preserve">1.5. При организации доступа к информации о деятельности органов </w:t>
      </w:r>
      <w:r w:rsidR="00386C6D" w:rsidRPr="00386C6D">
        <w:rPr>
          <w:rFonts w:ascii="Times New Roman" w:eastAsia="MS Shell Dlg" w:hAnsi="Times New Roman" w:cs="Times New Roman"/>
          <w:sz w:val="28"/>
          <w:szCs w:val="28"/>
          <w:lang w:eastAsia="ru-RU"/>
        </w:rPr>
        <w:lastRenderedPageBreak/>
        <w:t>местного самоуправления должностные лица имеют право:</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1.5.1. Уточнять содержание запроса в целях предоставления пользователю информацией необходимой информации.</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1.6. Возможность ознакомиться с информацией в помещении администрации предоставляется пользователю информацией в следующих случаях:</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1.6.1. Объем запрашиваемой информации превышает определенный Правительством Российской Федерации объем информации, предоставляемой на бесплатной основе, и у пользователя информацией отсутствует возможность оплатить расходы на изготовление копий запрашиваемых документов и (или) материалов, а также расходы, связанные с их пересылкой по почте.</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1.6.2.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r w:rsidR="00386C6D" w:rsidRPr="00386C6D">
        <w:rPr>
          <w:rFonts w:ascii="Times New Roman" w:eastAsia="MS Shell Dlg" w:hAnsi="Times New Roman" w:cs="Times New Roman"/>
          <w:sz w:val="28"/>
          <w:szCs w:val="28"/>
          <w:lang w:eastAsia="ru-RU"/>
        </w:rPr>
        <w:br/>
      </w:r>
    </w:p>
    <w:p w:rsidR="00386C6D" w:rsidRPr="00C10E9C" w:rsidRDefault="00C10E9C" w:rsidP="00386C6D">
      <w:pPr>
        <w:widowControl w:val="0"/>
        <w:suppressAutoHyphens/>
        <w:spacing w:after="0" w:line="240" w:lineRule="auto"/>
        <w:rPr>
          <w:rFonts w:ascii="Times New Roman" w:eastAsia="MS Shell Dlg" w:hAnsi="Times New Roman" w:cs="Times New Roman"/>
          <w:b/>
          <w:sz w:val="28"/>
          <w:szCs w:val="28"/>
          <w:lang w:eastAsia="ru-RU"/>
        </w:rPr>
      </w:pPr>
      <w:r>
        <w:rPr>
          <w:rFonts w:ascii="Times New Roman" w:eastAsia="MS Shell Dlg" w:hAnsi="Times New Roman" w:cs="Times New Roman"/>
          <w:b/>
          <w:sz w:val="28"/>
          <w:szCs w:val="28"/>
          <w:lang w:eastAsia="ru-RU"/>
        </w:rPr>
        <w:t xml:space="preserve">       </w:t>
      </w:r>
      <w:r w:rsidR="00386C6D" w:rsidRPr="00C10E9C">
        <w:rPr>
          <w:rFonts w:ascii="Times New Roman" w:eastAsia="MS Shell Dlg" w:hAnsi="Times New Roman" w:cs="Times New Roman"/>
          <w:b/>
          <w:sz w:val="28"/>
          <w:szCs w:val="28"/>
          <w:lang w:eastAsia="ru-RU"/>
        </w:rPr>
        <w:t>2. Организация доступа к информации о деятельности органов местного самоуправления, размещаемой в сети Интернет.</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2.1. Информация о деятельности органов местного самоуправления, предусмотренная Порядком, размещается в сети Интернет на официальном сайте  (далее - сайт).</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2.4. Доступ к информации, размещаемой на сайте, предоставляется на бесплатной основе.</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2.5. Размещение, редактирование и удаление информации на сайте осуществляются муниципальным служащим, определяемым главой администрации.</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 xml:space="preserve">Другие должностные лица администрации предоставляют ему информацию для </w:t>
      </w:r>
      <w:proofErr w:type="gramStart"/>
      <w:r w:rsidR="00386C6D" w:rsidRPr="00386C6D">
        <w:rPr>
          <w:rFonts w:ascii="Times New Roman" w:eastAsia="MS Shell Dlg" w:hAnsi="Times New Roman" w:cs="Times New Roman"/>
          <w:sz w:val="28"/>
          <w:szCs w:val="28"/>
          <w:lang w:eastAsia="ru-RU"/>
        </w:rPr>
        <w:t>размещения</w:t>
      </w:r>
      <w:proofErr w:type="gramEnd"/>
      <w:r w:rsidR="00386C6D" w:rsidRPr="00386C6D">
        <w:rPr>
          <w:rFonts w:ascii="Times New Roman" w:eastAsia="MS Shell Dlg" w:hAnsi="Times New Roman" w:cs="Times New Roman"/>
          <w:sz w:val="28"/>
          <w:szCs w:val="28"/>
          <w:lang w:eastAsia="ru-RU"/>
        </w:rPr>
        <w:t xml:space="preserve"> на сайте исходя из их должностных </w:t>
      </w:r>
      <w:r w:rsidR="00386C6D" w:rsidRPr="00386C6D">
        <w:rPr>
          <w:rFonts w:ascii="Times New Roman" w:eastAsia="MS Shell Dlg" w:hAnsi="Times New Roman" w:cs="Times New Roman"/>
          <w:sz w:val="28"/>
          <w:szCs w:val="28"/>
          <w:lang w:eastAsia="ru-RU"/>
        </w:rPr>
        <w:lastRenderedPageBreak/>
        <w:t>обязанностей.</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2.6. Информация на сайте размещается не позднее чем через семь календарных дней со дня создания информации органами местного самоуправления или поступления в них  информации (в том числе подписания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2.7. К технологическим, программным и лингвистическим средствам обеспечения пользования сайтом предъявляются следующие требования:</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2.7.1. Технологические и программные средства обеспечения пользования сайтом должны обеспечивать доступ пользователей для ознакомления с информацией, размещенной на сайте, на основе общедоступного программного обеспечения.</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2.7.2.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2.7.3. Пользователю должна предоставляться наглядная информация о структуре сайта.</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2.7.4. Технологические и программные средства ведения сайта должны обеспечивать 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r w:rsidR="00386C6D" w:rsidRPr="00386C6D">
        <w:rPr>
          <w:rFonts w:ascii="Times New Roman" w:eastAsia="MS Shell Dlg" w:hAnsi="Times New Roman" w:cs="Times New Roman"/>
          <w:sz w:val="28"/>
          <w:szCs w:val="28"/>
          <w:lang w:eastAsia="ru-RU"/>
        </w:rPr>
        <w:br/>
      </w: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2.7.5. Информация на сайте должна размещаться на русском языке.</w:t>
      </w:r>
      <w:r w:rsidR="00386C6D" w:rsidRPr="00386C6D">
        <w:rPr>
          <w:rFonts w:ascii="Times New Roman" w:eastAsia="MS Shell Dlg" w:hAnsi="Times New Roman" w:cs="Times New Roman"/>
          <w:sz w:val="28"/>
          <w:szCs w:val="28"/>
          <w:lang w:eastAsia="ru-RU"/>
        </w:rPr>
        <w:br/>
        <w:t>Допускается использование букв латинского алфавита в электронных адресах и именах собственных на иностранных языках.</w:t>
      </w:r>
    </w:p>
    <w:p w:rsidR="00C10E9C" w:rsidRDefault="00C10E9C"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C10E9C" w:rsidRDefault="00C10E9C" w:rsidP="00386C6D">
      <w:pPr>
        <w:widowControl w:val="0"/>
        <w:suppressAutoHyphens/>
        <w:spacing w:after="0" w:line="240" w:lineRule="auto"/>
        <w:rPr>
          <w:rFonts w:ascii="Times New Roman" w:eastAsia="MS Shell Dlg" w:hAnsi="Times New Roman" w:cs="Times New Roman"/>
          <w:b/>
          <w:sz w:val="28"/>
          <w:szCs w:val="28"/>
          <w:lang w:eastAsia="ru-RU"/>
        </w:rPr>
      </w:pPr>
      <w:r>
        <w:rPr>
          <w:rFonts w:ascii="Times New Roman" w:eastAsia="MS Shell Dlg" w:hAnsi="Times New Roman" w:cs="Times New Roman"/>
          <w:b/>
          <w:sz w:val="28"/>
          <w:szCs w:val="28"/>
          <w:lang w:eastAsia="ru-RU"/>
        </w:rPr>
        <w:t xml:space="preserve">       </w:t>
      </w:r>
      <w:r w:rsidR="00386C6D" w:rsidRPr="00C10E9C">
        <w:rPr>
          <w:rFonts w:ascii="Times New Roman" w:eastAsia="MS Shell Dlg" w:hAnsi="Times New Roman" w:cs="Times New Roman"/>
          <w:b/>
          <w:sz w:val="28"/>
          <w:szCs w:val="28"/>
          <w:lang w:eastAsia="ru-RU"/>
        </w:rPr>
        <w:t>3. Обнародование (опубликование) информации</w:t>
      </w:r>
      <w:r>
        <w:rPr>
          <w:rFonts w:ascii="Times New Roman" w:eastAsia="MS Shell Dlg" w:hAnsi="Times New Roman" w:cs="Times New Roman"/>
          <w:b/>
          <w:sz w:val="28"/>
          <w:szCs w:val="28"/>
          <w:lang w:eastAsia="ru-RU"/>
        </w:rPr>
        <w:t>.</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3.1. Обнародование (опубликование) информации о деятельности органов местного самоуправления в средствах массовой информации осуществляется в соответствии со статьей 12 Федерального закона "Об обеспечении доступа к информации о деятельности государственных органов и органов местного самоуправления".</w:t>
      </w:r>
    </w:p>
    <w:p w:rsidR="00C10E9C" w:rsidRDefault="00C10E9C" w:rsidP="00386C6D">
      <w:pPr>
        <w:widowControl w:val="0"/>
        <w:suppressAutoHyphens/>
        <w:spacing w:after="0" w:line="240" w:lineRule="auto"/>
        <w:rPr>
          <w:rFonts w:ascii="Times New Roman" w:eastAsia="MS Shell Dlg" w:hAnsi="Times New Roman" w:cs="Times New Roman"/>
          <w:b/>
          <w:sz w:val="28"/>
          <w:szCs w:val="28"/>
          <w:lang w:eastAsia="ru-RU"/>
        </w:rPr>
      </w:pPr>
    </w:p>
    <w:p w:rsidR="00386C6D" w:rsidRPr="00C10E9C" w:rsidRDefault="00C10E9C" w:rsidP="00386C6D">
      <w:pPr>
        <w:widowControl w:val="0"/>
        <w:suppressAutoHyphens/>
        <w:spacing w:after="0" w:line="240" w:lineRule="auto"/>
        <w:rPr>
          <w:rFonts w:ascii="Times New Roman" w:eastAsia="MS Shell Dlg" w:hAnsi="Times New Roman" w:cs="Times New Roman"/>
          <w:b/>
          <w:sz w:val="28"/>
          <w:szCs w:val="28"/>
          <w:lang w:eastAsia="ru-RU"/>
        </w:rPr>
      </w:pPr>
      <w:r>
        <w:rPr>
          <w:rFonts w:ascii="Times New Roman" w:eastAsia="MS Shell Dlg" w:hAnsi="Times New Roman" w:cs="Times New Roman"/>
          <w:b/>
          <w:sz w:val="28"/>
          <w:szCs w:val="28"/>
          <w:lang w:eastAsia="ru-RU"/>
        </w:rPr>
        <w:t xml:space="preserve">       </w:t>
      </w:r>
      <w:r w:rsidR="00386C6D" w:rsidRPr="00C10E9C">
        <w:rPr>
          <w:rFonts w:ascii="Times New Roman" w:eastAsia="MS Shell Dlg" w:hAnsi="Times New Roman" w:cs="Times New Roman"/>
          <w:b/>
          <w:sz w:val="28"/>
          <w:szCs w:val="28"/>
          <w:lang w:eastAsia="ru-RU"/>
        </w:rPr>
        <w:t xml:space="preserve">4. Порядок осуществления </w:t>
      </w:r>
      <w:proofErr w:type="gramStart"/>
      <w:r w:rsidR="00386C6D" w:rsidRPr="00C10E9C">
        <w:rPr>
          <w:rFonts w:ascii="Times New Roman" w:eastAsia="MS Shell Dlg" w:hAnsi="Times New Roman" w:cs="Times New Roman"/>
          <w:b/>
          <w:sz w:val="28"/>
          <w:szCs w:val="28"/>
          <w:lang w:eastAsia="ru-RU"/>
        </w:rPr>
        <w:t>контроля за</w:t>
      </w:r>
      <w:proofErr w:type="gramEnd"/>
      <w:r w:rsidR="00386C6D" w:rsidRPr="00C10E9C">
        <w:rPr>
          <w:rFonts w:ascii="Times New Roman" w:eastAsia="MS Shell Dlg" w:hAnsi="Times New Roman" w:cs="Times New Roman"/>
          <w:b/>
          <w:sz w:val="28"/>
          <w:szCs w:val="28"/>
          <w:lang w:eastAsia="ru-RU"/>
        </w:rPr>
        <w:t xml:space="preserve"> обеспечением доступа к информации о деятельности органов местного самоуправления.</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4.1. Контроль над обнародованием (опубликованием) информации в средствах массовой информации, периодичностью размещения информации в сети Интернет и своевременностью ее обновления на официальном сайте администрации, а также за размещением информации в помещениях, занимаемых органами местного самоуправления, осуществляет уполномоченное должностное лицо.</w:t>
      </w:r>
    </w:p>
    <w:p w:rsidR="00386C6D" w:rsidRPr="00C10E9C" w:rsidRDefault="00C10E9C" w:rsidP="00386C6D">
      <w:pPr>
        <w:widowControl w:val="0"/>
        <w:suppressAutoHyphens/>
        <w:spacing w:after="0" w:line="240" w:lineRule="auto"/>
        <w:rPr>
          <w:rFonts w:ascii="Times New Roman" w:eastAsia="MS Shell Dlg" w:hAnsi="Times New Roman" w:cs="Times New Roman"/>
          <w:b/>
          <w:sz w:val="28"/>
          <w:szCs w:val="28"/>
          <w:lang w:eastAsia="ru-RU"/>
        </w:rPr>
      </w:pPr>
      <w:r>
        <w:rPr>
          <w:rFonts w:ascii="Times New Roman" w:eastAsia="MS Shell Dlg" w:hAnsi="Times New Roman" w:cs="Times New Roman"/>
          <w:b/>
          <w:sz w:val="28"/>
          <w:szCs w:val="28"/>
          <w:lang w:eastAsia="ru-RU"/>
        </w:rPr>
        <w:lastRenderedPageBreak/>
        <w:t xml:space="preserve">       </w:t>
      </w:r>
      <w:r w:rsidR="00386C6D" w:rsidRPr="00C10E9C">
        <w:rPr>
          <w:rFonts w:ascii="Times New Roman" w:eastAsia="MS Shell Dlg" w:hAnsi="Times New Roman" w:cs="Times New Roman"/>
          <w:b/>
          <w:sz w:val="28"/>
          <w:szCs w:val="28"/>
          <w:lang w:eastAsia="ru-RU"/>
        </w:rPr>
        <w:t>5. Ответственность за нарушение права на доступ к информации о деятельности органов местного самоуправления.</w:t>
      </w:r>
    </w:p>
    <w:p w:rsidR="00386C6D" w:rsidRPr="00386C6D" w:rsidRDefault="00C10E9C" w:rsidP="00386C6D">
      <w:pPr>
        <w:widowControl w:val="0"/>
        <w:suppressAutoHyphens/>
        <w:spacing w:after="0" w:line="240" w:lineRule="auto"/>
        <w:rPr>
          <w:rFonts w:ascii="Times New Roman" w:eastAsia="MS Shell Dlg" w:hAnsi="Times New Roman" w:cs="Times New Roman"/>
          <w:sz w:val="28"/>
          <w:szCs w:val="28"/>
          <w:lang w:eastAsia="ru-RU"/>
        </w:rPr>
      </w:pPr>
      <w:r>
        <w:rPr>
          <w:rFonts w:ascii="Times New Roman" w:eastAsia="MS Shell Dlg" w:hAnsi="Times New Roman" w:cs="Times New Roman"/>
          <w:sz w:val="28"/>
          <w:szCs w:val="28"/>
          <w:lang w:eastAsia="ru-RU"/>
        </w:rPr>
        <w:t xml:space="preserve">       </w:t>
      </w:r>
      <w:r w:rsidR="00386C6D" w:rsidRPr="00386C6D">
        <w:rPr>
          <w:rFonts w:ascii="Times New Roman" w:eastAsia="MS Shell Dlg" w:hAnsi="Times New Roman" w:cs="Times New Roman"/>
          <w:sz w:val="28"/>
          <w:szCs w:val="28"/>
          <w:lang w:eastAsia="ru-RU"/>
        </w:rPr>
        <w:t>5.1. Должностные лица администрации,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8"/>
          <w:szCs w:val="28"/>
          <w:lang w:eastAsia="ru-RU"/>
        </w:rPr>
      </w:pPr>
    </w:p>
    <w:p w:rsidR="00386C6D" w:rsidRPr="00386C6D" w:rsidRDefault="00386C6D" w:rsidP="00386C6D">
      <w:pPr>
        <w:widowControl w:val="0"/>
        <w:suppressAutoHyphens/>
        <w:spacing w:after="0" w:line="240" w:lineRule="auto"/>
        <w:rPr>
          <w:rFonts w:ascii="Calibri" w:eastAsia="MS Shell Dlg" w:hAnsi="Calibri" w:cs="Times New Roman"/>
          <w:lang w:eastAsia="ru-RU"/>
        </w:rPr>
      </w:pPr>
    </w:p>
    <w:p w:rsidR="00386C6D" w:rsidRPr="00386C6D" w:rsidRDefault="00386C6D" w:rsidP="00386C6D">
      <w:pPr>
        <w:widowControl w:val="0"/>
        <w:suppressAutoHyphens/>
        <w:spacing w:after="0" w:line="240" w:lineRule="auto"/>
        <w:rPr>
          <w:rFonts w:ascii="Times New Roman" w:eastAsia="MS Shell Dlg" w:hAnsi="Times New Roman" w:cs="Times New Roman"/>
          <w:sz w:val="24"/>
          <w:szCs w:val="20"/>
          <w:lang w:eastAsia="ru-RU"/>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Default="00C011CA" w:rsidP="00AF6ABF">
      <w:pPr>
        <w:pStyle w:val="a3"/>
        <w:ind w:left="1080"/>
        <w:rPr>
          <w:rFonts w:ascii="Times New Roman" w:hAnsi="Times New Roman" w:cs="Times New Roman"/>
          <w:b/>
          <w:sz w:val="52"/>
          <w:szCs w:val="52"/>
        </w:rPr>
      </w:pPr>
    </w:p>
    <w:p w:rsidR="00C011CA" w:rsidRPr="00C011CA" w:rsidRDefault="00C011CA" w:rsidP="00C011CA">
      <w:pPr>
        <w:rPr>
          <w:rFonts w:ascii="Times New Roman" w:hAnsi="Times New Roman" w:cs="Times New Roman"/>
          <w:b/>
          <w:sz w:val="52"/>
          <w:szCs w:val="52"/>
        </w:rPr>
      </w:pPr>
    </w:p>
    <w:sectPr w:rsidR="00C011CA" w:rsidRPr="00C01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Shell Dlg">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C2F"/>
    <w:multiLevelType w:val="hybridMultilevel"/>
    <w:tmpl w:val="264A2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E7725"/>
    <w:multiLevelType w:val="hybridMultilevel"/>
    <w:tmpl w:val="AABEA530"/>
    <w:lvl w:ilvl="0" w:tplc="ED88441E">
      <w:start w:val="2"/>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68"/>
    <w:rsid w:val="001D2703"/>
    <w:rsid w:val="00341069"/>
    <w:rsid w:val="00386C6D"/>
    <w:rsid w:val="005B3668"/>
    <w:rsid w:val="006F028D"/>
    <w:rsid w:val="008E773D"/>
    <w:rsid w:val="00904B70"/>
    <w:rsid w:val="00AF6ABF"/>
    <w:rsid w:val="00C011CA"/>
    <w:rsid w:val="00C10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69"/>
    <w:pPr>
      <w:ind w:left="720"/>
      <w:contextualSpacing/>
    </w:pPr>
  </w:style>
  <w:style w:type="paragraph" w:styleId="a4">
    <w:name w:val="Balloon Text"/>
    <w:basedOn w:val="a"/>
    <w:link w:val="a5"/>
    <w:uiPriority w:val="99"/>
    <w:semiHidden/>
    <w:unhideWhenUsed/>
    <w:rsid w:val="00386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6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69"/>
    <w:pPr>
      <w:ind w:left="720"/>
      <w:contextualSpacing/>
    </w:pPr>
  </w:style>
  <w:style w:type="paragraph" w:styleId="a4">
    <w:name w:val="Balloon Text"/>
    <w:basedOn w:val="a"/>
    <w:link w:val="a5"/>
    <w:uiPriority w:val="99"/>
    <w:semiHidden/>
    <w:unhideWhenUsed/>
    <w:rsid w:val="00386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6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2013-08-01T09:29:00Z</cp:lastPrinted>
  <dcterms:created xsi:type="dcterms:W3CDTF">2013-07-16T05:01:00Z</dcterms:created>
  <dcterms:modified xsi:type="dcterms:W3CDTF">2013-08-01T09:30:00Z</dcterms:modified>
</cp:coreProperties>
</file>