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45" w:rsidRDefault="00D54345" w:rsidP="00D543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76275" cy="876300"/>
            <wp:effectExtent l="0" t="0" r="9525" b="0"/>
            <wp:docPr id="1" name="Рисунок 1" descr="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345" w:rsidRDefault="00D54345" w:rsidP="00D54345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D54345" w:rsidRDefault="00D54345" w:rsidP="00D54345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</w:rPr>
      </w:pPr>
      <w:r>
        <w:rPr>
          <w:rFonts w:ascii="Times New Roman" w:hAnsi="Times New Roman" w:cs="Times New Roman"/>
          <w:b/>
          <w:spacing w:val="24"/>
          <w:sz w:val="24"/>
        </w:rPr>
        <w:t xml:space="preserve">БРЫКОВСКОГО МУНИЦИПАЛЬНОГО ОБРАЗОВАНИЯ  </w:t>
      </w:r>
      <w:r>
        <w:rPr>
          <w:rFonts w:ascii="Times New Roman" w:hAnsi="Times New Roman" w:cs="Times New Roman"/>
          <w:b/>
          <w:spacing w:val="24"/>
          <w:sz w:val="24"/>
        </w:rPr>
        <w:br/>
        <w:t xml:space="preserve">ДУХОВНИЦКОГО </w:t>
      </w:r>
      <w:r>
        <w:rPr>
          <w:rFonts w:ascii="Times New Roman" w:hAnsi="Times New Roman" w:cs="Times New Roman"/>
          <w:b/>
          <w:spacing w:val="24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pacing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pacing w:val="24"/>
          <w:sz w:val="24"/>
        </w:rPr>
        <w:t>РАЙОНА</w:t>
      </w:r>
    </w:p>
    <w:p w:rsidR="00D54345" w:rsidRDefault="00D54345" w:rsidP="00D54345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</w:rPr>
      </w:pPr>
      <w:r>
        <w:rPr>
          <w:rFonts w:ascii="Times New Roman" w:hAnsi="Times New Roman" w:cs="Times New Roman"/>
          <w:b/>
          <w:spacing w:val="24"/>
          <w:sz w:val="24"/>
        </w:rPr>
        <w:t>САРАТОВСКОЙ ОБЛАСТИ</w:t>
      </w:r>
    </w:p>
    <w:p w:rsidR="00D54345" w:rsidRDefault="00D54345" w:rsidP="00D54345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</w:rPr>
      </w:pPr>
    </w:p>
    <w:p w:rsidR="00D54345" w:rsidRDefault="00D54345" w:rsidP="00D54345">
      <w:pPr>
        <w:pStyle w:val="a3"/>
        <w:jc w:val="center"/>
        <w:rPr>
          <w:rFonts w:ascii="Times New Roman" w:hAnsi="Times New Roman" w:cs="Times New Roman"/>
          <w:b/>
          <w:spacing w:val="110"/>
          <w:sz w:val="30"/>
        </w:rPr>
      </w:pPr>
      <w:r>
        <w:rPr>
          <w:rFonts w:ascii="Times New Roman" w:hAnsi="Times New Roman" w:cs="Times New Roman"/>
          <w:b/>
          <w:spacing w:val="110"/>
          <w:sz w:val="30"/>
        </w:rPr>
        <w:t>ПОСТАНОВЛЕНИЕ</w:t>
      </w:r>
    </w:p>
    <w:p w:rsidR="00D54345" w:rsidRDefault="00D54345" w:rsidP="00D543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345" w:rsidRDefault="00D54345" w:rsidP="00D543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2014 г.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345" w:rsidRDefault="00D54345" w:rsidP="00D543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с.Брыковка</w:t>
      </w:r>
    </w:p>
    <w:p w:rsidR="00D54345" w:rsidRDefault="00D54345" w:rsidP="00D543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4345" w:rsidRDefault="00D54345" w:rsidP="00D543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утверждении Порядка осуществления </w:t>
      </w:r>
    </w:p>
    <w:p w:rsidR="00D54345" w:rsidRDefault="00D54345" w:rsidP="00D543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должностными лицами администрации</w:t>
      </w:r>
    </w:p>
    <w:p w:rsidR="00D54345" w:rsidRDefault="00D54345" w:rsidP="00D543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Брыковского муниципального образования</w:t>
      </w:r>
    </w:p>
    <w:p w:rsidR="00D54345" w:rsidRDefault="00D54345" w:rsidP="00D543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Духовницкого муниципального района </w:t>
      </w:r>
    </w:p>
    <w:p w:rsidR="00D54345" w:rsidRDefault="00D54345" w:rsidP="00D543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полномочий по внутреннему муниципальному</w:t>
      </w:r>
    </w:p>
    <w:p w:rsidR="00D54345" w:rsidRDefault="00D54345" w:rsidP="00D543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финансовому контролю</w:t>
      </w:r>
    </w:p>
    <w:p w:rsidR="00496A09" w:rsidRPr="00D54345" w:rsidRDefault="00496A09" w:rsidP="00D543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4345" w:rsidRDefault="00D54345" w:rsidP="00D54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 и в целях повышения эффективности внутреннего муниципального контроля</w:t>
      </w:r>
    </w:p>
    <w:p w:rsidR="00496A09" w:rsidRDefault="00496A09" w:rsidP="00D54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4345" w:rsidRDefault="00D54345" w:rsidP="00D54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496A09" w:rsidRDefault="00496A09" w:rsidP="00D54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4345" w:rsidRDefault="00D54345" w:rsidP="00D5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54345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D54345">
        <w:rPr>
          <w:rFonts w:ascii="Times New Roman" w:eastAsia="Times New Roman" w:hAnsi="Times New Roman" w:cs="Times New Roman"/>
          <w:sz w:val="28"/>
          <w:szCs w:val="28"/>
        </w:rPr>
        <w:t xml:space="preserve"> прилагаемое</w:t>
      </w:r>
      <w:r w:rsidRPr="00D54345">
        <w:rPr>
          <w:rFonts w:ascii="Times New Roman" w:eastAsia="Times New Roman" w:hAnsi="Times New Roman" w:cs="Times New Roman"/>
          <w:sz w:val="28"/>
          <w:szCs w:val="28"/>
        </w:rPr>
        <w:t xml:space="preserve"> Положение о</w:t>
      </w:r>
      <w:r w:rsidRPr="00D54345">
        <w:rPr>
          <w:rFonts w:ascii="Times New Roman" w:eastAsia="Times New Roman" w:hAnsi="Times New Roman" w:cs="Times New Roman"/>
          <w:sz w:val="28"/>
          <w:szCs w:val="28"/>
        </w:rPr>
        <w:t xml:space="preserve"> порядке осуществления должностными лицами администрации Брыковского муниципального образования Духовницкого муниципального района полномочий по внутреннему муниципальному финансовому контролю.</w:t>
      </w:r>
      <w:r w:rsidRPr="00D543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4345" w:rsidRPr="00D54345" w:rsidRDefault="00D54345" w:rsidP="00D5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</w:t>
      </w:r>
      <w:r w:rsidR="00496A09">
        <w:rPr>
          <w:rFonts w:ascii="Times New Roman" w:eastAsia="Times New Roman" w:hAnsi="Times New Roman" w:cs="Times New Roman"/>
          <w:sz w:val="28"/>
          <w:szCs w:val="28"/>
        </w:rPr>
        <w:t>опубликования (обнародования).</w:t>
      </w:r>
    </w:p>
    <w:p w:rsidR="00496A09" w:rsidRDefault="00496A09" w:rsidP="00D54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96A09" w:rsidRDefault="00496A09" w:rsidP="00D54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54345" w:rsidRDefault="00D54345" w:rsidP="00D54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Глава администрации                                                             Л.В. Мальцева    </w:t>
      </w:r>
    </w:p>
    <w:p w:rsidR="00496A09" w:rsidRDefault="00496A09" w:rsidP="00D54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96A09" w:rsidRDefault="00496A09" w:rsidP="00D54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96A09" w:rsidRDefault="00496A09" w:rsidP="00D54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96A09" w:rsidRDefault="00496A09" w:rsidP="00496A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496A09" w:rsidRDefault="00496A09" w:rsidP="00496A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496A09" w:rsidRDefault="00496A09" w:rsidP="00496A0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96A09" w:rsidRPr="00496A09" w:rsidRDefault="00496A09" w:rsidP="00496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6A09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496A09" w:rsidRDefault="00496A09" w:rsidP="00496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496A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порядке осуществления должностными лицами администрации Брыковского муниципального образования Духовницкого муниципального района полномочий по внутреннему муниципальному финансовому контролю</w:t>
      </w:r>
    </w:p>
    <w:p w:rsidR="00496A09" w:rsidRDefault="00496A09" w:rsidP="00496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6A09" w:rsidRDefault="00496A09" w:rsidP="00496A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.Общие положения</w:t>
      </w:r>
    </w:p>
    <w:p w:rsidR="00496A09" w:rsidRDefault="00496A09" w:rsidP="00496A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Настоящее Положение определяет порядок осуществления уполномоченными должностными лицами администрации Брыковского муниципального образования Духовницкого муниципального района (далее – уполномоченные должностные лица) полномочий по внутреннему финансовому контролю (далее – деятельность по контролю) во исполнение части 3 статьи 269.2 Бюджетного кодекса Российской Федерации, статьи 99 Федерального закона «О контрактной системе в сфере закупок товаров, работ, услуг для обеспечения государственных  и муниципальных нужд» (далее – Федеральный закон о контрактной системе).</w:t>
      </w:r>
    </w:p>
    <w:p w:rsidR="00496A09" w:rsidRDefault="00496A09" w:rsidP="00496A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Деятельность по контролю основывается на принципах законности, объективности, эффективности, независимости</w:t>
      </w:r>
      <w:r w:rsidR="0002000F">
        <w:rPr>
          <w:rFonts w:ascii="Times New Roman" w:eastAsia="Times New Roman" w:hAnsi="Times New Roman" w:cs="Times New Roman"/>
          <w:bCs/>
          <w:sz w:val="28"/>
          <w:szCs w:val="28"/>
        </w:rPr>
        <w:t>, профессиональной компетентности, достоверности результатов и гласности.</w:t>
      </w:r>
    </w:p>
    <w:p w:rsidR="007E4617" w:rsidRDefault="0002000F" w:rsidP="00496A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Деятельность по контролю подразделяется на плановую и внеплановую и осуществляется посредством</w:t>
      </w:r>
      <w:r w:rsidR="007E461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проведения плановых и внеплановых проверок, а также проведения только в рамках полномочий по внутреннему муниципальному финансовому контролю в сфере бюджетных правоотношений плановых и внеплановых ревизий и обследований (далее – контрольные мероприятия).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02000F" w:rsidRDefault="007E4617" w:rsidP="00496A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 Плановые контрольные мероприятия осуществляются в соответствии с планом контро</w:t>
      </w:r>
      <w:r w:rsidR="00E83BDE">
        <w:rPr>
          <w:rFonts w:ascii="Times New Roman" w:eastAsia="Times New Roman" w:hAnsi="Times New Roman" w:cs="Times New Roman"/>
          <w:bCs/>
          <w:sz w:val="28"/>
          <w:szCs w:val="28"/>
        </w:rPr>
        <w:t>льных мероприятий, который соста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вляется должностными лицами администрации, </w:t>
      </w:r>
      <w:r w:rsidR="00E83BDE">
        <w:rPr>
          <w:rFonts w:ascii="Times New Roman" w:eastAsia="Times New Roman" w:hAnsi="Times New Roman" w:cs="Times New Roman"/>
          <w:bCs/>
          <w:sz w:val="28"/>
          <w:szCs w:val="28"/>
        </w:rPr>
        <w:t>уполномоченными на осуществление внутреннего муниципального финансового контроля, и утверждается Главой администрации.</w:t>
      </w:r>
    </w:p>
    <w:p w:rsidR="00E83BDE" w:rsidRPr="00496A09" w:rsidRDefault="00D93924" w:rsidP="00496A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 Внеплановые контрольные мероприятия осуществляются на основании решения</w:t>
      </w:r>
      <w:bookmarkStart w:id="0" w:name="_GoBack"/>
      <w:bookmarkEnd w:id="0"/>
    </w:p>
    <w:p w:rsidR="00F14CBE" w:rsidRDefault="00F14CBE"/>
    <w:sectPr w:rsidR="00F1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66C3"/>
    <w:multiLevelType w:val="hybridMultilevel"/>
    <w:tmpl w:val="5B068BC6"/>
    <w:lvl w:ilvl="0" w:tplc="7A28B41E">
      <w:start w:val="1"/>
      <w:numFmt w:val="decimal"/>
      <w:lvlText w:val="%1."/>
      <w:lvlJc w:val="left"/>
      <w:pPr>
        <w:ind w:left="9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9E"/>
    <w:rsid w:val="0002000F"/>
    <w:rsid w:val="00496A09"/>
    <w:rsid w:val="007E4617"/>
    <w:rsid w:val="00CA369E"/>
    <w:rsid w:val="00D54345"/>
    <w:rsid w:val="00D93924"/>
    <w:rsid w:val="00E83BDE"/>
    <w:rsid w:val="00F1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4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34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54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4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34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54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2014-06-19T10:18:00Z</dcterms:created>
  <dcterms:modified xsi:type="dcterms:W3CDTF">2014-06-19T12:29:00Z</dcterms:modified>
</cp:coreProperties>
</file>