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02F" w:rsidRPr="00074EBB" w:rsidRDefault="0038402F" w:rsidP="00587ACA">
      <w:pPr>
        <w:pStyle w:val="a3"/>
        <w:jc w:val="center"/>
        <w:rPr>
          <w:rFonts w:ascii="Times New Roman" w:hAnsi="Times New Roman" w:cs="Times New Roman"/>
          <w:b/>
          <w:sz w:val="28"/>
          <w:szCs w:val="28"/>
        </w:rPr>
      </w:pPr>
      <w:r>
        <w:rPr>
          <w:noProof/>
        </w:rPr>
        <w:drawing>
          <wp:inline distT="0" distB="0" distL="0" distR="0" wp14:anchorId="409A711B" wp14:editId="7FF1DCEA">
            <wp:extent cx="676275" cy="876300"/>
            <wp:effectExtent l="0" t="0" r="9525" b="0"/>
            <wp:docPr id="1" name="Рисунок 1" descr="Описание: Описание: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0"/>
                    <pic:cNvPicPr>
                      <a:picLocks noChangeAspect="1" noChangeArrowheads="1"/>
                    </pic:cNvPicPr>
                  </pic:nvPicPr>
                  <pic:blipFill>
                    <a:blip r:embed="rId7">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noFill/>
                    <a:ln>
                      <a:noFill/>
                    </a:ln>
                  </pic:spPr>
                </pic:pic>
              </a:graphicData>
            </a:graphic>
          </wp:inline>
        </w:drawing>
      </w:r>
    </w:p>
    <w:p w:rsidR="0038402F" w:rsidRDefault="0038402F" w:rsidP="0038402F">
      <w:pPr>
        <w:pStyle w:val="a3"/>
        <w:jc w:val="center"/>
        <w:rPr>
          <w:rFonts w:ascii="Times New Roman" w:hAnsi="Times New Roman" w:cs="Times New Roman"/>
          <w:b/>
          <w:spacing w:val="24"/>
          <w:sz w:val="28"/>
          <w:szCs w:val="28"/>
        </w:rPr>
      </w:pPr>
      <w:r>
        <w:rPr>
          <w:rFonts w:ascii="Times New Roman" w:hAnsi="Times New Roman" w:cs="Times New Roman"/>
          <w:b/>
          <w:spacing w:val="24"/>
          <w:sz w:val="28"/>
          <w:szCs w:val="28"/>
        </w:rPr>
        <w:t>АДМИНИСТРАЦИЯ</w:t>
      </w:r>
    </w:p>
    <w:p w:rsidR="0038402F" w:rsidRDefault="0038402F" w:rsidP="0038402F">
      <w:pPr>
        <w:pStyle w:val="a3"/>
        <w:jc w:val="center"/>
        <w:rPr>
          <w:rFonts w:ascii="Times New Roman" w:hAnsi="Times New Roman" w:cs="Times New Roman"/>
          <w:b/>
          <w:spacing w:val="24"/>
          <w:sz w:val="24"/>
        </w:rPr>
      </w:pPr>
      <w:r>
        <w:rPr>
          <w:rFonts w:ascii="Times New Roman" w:hAnsi="Times New Roman" w:cs="Times New Roman"/>
          <w:b/>
          <w:spacing w:val="24"/>
          <w:sz w:val="24"/>
        </w:rPr>
        <w:t xml:space="preserve">БРЫКОВСКОГО МУНИЦИПАЛЬНОГО ОБРАЗОВАНИЯ  </w:t>
      </w:r>
      <w:r>
        <w:rPr>
          <w:rFonts w:ascii="Times New Roman" w:hAnsi="Times New Roman" w:cs="Times New Roman"/>
          <w:b/>
          <w:spacing w:val="24"/>
          <w:sz w:val="24"/>
        </w:rPr>
        <w:br/>
        <w:t xml:space="preserve">ДУХОВНИЦКОГО </w:t>
      </w:r>
      <w:r>
        <w:rPr>
          <w:rFonts w:ascii="Times New Roman" w:hAnsi="Times New Roman" w:cs="Times New Roman"/>
          <w:b/>
          <w:spacing w:val="24"/>
          <w:sz w:val="28"/>
          <w:szCs w:val="28"/>
        </w:rPr>
        <w:t>МУНИЦИПАЛЬНОГО</w:t>
      </w:r>
      <w:r>
        <w:rPr>
          <w:rFonts w:ascii="Times New Roman" w:hAnsi="Times New Roman" w:cs="Times New Roman"/>
          <w:b/>
          <w:spacing w:val="24"/>
          <w:sz w:val="30"/>
          <w:szCs w:val="30"/>
        </w:rPr>
        <w:t xml:space="preserve"> </w:t>
      </w:r>
      <w:r>
        <w:rPr>
          <w:rFonts w:ascii="Times New Roman" w:hAnsi="Times New Roman" w:cs="Times New Roman"/>
          <w:b/>
          <w:spacing w:val="24"/>
          <w:sz w:val="24"/>
        </w:rPr>
        <w:t>РАЙОНА</w:t>
      </w:r>
    </w:p>
    <w:p w:rsidR="0038402F" w:rsidRDefault="0038402F" w:rsidP="0038402F">
      <w:pPr>
        <w:pStyle w:val="a3"/>
        <w:jc w:val="center"/>
        <w:rPr>
          <w:rFonts w:ascii="Times New Roman" w:hAnsi="Times New Roman" w:cs="Times New Roman"/>
          <w:b/>
          <w:spacing w:val="24"/>
          <w:sz w:val="24"/>
        </w:rPr>
      </w:pPr>
      <w:r>
        <w:rPr>
          <w:rFonts w:ascii="Times New Roman" w:hAnsi="Times New Roman" w:cs="Times New Roman"/>
          <w:b/>
          <w:spacing w:val="24"/>
          <w:sz w:val="24"/>
        </w:rPr>
        <w:t>САРАТОВСКОЙ ОБЛАСТИ</w:t>
      </w:r>
    </w:p>
    <w:p w:rsidR="0038402F" w:rsidRDefault="0038402F" w:rsidP="0038402F">
      <w:pPr>
        <w:pStyle w:val="a3"/>
        <w:jc w:val="center"/>
        <w:rPr>
          <w:rFonts w:ascii="Times New Roman" w:hAnsi="Times New Roman" w:cs="Times New Roman"/>
          <w:b/>
          <w:spacing w:val="24"/>
          <w:sz w:val="24"/>
        </w:rPr>
      </w:pPr>
    </w:p>
    <w:p w:rsidR="0038402F" w:rsidRDefault="0038402F" w:rsidP="0038402F">
      <w:pPr>
        <w:pStyle w:val="a3"/>
        <w:jc w:val="center"/>
        <w:rPr>
          <w:rFonts w:ascii="Times New Roman" w:hAnsi="Times New Roman" w:cs="Times New Roman"/>
          <w:b/>
          <w:spacing w:val="110"/>
          <w:sz w:val="30"/>
        </w:rPr>
      </w:pPr>
      <w:r>
        <w:rPr>
          <w:rFonts w:ascii="Times New Roman" w:hAnsi="Times New Roman" w:cs="Times New Roman"/>
          <w:b/>
          <w:spacing w:val="110"/>
          <w:sz w:val="30"/>
        </w:rPr>
        <w:t>ПОСТАНОВЛЕНИЕ</w:t>
      </w:r>
    </w:p>
    <w:p w:rsidR="0038402F" w:rsidRDefault="0038402F" w:rsidP="0038402F">
      <w:pPr>
        <w:spacing w:after="0"/>
        <w:rPr>
          <w:rFonts w:ascii="Times New Roman" w:hAnsi="Times New Roman" w:cs="Times New Roman"/>
          <w:sz w:val="28"/>
          <w:szCs w:val="28"/>
        </w:rPr>
      </w:pPr>
    </w:p>
    <w:p w:rsidR="0038402F" w:rsidRDefault="00AE22E7" w:rsidP="0038402F">
      <w:pPr>
        <w:spacing w:after="0"/>
        <w:rPr>
          <w:rFonts w:ascii="Times New Roman" w:hAnsi="Times New Roman" w:cs="Times New Roman"/>
          <w:sz w:val="28"/>
          <w:szCs w:val="28"/>
        </w:rPr>
      </w:pPr>
      <w:r>
        <w:rPr>
          <w:rFonts w:ascii="Times New Roman" w:hAnsi="Times New Roman" w:cs="Times New Roman"/>
          <w:sz w:val="28"/>
          <w:szCs w:val="28"/>
        </w:rPr>
        <w:t>от 1</w:t>
      </w:r>
      <w:r w:rsidR="00587ACA">
        <w:rPr>
          <w:rFonts w:ascii="Times New Roman" w:hAnsi="Times New Roman" w:cs="Times New Roman"/>
          <w:sz w:val="28"/>
          <w:szCs w:val="28"/>
        </w:rPr>
        <w:t>1.</w:t>
      </w:r>
      <w:r>
        <w:rPr>
          <w:rFonts w:ascii="Times New Roman" w:hAnsi="Times New Roman" w:cs="Times New Roman"/>
          <w:sz w:val="28"/>
          <w:szCs w:val="28"/>
        </w:rPr>
        <w:t>12</w:t>
      </w:r>
      <w:r w:rsidR="00587ACA">
        <w:rPr>
          <w:rFonts w:ascii="Times New Roman" w:hAnsi="Times New Roman" w:cs="Times New Roman"/>
          <w:sz w:val="28"/>
          <w:szCs w:val="28"/>
        </w:rPr>
        <w:t>.2019</w:t>
      </w:r>
      <w:r w:rsidR="0038402F">
        <w:rPr>
          <w:rFonts w:ascii="Times New Roman" w:hAnsi="Times New Roman" w:cs="Times New Roman"/>
          <w:sz w:val="28"/>
          <w:szCs w:val="28"/>
        </w:rPr>
        <w:t xml:space="preserve"> г</w:t>
      </w:r>
      <w:r>
        <w:rPr>
          <w:rFonts w:ascii="Times New Roman" w:hAnsi="Times New Roman" w:cs="Times New Roman"/>
          <w:sz w:val="28"/>
          <w:szCs w:val="28"/>
        </w:rPr>
        <w:t>ода</w:t>
      </w:r>
      <w:r w:rsidR="0038402F">
        <w:rPr>
          <w:rFonts w:ascii="Times New Roman" w:hAnsi="Times New Roman" w:cs="Times New Roman"/>
          <w:sz w:val="28"/>
          <w:szCs w:val="28"/>
        </w:rPr>
        <w:t xml:space="preserve">                                                                      </w:t>
      </w:r>
      <w:r w:rsidR="00587ACA">
        <w:rPr>
          <w:rFonts w:ascii="Times New Roman" w:hAnsi="Times New Roman" w:cs="Times New Roman"/>
          <w:sz w:val="28"/>
          <w:szCs w:val="28"/>
        </w:rPr>
        <w:t xml:space="preserve">№ </w:t>
      </w:r>
      <w:r>
        <w:rPr>
          <w:rFonts w:ascii="Times New Roman" w:hAnsi="Times New Roman" w:cs="Times New Roman"/>
          <w:sz w:val="28"/>
          <w:szCs w:val="28"/>
        </w:rPr>
        <w:t>50</w:t>
      </w:r>
    </w:p>
    <w:p w:rsidR="0038402F" w:rsidRPr="00587ACA" w:rsidRDefault="0038402F" w:rsidP="0038402F">
      <w:pPr>
        <w:spacing w:after="0"/>
        <w:jc w:val="center"/>
        <w:rPr>
          <w:rFonts w:ascii="Times New Roman" w:hAnsi="Times New Roman" w:cs="Times New Roman"/>
          <w:sz w:val="24"/>
          <w:szCs w:val="24"/>
        </w:rPr>
      </w:pPr>
      <w:r w:rsidRPr="00587ACA">
        <w:rPr>
          <w:rFonts w:ascii="Times New Roman" w:hAnsi="Times New Roman" w:cs="Times New Roman"/>
          <w:sz w:val="24"/>
          <w:szCs w:val="24"/>
        </w:rPr>
        <w:t>с.Брыковка</w:t>
      </w:r>
    </w:p>
    <w:p w:rsidR="0038402F" w:rsidRDefault="0038402F" w:rsidP="0038402F">
      <w:pPr>
        <w:spacing w:after="0" w:line="240" w:lineRule="auto"/>
      </w:pPr>
    </w:p>
    <w:p w:rsidR="0038402F" w:rsidRDefault="00AE22E7" w:rsidP="0038402F">
      <w:pPr>
        <w:spacing w:after="0" w:line="240" w:lineRule="auto"/>
        <w:rPr>
          <w:rFonts w:ascii="Times New Roman" w:eastAsia="Times New Roman" w:hAnsi="Times New Roman" w:cs="Times New Roman"/>
          <w:b/>
          <w:sz w:val="28"/>
          <w:szCs w:val="28"/>
        </w:rPr>
      </w:pPr>
      <w:hyperlink r:id="rId8" w:history="1">
        <w:r w:rsidR="0038402F" w:rsidRPr="00074EBB">
          <w:rPr>
            <w:rFonts w:ascii="Times New Roman" w:eastAsia="Times New Roman" w:hAnsi="Times New Roman" w:cs="Times New Roman"/>
            <w:b/>
            <w:sz w:val="28"/>
            <w:szCs w:val="28"/>
          </w:rPr>
          <w:t xml:space="preserve">Об утверждении </w:t>
        </w:r>
      </w:hyperlink>
      <w:r w:rsidR="0038402F">
        <w:rPr>
          <w:rFonts w:ascii="Times New Roman" w:eastAsia="Times New Roman" w:hAnsi="Times New Roman" w:cs="Times New Roman"/>
          <w:b/>
          <w:sz w:val="28"/>
          <w:szCs w:val="28"/>
        </w:rPr>
        <w:t>административного регламента</w:t>
      </w:r>
    </w:p>
    <w:p w:rsidR="0038402F" w:rsidRDefault="0038402F" w:rsidP="0038402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предоставлению муниципальной услуги</w:t>
      </w:r>
    </w:p>
    <w:p w:rsidR="0038402F" w:rsidRDefault="0038402F" w:rsidP="0038402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«Согласование создания места (площадки)</w:t>
      </w:r>
    </w:p>
    <w:p w:rsidR="0038402F" w:rsidRDefault="0038402F" w:rsidP="0038402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накопления твердых коммунальных отходов на</w:t>
      </w:r>
    </w:p>
    <w:p w:rsidR="0038402F" w:rsidRPr="00074EBB" w:rsidRDefault="0038402F" w:rsidP="0038402F">
      <w:pPr>
        <w:spacing w:after="0" w:line="240" w:lineRule="auto"/>
        <w:rPr>
          <w:b/>
          <w:bCs/>
          <w:sz w:val="28"/>
          <w:szCs w:val="28"/>
        </w:rPr>
      </w:pPr>
      <w:r>
        <w:rPr>
          <w:rFonts w:ascii="Times New Roman" w:eastAsia="Times New Roman" w:hAnsi="Times New Roman" w:cs="Times New Roman"/>
          <w:b/>
          <w:sz w:val="28"/>
          <w:szCs w:val="28"/>
        </w:rPr>
        <w:t>территории Брыковского муниципального образования</w:t>
      </w:r>
      <w:r w:rsidR="00AE22E7">
        <w:rPr>
          <w:rFonts w:ascii="Times New Roman" w:eastAsia="Times New Roman" w:hAnsi="Times New Roman" w:cs="Times New Roman"/>
          <w:b/>
          <w:sz w:val="28"/>
          <w:szCs w:val="28"/>
        </w:rPr>
        <w:t>»</w:t>
      </w:r>
    </w:p>
    <w:p w:rsidR="0038402F" w:rsidRPr="0038402F" w:rsidRDefault="0038402F" w:rsidP="0038402F">
      <w:pPr>
        <w:tabs>
          <w:tab w:val="left" w:pos="0"/>
        </w:tabs>
        <w:suppressAutoHyphens/>
        <w:spacing w:after="0" w:line="240" w:lineRule="auto"/>
        <w:jc w:val="both"/>
        <w:rPr>
          <w:rFonts w:ascii="Times New Roman" w:eastAsia="Times New Roman" w:hAnsi="Times New Roman" w:cs="Times New Roman"/>
          <w:sz w:val="28"/>
          <w:szCs w:val="28"/>
          <w:lang w:eastAsia="ar-SA"/>
        </w:rPr>
      </w:pPr>
      <w:r w:rsidRPr="0038402F">
        <w:rPr>
          <w:rFonts w:ascii="Times New Roman" w:eastAsia="Times New Roman" w:hAnsi="Times New Roman" w:cs="Times New Roman"/>
          <w:sz w:val="28"/>
          <w:szCs w:val="28"/>
          <w:lang w:eastAsia="ar-SA"/>
        </w:rPr>
        <w:t xml:space="preserve">        </w:t>
      </w:r>
      <w:r w:rsidRPr="00E666E7">
        <w:rPr>
          <w:rFonts w:ascii="Times New Roman" w:eastAsia="Times New Roman" w:hAnsi="Times New Roman" w:cs="Times New Roman"/>
          <w:sz w:val="28"/>
          <w:szCs w:val="28"/>
        </w:rPr>
        <w:t xml:space="preserve">В соответствии с Конституцией Российской Федерации, Федеральным законом от 06 </w:t>
      </w:r>
      <w:r w:rsidR="00AE22E7">
        <w:rPr>
          <w:rFonts w:ascii="Times New Roman" w:eastAsia="Times New Roman" w:hAnsi="Times New Roman" w:cs="Times New Roman"/>
          <w:sz w:val="28"/>
          <w:szCs w:val="28"/>
        </w:rPr>
        <w:t>октября</w:t>
      </w:r>
      <w:r w:rsidRPr="00E666E7">
        <w:rPr>
          <w:rFonts w:ascii="Times New Roman" w:eastAsia="Times New Roman" w:hAnsi="Times New Roman" w:cs="Times New Roman"/>
          <w:sz w:val="28"/>
          <w:szCs w:val="28"/>
        </w:rPr>
        <w:t xml:space="preserve"> 2003 года  №131- 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Уставом </w:t>
      </w:r>
      <w:r>
        <w:rPr>
          <w:rFonts w:ascii="Times New Roman" w:eastAsia="Times New Roman" w:hAnsi="Times New Roman" w:cs="Times New Roman"/>
          <w:sz w:val="28"/>
          <w:szCs w:val="28"/>
        </w:rPr>
        <w:t xml:space="preserve">Брыковского </w:t>
      </w:r>
      <w:r w:rsidRPr="00E666E7">
        <w:rPr>
          <w:rFonts w:ascii="Times New Roman" w:eastAsia="Times New Roman" w:hAnsi="Times New Roman" w:cs="Times New Roman"/>
          <w:sz w:val="28"/>
          <w:szCs w:val="28"/>
        </w:rPr>
        <w:t>муниципального образования</w:t>
      </w:r>
      <w:r>
        <w:rPr>
          <w:rFonts w:ascii="Times New Roman" w:eastAsia="Times New Roman" w:hAnsi="Times New Roman" w:cs="Times New Roman"/>
          <w:sz w:val="28"/>
          <w:szCs w:val="28"/>
        </w:rPr>
        <w:t xml:space="preserve"> Духовницкого муниципального района</w:t>
      </w:r>
      <w:r w:rsidRPr="0038402F">
        <w:rPr>
          <w:rFonts w:ascii="Times New Roman" w:eastAsia="Times New Roman" w:hAnsi="Times New Roman" w:cs="Times New Roman"/>
          <w:color w:val="000000"/>
          <w:sz w:val="28"/>
          <w:szCs w:val="28"/>
          <w:lang w:eastAsia="zh-CN"/>
        </w:rPr>
        <w:t>, администрация</w:t>
      </w:r>
      <w:r w:rsidRPr="0038402F">
        <w:t xml:space="preserve"> </w:t>
      </w:r>
      <w:r w:rsidRPr="0038402F">
        <w:rPr>
          <w:rFonts w:ascii="Times New Roman" w:hAnsi="Times New Roman" w:cs="Times New Roman"/>
          <w:sz w:val="28"/>
          <w:szCs w:val="28"/>
        </w:rPr>
        <w:t>Брыковского муниципального образования</w:t>
      </w:r>
      <w:r w:rsidRPr="0038402F">
        <w:rPr>
          <w:rFonts w:ascii="Times New Roman" w:eastAsia="Times New Roman" w:hAnsi="Times New Roman" w:cs="Times New Roman"/>
          <w:sz w:val="28"/>
          <w:szCs w:val="28"/>
          <w:lang w:eastAsia="ar-SA"/>
        </w:rPr>
        <w:t xml:space="preserve"> </w:t>
      </w:r>
    </w:p>
    <w:p w:rsidR="0038402F" w:rsidRDefault="0038402F" w:rsidP="0038402F">
      <w:pPr>
        <w:spacing w:after="0" w:line="240" w:lineRule="auto"/>
      </w:pPr>
    </w:p>
    <w:p w:rsidR="0038402F" w:rsidRDefault="00AE22E7" w:rsidP="0038402F">
      <w:pPr>
        <w:spacing w:after="0" w:line="240" w:lineRule="auto"/>
        <w:rPr>
          <w:rFonts w:ascii="Times New Roman" w:eastAsia="Times New Roman" w:hAnsi="Times New Roman" w:cs="Times New Roman"/>
          <w:b/>
          <w:sz w:val="28"/>
          <w:szCs w:val="28"/>
        </w:rPr>
      </w:pPr>
      <w:hyperlink r:id="rId9" w:history="1">
        <w:r w:rsidR="0038402F" w:rsidRPr="00074EBB">
          <w:rPr>
            <w:rFonts w:ascii="Times New Roman" w:eastAsia="Times New Roman" w:hAnsi="Times New Roman" w:cs="Times New Roman"/>
            <w:b/>
            <w:sz w:val="28"/>
            <w:szCs w:val="28"/>
          </w:rPr>
          <w:t>ПОСТАНОВЛЯЕТ:</w:t>
        </w:r>
      </w:hyperlink>
    </w:p>
    <w:p w:rsidR="0038402F" w:rsidRDefault="0038402F" w:rsidP="0038402F">
      <w:pPr>
        <w:shd w:val="clear" w:color="auto" w:fill="FFFFFF"/>
        <w:spacing w:after="0" w:line="240" w:lineRule="auto"/>
        <w:ind w:left="360" w:right="360"/>
        <w:jc w:val="both"/>
        <w:textAlignment w:val="baseline"/>
        <w:rPr>
          <w:rFonts w:ascii="Times New Roman" w:eastAsia="Times New Roman" w:hAnsi="Times New Roman" w:cs="Times New Roman"/>
          <w:sz w:val="28"/>
          <w:szCs w:val="28"/>
        </w:rPr>
      </w:pPr>
    </w:p>
    <w:p w:rsidR="0038402F" w:rsidRPr="0038402F" w:rsidRDefault="0038402F" w:rsidP="0038402F">
      <w:pPr>
        <w:numPr>
          <w:ilvl w:val="0"/>
          <w:numId w:val="1"/>
        </w:numPr>
        <w:shd w:val="clear" w:color="auto" w:fill="FFFFFF"/>
        <w:spacing w:after="0" w:line="240" w:lineRule="auto"/>
        <w:ind w:left="360" w:right="360"/>
        <w:jc w:val="both"/>
        <w:textAlignment w:val="baseline"/>
        <w:rPr>
          <w:rFonts w:ascii="Times New Roman" w:eastAsia="Times New Roman" w:hAnsi="Times New Roman" w:cs="Times New Roman"/>
          <w:sz w:val="28"/>
          <w:szCs w:val="28"/>
        </w:rPr>
      </w:pPr>
      <w:r w:rsidRPr="0038402F">
        <w:rPr>
          <w:rFonts w:ascii="Times New Roman" w:eastAsia="Times New Roman" w:hAnsi="Times New Roman" w:cs="Times New Roman"/>
          <w:sz w:val="28"/>
          <w:szCs w:val="28"/>
        </w:rPr>
        <w:t>Утвердить административный регламент по предоставлению муниципальной услуги «Согласование создания места (площадки) накопления твердых коммунальн</w:t>
      </w:r>
      <w:r>
        <w:rPr>
          <w:rFonts w:ascii="Times New Roman" w:eastAsia="Times New Roman" w:hAnsi="Times New Roman" w:cs="Times New Roman"/>
          <w:sz w:val="28"/>
          <w:szCs w:val="28"/>
        </w:rPr>
        <w:t>ых отходов на территории Брыковского муниципаль</w:t>
      </w:r>
      <w:r w:rsidR="00AE22E7">
        <w:rPr>
          <w:rFonts w:ascii="Times New Roman" w:eastAsia="Times New Roman" w:hAnsi="Times New Roman" w:cs="Times New Roman"/>
          <w:sz w:val="28"/>
          <w:szCs w:val="28"/>
        </w:rPr>
        <w:t>ного образования», согласно приложению</w:t>
      </w:r>
      <w:r>
        <w:rPr>
          <w:rFonts w:ascii="Times New Roman" w:eastAsia="Times New Roman" w:hAnsi="Times New Roman" w:cs="Times New Roman"/>
          <w:sz w:val="28"/>
          <w:szCs w:val="28"/>
        </w:rPr>
        <w:t>.</w:t>
      </w:r>
    </w:p>
    <w:p w:rsidR="0038402F" w:rsidRPr="0038402F" w:rsidRDefault="0038402F" w:rsidP="0038402F">
      <w:pPr>
        <w:numPr>
          <w:ilvl w:val="0"/>
          <w:numId w:val="1"/>
        </w:numPr>
        <w:shd w:val="clear" w:color="auto" w:fill="FFFFFF"/>
        <w:spacing w:after="0" w:line="240" w:lineRule="auto"/>
        <w:ind w:left="360" w:right="360"/>
        <w:jc w:val="both"/>
        <w:textAlignment w:val="baseline"/>
        <w:rPr>
          <w:rFonts w:ascii="Times New Roman" w:eastAsia="Times New Roman" w:hAnsi="Times New Roman" w:cs="Times New Roman"/>
          <w:sz w:val="28"/>
          <w:szCs w:val="28"/>
        </w:rPr>
      </w:pPr>
      <w:r w:rsidRPr="0038402F">
        <w:rPr>
          <w:rFonts w:ascii="Times New Roman" w:eastAsia="Times New Roman" w:hAnsi="Times New Roman" w:cs="Times New Roman"/>
          <w:sz w:val="28"/>
          <w:szCs w:val="28"/>
        </w:rPr>
        <w:t>Р</w:t>
      </w:r>
      <w:r w:rsidRPr="0038402F">
        <w:rPr>
          <w:rFonts w:ascii="Times New Roman" w:eastAsia="Times New Roman" w:hAnsi="Times New Roman" w:cs="Times New Roman"/>
          <w:iCs/>
          <w:sz w:val="28"/>
          <w:szCs w:val="28"/>
          <w:bdr w:val="none" w:sz="0" w:space="0" w:color="auto" w:frame="1"/>
        </w:rPr>
        <w:t xml:space="preserve">азместить постановление на официальном сайте администрации </w:t>
      </w:r>
      <w:r>
        <w:rPr>
          <w:rFonts w:ascii="Times New Roman" w:eastAsia="Times New Roman" w:hAnsi="Times New Roman" w:cs="Times New Roman"/>
          <w:iCs/>
          <w:sz w:val="28"/>
          <w:szCs w:val="28"/>
          <w:bdr w:val="none" w:sz="0" w:space="0" w:color="auto" w:frame="1"/>
        </w:rPr>
        <w:t>Брыковского муниципального образования.</w:t>
      </w:r>
    </w:p>
    <w:p w:rsidR="0038402F" w:rsidRPr="0038402F" w:rsidRDefault="0038402F" w:rsidP="0038402F">
      <w:pPr>
        <w:numPr>
          <w:ilvl w:val="0"/>
          <w:numId w:val="1"/>
        </w:numPr>
        <w:shd w:val="clear" w:color="auto" w:fill="FFFFFF"/>
        <w:spacing w:after="0" w:line="240" w:lineRule="auto"/>
        <w:ind w:left="360" w:right="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iCs/>
          <w:sz w:val="28"/>
          <w:szCs w:val="28"/>
          <w:bdr w:val="none" w:sz="0" w:space="0" w:color="auto" w:frame="1"/>
        </w:rPr>
        <w:t>Контроль за исполнения настоящего постановления оставляю за собой.</w:t>
      </w:r>
    </w:p>
    <w:p w:rsidR="0038402F" w:rsidRDefault="0038402F" w:rsidP="0038402F">
      <w:pPr>
        <w:shd w:val="clear" w:color="auto" w:fill="FFFFFF"/>
        <w:spacing w:after="0" w:line="240" w:lineRule="auto"/>
        <w:ind w:left="360" w:right="360"/>
        <w:jc w:val="both"/>
        <w:textAlignment w:val="baseline"/>
        <w:rPr>
          <w:rFonts w:ascii="Times New Roman" w:eastAsia="Times New Roman" w:hAnsi="Times New Roman" w:cs="Times New Roman"/>
          <w:iCs/>
          <w:sz w:val="28"/>
          <w:szCs w:val="28"/>
          <w:bdr w:val="none" w:sz="0" w:space="0" w:color="auto" w:frame="1"/>
        </w:rPr>
      </w:pPr>
    </w:p>
    <w:p w:rsidR="0038402F" w:rsidRDefault="0038402F" w:rsidP="0038402F">
      <w:pPr>
        <w:shd w:val="clear" w:color="auto" w:fill="FFFFFF"/>
        <w:spacing w:after="0" w:line="240" w:lineRule="auto"/>
        <w:ind w:left="360" w:right="360"/>
        <w:jc w:val="both"/>
        <w:textAlignment w:val="baseline"/>
        <w:rPr>
          <w:rFonts w:ascii="Times New Roman" w:eastAsia="Times New Roman" w:hAnsi="Times New Roman" w:cs="Times New Roman"/>
          <w:iCs/>
          <w:sz w:val="28"/>
          <w:szCs w:val="28"/>
          <w:bdr w:val="none" w:sz="0" w:space="0" w:color="auto" w:frame="1"/>
        </w:rPr>
      </w:pPr>
    </w:p>
    <w:p w:rsidR="0038402F" w:rsidRDefault="0038402F" w:rsidP="0038402F">
      <w:pPr>
        <w:shd w:val="clear" w:color="auto" w:fill="FFFFFF"/>
        <w:spacing w:after="0" w:line="240" w:lineRule="auto"/>
        <w:ind w:left="360" w:right="360"/>
        <w:jc w:val="both"/>
        <w:textAlignment w:val="baseline"/>
        <w:rPr>
          <w:rFonts w:ascii="Times New Roman" w:eastAsia="Times New Roman" w:hAnsi="Times New Roman" w:cs="Times New Roman"/>
          <w:iCs/>
          <w:sz w:val="28"/>
          <w:szCs w:val="28"/>
          <w:bdr w:val="none" w:sz="0" w:space="0" w:color="auto" w:frame="1"/>
        </w:rPr>
      </w:pPr>
    </w:p>
    <w:p w:rsidR="0038402F" w:rsidRDefault="0038402F" w:rsidP="0038402F">
      <w:pPr>
        <w:shd w:val="clear" w:color="auto" w:fill="FFFFFF"/>
        <w:spacing w:after="0" w:line="240" w:lineRule="auto"/>
        <w:ind w:left="360" w:right="360"/>
        <w:jc w:val="both"/>
        <w:textAlignment w:val="baseline"/>
        <w:rPr>
          <w:rFonts w:ascii="Times New Roman" w:eastAsia="Times New Roman" w:hAnsi="Times New Roman" w:cs="Times New Roman"/>
          <w:iCs/>
          <w:sz w:val="28"/>
          <w:szCs w:val="28"/>
          <w:bdr w:val="none" w:sz="0" w:space="0" w:color="auto" w:frame="1"/>
        </w:rPr>
      </w:pPr>
    </w:p>
    <w:p w:rsidR="0038402F" w:rsidRDefault="009F1BB5" w:rsidP="0038402F">
      <w:pPr>
        <w:shd w:val="clear" w:color="auto" w:fill="FFFFFF"/>
        <w:spacing w:after="0" w:line="240" w:lineRule="auto"/>
        <w:ind w:left="360" w:right="360"/>
        <w:jc w:val="both"/>
        <w:textAlignment w:val="baseline"/>
        <w:rPr>
          <w:rFonts w:ascii="Times New Roman" w:eastAsia="Times New Roman" w:hAnsi="Times New Roman" w:cs="Times New Roman"/>
          <w:b/>
          <w:iCs/>
          <w:sz w:val="28"/>
          <w:szCs w:val="28"/>
          <w:bdr w:val="none" w:sz="0" w:space="0" w:color="auto" w:frame="1"/>
        </w:rPr>
      </w:pPr>
      <w:r w:rsidRPr="009F1BB5">
        <w:rPr>
          <w:rFonts w:ascii="Times New Roman" w:eastAsia="Times New Roman" w:hAnsi="Times New Roman" w:cs="Times New Roman"/>
          <w:b/>
          <w:iCs/>
          <w:sz w:val="28"/>
          <w:szCs w:val="28"/>
          <w:bdr w:val="none" w:sz="0" w:space="0" w:color="auto" w:frame="1"/>
        </w:rPr>
        <w:t>Глава</w:t>
      </w:r>
      <w:r>
        <w:rPr>
          <w:rFonts w:ascii="Times New Roman" w:eastAsia="Times New Roman" w:hAnsi="Times New Roman" w:cs="Times New Roman"/>
          <w:b/>
          <w:iCs/>
          <w:sz w:val="28"/>
          <w:szCs w:val="28"/>
          <w:bdr w:val="none" w:sz="0" w:space="0" w:color="auto" w:frame="1"/>
        </w:rPr>
        <w:t xml:space="preserve">                                                                         Л.В. Мальцева</w:t>
      </w:r>
    </w:p>
    <w:p w:rsidR="009F1BB5" w:rsidRDefault="009F1BB5" w:rsidP="0038402F">
      <w:pPr>
        <w:shd w:val="clear" w:color="auto" w:fill="FFFFFF"/>
        <w:spacing w:after="0" w:line="240" w:lineRule="auto"/>
        <w:ind w:left="360" w:right="360"/>
        <w:jc w:val="both"/>
        <w:textAlignment w:val="baseline"/>
        <w:rPr>
          <w:rFonts w:ascii="Times New Roman" w:eastAsia="Times New Roman" w:hAnsi="Times New Roman" w:cs="Times New Roman"/>
          <w:b/>
          <w:iCs/>
          <w:sz w:val="28"/>
          <w:szCs w:val="28"/>
          <w:bdr w:val="none" w:sz="0" w:space="0" w:color="auto" w:frame="1"/>
        </w:rPr>
      </w:pPr>
    </w:p>
    <w:p w:rsidR="009F1BB5" w:rsidRDefault="009F1BB5" w:rsidP="0038402F">
      <w:pPr>
        <w:shd w:val="clear" w:color="auto" w:fill="FFFFFF"/>
        <w:spacing w:after="0" w:line="240" w:lineRule="auto"/>
        <w:ind w:left="360" w:right="360"/>
        <w:jc w:val="both"/>
        <w:textAlignment w:val="baseline"/>
        <w:rPr>
          <w:rFonts w:ascii="Times New Roman" w:eastAsia="Times New Roman" w:hAnsi="Times New Roman" w:cs="Times New Roman"/>
          <w:b/>
          <w:iCs/>
          <w:sz w:val="28"/>
          <w:szCs w:val="28"/>
          <w:bdr w:val="none" w:sz="0" w:space="0" w:color="auto" w:frame="1"/>
        </w:rPr>
      </w:pPr>
    </w:p>
    <w:p w:rsidR="009F1BB5" w:rsidRDefault="009F1BB5" w:rsidP="0038402F">
      <w:pPr>
        <w:shd w:val="clear" w:color="auto" w:fill="FFFFFF"/>
        <w:spacing w:after="0" w:line="240" w:lineRule="auto"/>
        <w:ind w:left="360" w:right="360"/>
        <w:jc w:val="both"/>
        <w:textAlignment w:val="baseline"/>
        <w:rPr>
          <w:rFonts w:ascii="Times New Roman" w:eastAsia="Times New Roman" w:hAnsi="Times New Roman" w:cs="Times New Roman"/>
          <w:b/>
          <w:iCs/>
          <w:sz w:val="28"/>
          <w:szCs w:val="28"/>
          <w:bdr w:val="none" w:sz="0" w:space="0" w:color="auto" w:frame="1"/>
        </w:rPr>
      </w:pPr>
    </w:p>
    <w:p w:rsidR="009F1BB5" w:rsidRDefault="009F1BB5" w:rsidP="0038402F">
      <w:pPr>
        <w:shd w:val="clear" w:color="auto" w:fill="FFFFFF"/>
        <w:spacing w:after="0" w:line="240" w:lineRule="auto"/>
        <w:ind w:left="360" w:right="360"/>
        <w:jc w:val="both"/>
        <w:textAlignment w:val="baseline"/>
        <w:rPr>
          <w:rFonts w:ascii="Times New Roman" w:eastAsia="Times New Roman" w:hAnsi="Times New Roman" w:cs="Times New Roman"/>
          <w:b/>
          <w:iCs/>
          <w:sz w:val="28"/>
          <w:szCs w:val="28"/>
          <w:bdr w:val="none" w:sz="0" w:space="0" w:color="auto" w:frame="1"/>
        </w:rPr>
      </w:pPr>
    </w:p>
    <w:p w:rsidR="00AE22E7" w:rsidRDefault="009F1BB5" w:rsidP="009F1BB5">
      <w:pPr>
        <w:spacing w:after="0" w:line="240" w:lineRule="auto"/>
        <w:jc w:val="right"/>
        <w:rPr>
          <w:rFonts w:ascii="Times New Roman" w:eastAsia="Times New Roman" w:hAnsi="Times New Roman" w:cs="Times New Roman"/>
        </w:rPr>
      </w:pPr>
      <w:r w:rsidRPr="009F1BB5">
        <w:rPr>
          <w:rFonts w:ascii="Times New Roman" w:eastAsia="Times New Roman" w:hAnsi="Times New Roman" w:cs="Times New Roman"/>
        </w:rPr>
        <w:lastRenderedPageBreak/>
        <w:t xml:space="preserve">Приложение </w:t>
      </w:r>
    </w:p>
    <w:p w:rsidR="00AE22E7" w:rsidRDefault="00AE22E7" w:rsidP="00AE22E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к постановлению администрации</w:t>
      </w:r>
    </w:p>
    <w:p w:rsidR="009F1BB5" w:rsidRPr="009F1BB5" w:rsidRDefault="00AE22E7" w:rsidP="00AE22E7">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 xml:space="preserve">Брыковского </w:t>
      </w:r>
      <w:r w:rsidR="009F1BB5" w:rsidRPr="009F1BB5">
        <w:rPr>
          <w:rFonts w:ascii="Times New Roman" w:eastAsia="Times New Roman" w:hAnsi="Times New Roman" w:cs="Times New Roman"/>
        </w:rPr>
        <w:t>муниципального образования</w:t>
      </w:r>
    </w:p>
    <w:p w:rsidR="009F1BB5" w:rsidRPr="009F1BB5" w:rsidRDefault="009F1BB5" w:rsidP="009F1BB5">
      <w:pPr>
        <w:spacing w:after="0" w:line="240" w:lineRule="auto"/>
        <w:jc w:val="center"/>
        <w:rPr>
          <w:rFonts w:ascii="Times New Roman" w:eastAsia="Times New Roman" w:hAnsi="Times New Roman" w:cs="Times New Roman"/>
        </w:rPr>
      </w:pPr>
      <w:r w:rsidRPr="009F1BB5">
        <w:rPr>
          <w:rFonts w:ascii="Times New Roman" w:eastAsia="Times New Roman" w:hAnsi="Times New Roman" w:cs="Times New Roman"/>
        </w:rPr>
        <w:t xml:space="preserve">                                                                                                    Духовницкого муниципального района</w:t>
      </w:r>
    </w:p>
    <w:p w:rsidR="009F1BB5" w:rsidRPr="009F1BB5" w:rsidRDefault="009F1BB5" w:rsidP="009F1BB5">
      <w:pPr>
        <w:spacing w:after="0" w:line="240" w:lineRule="auto"/>
        <w:jc w:val="right"/>
        <w:rPr>
          <w:rFonts w:ascii="Times New Roman" w:eastAsia="Times New Roman" w:hAnsi="Times New Roman" w:cs="Times New Roman"/>
        </w:rPr>
      </w:pPr>
      <w:r w:rsidRPr="009F1BB5">
        <w:rPr>
          <w:rFonts w:ascii="Times New Roman" w:eastAsia="Times New Roman" w:hAnsi="Times New Roman" w:cs="Times New Roman"/>
        </w:rPr>
        <w:t xml:space="preserve">от </w:t>
      </w:r>
      <w:r w:rsidR="00AE22E7">
        <w:rPr>
          <w:rFonts w:ascii="Times New Roman" w:eastAsia="Times New Roman" w:hAnsi="Times New Roman" w:cs="Times New Roman"/>
        </w:rPr>
        <w:t xml:space="preserve">11.12.2019 года </w:t>
      </w:r>
      <w:r w:rsidRPr="009F1BB5">
        <w:rPr>
          <w:rFonts w:ascii="Times New Roman" w:eastAsia="Times New Roman" w:hAnsi="Times New Roman" w:cs="Times New Roman"/>
        </w:rPr>
        <w:t xml:space="preserve">№ </w:t>
      </w:r>
      <w:r w:rsidR="00AE22E7">
        <w:rPr>
          <w:rFonts w:ascii="Times New Roman" w:eastAsia="Times New Roman" w:hAnsi="Times New Roman" w:cs="Times New Roman"/>
        </w:rPr>
        <w:t>50</w:t>
      </w:r>
    </w:p>
    <w:p w:rsidR="009F1BB5" w:rsidRPr="009F1BB5" w:rsidRDefault="009F1BB5" w:rsidP="009F1BB5">
      <w:pPr>
        <w:spacing w:after="0" w:line="240" w:lineRule="auto"/>
        <w:jc w:val="right"/>
        <w:rPr>
          <w:rFonts w:ascii="Times New Roman" w:eastAsia="Times New Roman" w:hAnsi="Times New Roman" w:cs="Times New Roman"/>
        </w:rPr>
      </w:pPr>
    </w:p>
    <w:p w:rsidR="009F1BB5" w:rsidRPr="009F1BB5" w:rsidRDefault="009F1BB5" w:rsidP="009F1BB5">
      <w:pPr>
        <w:spacing w:after="0" w:line="240" w:lineRule="auto"/>
        <w:jc w:val="right"/>
        <w:rPr>
          <w:rFonts w:ascii="Times New Roman" w:eastAsia="Times New Roman" w:hAnsi="Times New Roman" w:cs="Times New Roman"/>
        </w:rPr>
      </w:pPr>
    </w:p>
    <w:p w:rsidR="009F1BB5" w:rsidRPr="009F1BB5" w:rsidRDefault="009F1BB5" w:rsidP="009F1BB5">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val="x-none" w:eastAsia="x-none"/>
        </w:rPr>
      </w:pPr>
      <w:r w:rsidRPr="009F1BB5">
        <w:rPr>
          <w:rFonts w:ascii="Times New Roman" w:eastAsia="Times New Roman" w:hAnsi="Times New Roman" w:cs="Times New Roman"/>
          <w:b/>
          <w:bCs/>
          <w:sz w:val="28"/>
          <w:szCs w:val="28"/>
          <w:lang w:val="x-none" w:eastAsia="x-none"/>
        </w:rPr>
        <w:t>Административный регламент</w:t>
      </w:r>
    </w:p>
    <w:p w:rsidR="009F1BB5" w:rsidRDefault="009F1BB5" w:rsidP="009F1BB5">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x-none"/>
        </w:rPr>
      </w:pPr>
      <w:r w:rsidRPr="009F1BB5">
        <w:rPr>
          <w:rFonts w:ascii="Times New Roman" w:eastAsia="Times New Roman" w:hAnsi="Times New Roman" w:cs="Times New Roman"/>
          <w:b/>
          <w:bCs/>
          <w:sz w:val="28"/>
          <w:szCs w:val="28"/>
          <w:lang w:val="x-none" w:eastAsia="x-none"/>
        </w:rPr>
        <w:t xml:space="preserve"> по </w:t>
      </w:r>
      <w:r>
        <w:rPr>
          <w:rFonts w:ascii="Times New Roman" w:eastAsia="Times New Roman" w:hAnsi="Times New Roman" w:cs="Times New Roman"/>
          <w:b/>
          <w:bCs/>
          <w:sz w:val="28"/>
          <w:szCs w:val="28"/>
          <w:lang w:eastAsia="x-none"/>
        </w:rPr>
        <w:t xml:space="preserve">предоставлению муниципальной услуги </w:t>
      </w:r>
      <w:r w:rsidRPr="0038402F">
        <w:rPr>
          <w:rFonts w:ascii="Times New Roman" w:eastAsia="Times New Roman" w:hAnsi="Times New Roman" w:cs="Times New Roman"/>
          <w:b/>
          <w:sz w:val="28"/>
          <w:szCs w:val="28"/>
        </w:rPr>
        <w:t>«Согласование создания места (площадки) накопления твердых коммунальн</w:t>
      </w:r>
      <w:r w:rsidRPr="009F1BB5">
        <w:rPr>
          <w:rFonts w:ascii="Times New Roman" w:eastAsia="Times New Roman" w:hAnsi="Times New Roman" w:cs="Times New Roman"/>
          <w:b/>
          <w:sz w:val="28"/>
          <w:szCs w:val="28"/>
        </w:rPr>
        <w:t>ых отходов на территории Брыковского муниципального образования»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lang w:eastAsia="x-none"/>
        </w:rPr>
        <w:t xml:space="preserve"> </w:t>
      </w:r>
    </w:p>
    <w:p w:rsidR="009F1BB5" w:rsidRDefault="009F1BB5" w:rsidP="009F1BB5">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x-none"/>
        </w:rPr>
      </w:pPr>
    </w:p>
    <w:p w:rsidR="009F1BB5" w:rsidRPr="006926A5" w:rsidRDefault="006926A5" w:rsidP="006926A5">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x-none"/>
        </w:rPr>
      </w:pPr>
      <w:r>
        <w:rPr>
          <w:rFonts w:ascii="Times New Roman" w:eastAsia="Times New Roman" w:hAnsi="Times New Roman" w:cs="Times New Roman"/>
          <w:b/>
          <w:bCs/>
          <w:sz w:val="28"/>
          <w:szCs w:val="28"/>
          <w:lang w:eastAsia="x-none"/>
        </w:rPr>
        <w:t>1.</w:t>
      </w:r>
      <w:r w:rsidR="009F1BB5" w:rsidRPr="006926A5">
        <w:rPr>
          <w:rFonts w:ascii="Times New Roman" w:eastAsia="Times New Roman" w:hAnsi="Times New Roman" w:cs="Times New Roman"/>
          <w:b/>
          <w:bCs/>
          <w:sz w:val="28"/>
          <w:szCs w:val="28"/>
          <w:lang w:val="x-none" w:eastAsia="x-none"/>
        </w:rPr>
        <w:t>Общие положения</w:t>
      </w:r>
    </w:p>
    <w:p w:rsidR="006926A5" w:rsidRPr="006926A5" w:rsidRDefault="006926A5" w:rsidP="006926A5">
      <w:pPr>
        <w:shd w:val="clear" w:color="auto" w:fill="FFFFFF"/>
        <w:spacing w:after="0" w:line="240" w:lineRule="auto"/>
        <w:ind w:left="360" w:right="360"/>
        <w:jc w:val="both"/>
        <w:textAlignment w:val="baseline"/>
        <w:rPr>
          <w:rFonts w:ascii="inherit" w:eastAsia="Times New Roman" w:hAnsi="inherit" w:cs="Arial"/>
          <w:color w:val="5D5D5D"/>
          <w:sz w:val="21"/>
          <w:szCs w:val="21"/>
        </w:rPr>
      </w:pPr>
    </w:p>
    <w:p w:rsidR="006926A5" w:rsidRPr="006926A5" w:rsidRDefault="006926A5" w:rsidP="006926A5">
      <w:pPr>
        <w:shd w:val="clear" w:color="auto" w:fill="FFFFFF"/>
        <w:spacing w:after="0" w:line="240" w:lineRule="auto"/>
        <w:jc w:val="both"/>
        <w:textAlignment w:val="baseline"/>
        <w:rPr>
          <w:rFonts w:ascii="Arial" w:eastAsia="Times New Roman" w:hAnsi="Arial" w:cs="Arial"/>
          <w:color w:val="5D5D5D"/>
          <w:sz w:val="21"/>
          <w:szCs w:val="21"/>
        </w:rPr>
      </w:pPr>
      <w:r w:rsidRPr="006926A5">
        <w:rPr>
          <w:rFonts w:ascii="Arial" w:eastAsia="Times New Roman" w:hAnsi="Arial" w:cs="Arial"/>
          <w:color w:val="5D5D5D"/>
          <w:sz w:val="21"/>
          <w:szCs w:val="21"/>
        </w:rPr>
        <w:t> </w:t>
      </w:r>
      <w:r w:rsidRPr="006926A5">
        <w:rPr>
          <w:rFonts w:ascii="Times New Roman" w:eastAsia="Times New Roman" w:hAnsi="Times New Roman" w:cs="Times New Roman"/>
          <w:b/>
          <w:bCs/>
          <w:sz w:val="28"/>
          <w:szCs w:val="28"/>
        </w:rPr>
        <w:t>1.1. Предмет регулирования административного регламента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Административный регламент по предоставлению муниципальной услуги «Согласование создания места (площадки) накопления твердых коммунальных отходов на территории</w:t>
      </w:r>
      <w:r>
        <w:rPr>
          <w:rFonts w:ascii="Times New Roman" w:eastAsia="Times New Roman" w:hAnsi="Times New Roman" w:cs="Times New Roman"/>
          <w:sz w:val="28"/>
          <w:szCs w:val="28"/>
        </w:rPr>
        <w:t xml:space="preserve"> Брыковского муниципального образования</w:t>
      </w:r>
      <w:r w:rsidRPr="006926A5">
        <w:rPr>
          <w:rFonts w:ascii="Times New Roman" w:eastAsia="Times New Roman" w:hAnsi="Times New Roman" w:cs="Times New Roman"/>
          <w:sz w:val="28"/>
          <w:szCs w:val="28"/>
        </w:rPr>
        <w:t>» (далее — Административный регламент) регулирует порядок согласования создания места (площадки) накопления твердых коммунальных отходов на территории муниципального образования (далее – муниципальная услуга).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 xml:space="preserve">Предметом регулирования Административного регламента является порядок и стандарт предоставления муниципальной услуги, в том числе состав, последовательность и сроки выполнения административных процедур, требования к порядку их выполнения, включая особенности выполнения административных процедур в электронной форме, порядок взаимодействия между структурными подразделениями и должностными лицами, а также взаимодействие органов местного самоуправления с физическими и юридическими лицами, органами государственной власти и местного самоуправления, а также учреждениями и организациями при предоставлении муниципальной услуги,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должностных лиц администрации </w:t>
      </w:r>
      <w:r>
        <w:rPr>
          <w:rFonts w:ascii="Times New Roman" w:eastAsia="Times New Roman" w:hAnsi="Times New Roman" w:cs="Times New Roman"/>
          <w:sz w:val="28"/>
          <w:szCs w:val="28"/>
        </w:rPr>
        <w:t xml:space="preserve">Брыковского </w:t>
      </w:r>
      <w:r w:rsidRPr="006926A5">
        <w:rPr>
          <w:rFonts w:ascii="Times New Roman" w:eastAsia="Times New Roman" w:hAnsi="Times New Roman" w:cs="Times New Roman"/>
          <w:sz w:val="28"/>
          <w:szCs w:val="28"/>
        </w:rPr>
        <w:t>муниципального образования.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1.2. Круг заявителей</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Заявителями на получение муниципальной услуги являются граждане Российской Федерации, юридические лица Российской Федерации независимо от форм собственности и индивидуальные предприниматели Российской Федерации, иностранные граждане, иностранные юридические лица и лица без гражданства, имеющие намерение на согласование создания места (площадки) накопления твердых коммунальных отходов.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6926A5">
        <w:rPr>
          <w:rFonts w:ascii="Times New Roman" w:eastAsia="Times New Roman" w:hAnsi="Times New Roman" w:cs="Times New Roman"/>
          <w:sz w:val="28"/>
          <w:szCs w:val="28"/>
        </w:rPr>
        <w:t>В случае подачи заявления через представителя заявителя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1.3. Требования к порядку информирования о предоставлении муниципальной</w:t>
      </w:r>
      <w:r w:rsidRPr="006926A5">
        <w:rPr>
          <w:rFonts w:ascii="Times New Roman" w:eastAsia="Times New Roman" w:hAnsi="Times New Roman" w:cs="Times New Roman"/>
          <w:sz w:val="28"/>
          <w:szCs w:val="28"/>
        </w:rPr>
        <w:t> </w:t>
      </w:r>
      <w:r w:rsidRPr="006926A5">
        <w:rPr>
          <w:rFonts w:ascii="Times New Roman" w:eastAsia="Times New Roman" w:hAnsi="Times New Roman" w:cs="Times New Roman"/>
          <w:b/>
          <w:bCs/>
          <w:sz w:val="28"/>
          <w:szCs w:val="28"/>
        </w:rPr>
        <w:t>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 xml:space="preserve">Предоставление муниципальной услуги осуществляется администрацией </w:t>
      </w:r>
      <w:r>
        <w:rPr>
          <w:rFonts w:ascii="Times New Roman" w:eastAsia="Times New Roman" w:hAnsi="Times New Roman" w:cs="Times New Roman"/>
          <w:sz w:val="28"/>
          <w:szCs w:val="28"/>
        </w:rPr>
        <w:t xml:space="preserve">Брыковского </w:t>
      </w:r>
      <w:r w:rsidRPr="006926A5">
        <w:rPr>
          <w:rFonts w:ascii="Times New Roman" w:eastAsia="Times New Roman" w:hAnsi="Times New Roman" w:cs="Times New Roman"/>
          <w:sz w:val="28"/>
          <w:szCs w:val="28"/>
        </w:rPr>
        <w:t xml:space="preserve">муниципального образования </w:t>
      </w:r>
      <w:r w:rsidR="00BC06FD">
        <w:rPr>
          <w:rFonts w:ascii="Times New Roman" w:eastAsia="Times New Roman" w:hAnsi="Times New Roman" w:cs="Times New Roman"/>
          <w:sz w:val="28"/>
          <w:szCs w:val="28"/>
        </w:rPr>
        <w:t xml:space="preserve">Духовницкого муниципального района </w:t>
      </w:r>
      <w:r w:rsidRPr="006926A5">
        <w:rPr>
          <w:rFonts w:ascii="Times New Roman" w:eastAsia="Times New Roman" w:hAnsi="Times New Roman" w:cs="Times New Roman"/>
          <w:sz w:val="28"/>
          <w:szCs w:val="28"/>
        </w:rPr>
        <w:t>(далее — Администрация).</w:t>
      </w:r>
    </w:p>
    <w:p w:rsidR="006926A5" w:rsidRPr="006926A5" w:rsidRDefault="00B57F36"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Информация по процедуре исполнения муниципальной функции предоставляется должностными лицами: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 письменным обращениям;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-путем индивидуального устного информирования, обратившись за консультацией к должностному лицу на личном приеме или по телефонной связи;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-посредством размещения на официальном сайте администрации в информационно — телекоммуникационной сети «Интернет», а также на информационном стенде.</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Местонахождение и почтовый адрес Администрации, почтовый адрес для направле</w:t>
      </w:r>
      <w:r w:rsidR="00B57F36">
        <w:rPr>
          <w:rFonts w:ascii="Times New Roman" w:eastAsia="Times New Roman" w:hAnsi="Times New Roman" w:cs="Times New Roman"/>
          <w:sz w:val="28"/>
          <w:szCs w:val="28"/>
        </w:rPr>
        <w:t>ния обращений: 413905</w:t>
      </w:r>
      <w:r w:rsidRPr="006926A5">
        <w:rPr>
          <w:rFonts w:ascii="Times New Roman" w:eastAsia="Times New Roman" w:hAnsi="Times New Roman" w:cs="Times New Roman"/>
          <w:sz w:val="28"/>
          <w:szCs w:val="28"/>
        </w:rPr>
        <w:t xml:space="preserve">, Саратовская область, </w:t>
      </w:r>
      <w:r w:rsidR="00B57F36">
        <w:rPr>
          <w:rFonts w:ascii="Times New Roman" w:eastAsia="Times New Roman" w:hAnsi="Times New Roman" w:cs="Times New Roman"/>
          <w:sz w:val="28"/>
          <w:szCs w:val="28"/>
        </w:rPr>
        <w:t>Духовницкий район, с. Брыковка, ул. Грибанова, д. 16а</w:t>
      </w:r>
      <w:r w:rsidRPr="006926A5">
        <w:rPr>
          <w:rFonts w:ascii="Times New Roman" w:eastAsia="Times New Roman" w:hAnsi="Times New Roman" w:cs="Times New Roman"/>
          <w:sz w:val="28"/>
          <w:szCs w:val="28"/>
        </w:rPr>
        <w:t>.</w:t>
      </w:r>
    </w:p>
    <w:p w:rsidR="006926A5" w:rsidRPr="00F41C6D"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xml:space="preserve">Адрес электронной почты </w:t>
      </w:r>
      <w:r w:rsidR="00B57F36">
        <w:rPr>
          <w:rFonts w:ascii="Times New Roman" w:eastAsia="Times New Roman" w:hAnsi="Times New Roman" w:cs="Times New Roman"/>
          <w:sz w:val="28"/>
          <w:szCs w:val="28"/>
          <w:lang w:val="en-US"/>
        </w:rPr>
        <w:t>N</w:t>
      </w:r>
      <w:r w:rsidR="00B57F36" w:rsidRPr="00F41C6D">
        <w:rPr>
          <w:rFonts w:ascii="Times New Roman" w:eastAsia="Times New Roman" w:hAnsi="Times New Roman" w:cs="Times New Roman"/>
          <w:sz w:val="28"/>
          <w:szCs w:val="28"/>
        </w:rPr>
        <w:t>4-64@</w:t>
      </w:r>
      <w:r w:rsidR="00B57F36">
        <w:rPr>
          <w:rFonts w:ascii="Times New Roman" w:eastAsia="Times New Roman" w:hAnsi="Times New Roman" w:cs="Times New Roman"/>
          <w:sz w:val="28"/>
          <w:szCs w:val="28"/>
          <w:lang w:val="en-US"/>
        </w:rPr>
        <w:t>yandex</w:t>
      </w:r>
      <w:r w:rsidR="00B57F36" w:rsidRPr="00F41C6D">
        <w:rPr>
          <w:rFonts w:ascii="Times New Roman" w:eastAsia="Times New Roman" w:hAnsi="Times New Roman" w:cs="Times New Roman"/>
          <w:sz w:val="28"/>
          <w:szCs w:val="28"/>
        </w:rPr>
        <w:t>.</w:t>
      </w:r>
      <w:r w:rsidR="00B57F36">
        <w:rPr>
          <w:rFonts w:ascii="Times New Roman" w:eastAsia="Times New Roman" w:hAnsi="Times New Roman" w:cs="Times New Roman"/>
          <w:sz w:val="28"/>
          <w:szCs w:val="28"/>
          <w:lang w:val="en-US"/>
        </w:rPr>
        <w:t>ru</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u w:val="single"/>
        </w:rPr>
        <w:t>График работы Администрации:</w:t>
      </w:r>
    </w:p>
    <w:tbl>
      <w:tblPr>
        <w:tblW w:w="7470" w:type="dxa"/>
        <w:tblCellSpacing w:w="15" w:type="dxa"/>
        <w:shd w:val="clear" w:color="auto" w:fill="FFFFFF"/>
        <w:tblCellMar>
          <w:left w:w="0" w:type="dxa"/>
          <w:right w:w="0" w:type="dxa"/>
        </w:tblCellMar>
        <w:tblLook w:val="04A0" w:firstRow="1" w:lastRow="0" w:firstColumn="1" w:lastColumn="0" w:noHBand="0" w:noVBand="1"/>
      </w:tblPr>
      <w:tblGrid>
        <w:gridCol w:w="2210"/>
        <w:gridCol w:w="5260"/>
      </w:tblGrid>
      <w:tr w:rsidR="006926A5" w:rsidRPr="006926A5" w:rsidTr="006926A5">
        <w:trPr>
          <w:tblHeader/>
          <w:tblCellSpacing w:w="15" w:type="dxa"/>
        </w:trPr>
        <w:tc>
          <w:tcPr>
            <w:tcW w:w="23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6926A5" w:rsidP="006926A5">
            <w:pPr>
              <w:spacing w:after="0" w:line="240" w:lineRule="auto"/>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Понедельник</w:t>
            </w:r>
          </w:p>
        </w:tc>
        <w:tc>
          <w:tcPr>
            <w:tcW w:w="71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B57F36" w:rsidRDefault="00B57F36" w:rsidP="00B57F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08.00 час. – 17.</w:t>
            </w:r>
            <w:r w:rsidRPr="00B57F36">
              <w:rPr>
                <w:rFonts w:ascii="Times New Roman" w:eastAsia="Times New Roman" w:hAnsi="Times New Roman" w:cs="Times New Roman"/>
                <w:sz w:val="28"/>
                <w:szCs w:val="28"/>
              </w:rPr>
              <w:t>3</w:t>
            </w:r>
            <w:r w:rsidR="006926A5" w:rsidRPr="006926A5">
              <w:rPr>
                <w:rFonts w:ascii="Times New Roman" w:eastAsia="Times New Roman" w:hAnsi="Times New Roman" w:cs="Times New Roman"/>
                <w:sz w:val="28"/>
                <w:szCs w:val="28"/>
              </w:rPr>
              <w:t xml:space="preserve">0 час. (перерыв 12.00 </w:t>
            </w:r>
            <w:r>
              <w:rPr>
                <w:rFonts w:ascii="Times New Roman" w:eastAsia="Times New Roman" w:hAnsi="Times New Roman" w:cs="Times New Roman"/>
                <w:sz w:val="28"/>
                <w:szCs w:val="28"/>
              </w:rPr>
              <w:t>час. – 13-30)</w:t>
            </w:r>
          </w:p>
        </w:tc>
      </w:tr>
      <w:tr w:rsidR="006926A5" w:rsidRPr="006926A5" w:rsidTr="006926A5">
        <w:trPr>
          <w:tblCellSpacing w:w="15" w:type="dxa"/>
        </w:trPr>
        <w:tc>
          <w:tcPr>
            <w:tcW w:w="23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6926A5" w:rsidP="006926A5">
            <w:pPr>
              <w:spacing w:after="0" w:line="240" w:lineRule="auto"/>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Вторник</w:t>
            </w:r>
          </w:p>
        </w:tc>
        <w:tc>
          <w:tcPr>
            <w:tcW w:w="71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6926A5" w:rsidP="006926A5">
            <w:pPr>
              <w:spacing w:after="0" w:line="240" w:lineRule="auto"/>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08.</w:t>
            </w:r>
            <w:r w:rsidR="00B57F36">
              <w:rPr>
                <w:rFonts w:ascii="Times New Roman" w:eastAsia="Times New Roman" w:hAnsi="Times New Roman" w:cs="Times New Roman"/>
                <w:sz w:val="28"/>
                <w:szCs w:val="28"/>
              </w:rPr>
              <w:t>00 час. – 17.3</w:t>
            </w:r>
            <w:r w:rsidRPr="006926A5">
              <w:rPr>
                <w:rFonts w:ascii="Times New Roman" w:eastAsia="Times New Roman" w:hAnsi="Times New Roman" w:cs="Times New Roman"/>
                <w:sz w:val="28"/>
                <w:szCs w:val="28"/>
              </w:rPr>
              <w:t>0</w:t>
            </w:r>
            <w:r w:rsidR="00B57F36">
              <w:rPr>
                <w:rFonts w:ascii="Times New Roman" w:eastAsia="Times New Roman" w:hAnsi="Times New Roman" w:cs="Times New Roman"/>
                <w:sz w:val="28"/>
                <w:szCs w:val="28"/>
              </w:rPr>
              <w:t xml:space="preserve"> час. (перерыв 12.00 час. — 13.3</w:t>
            </w:r>
            <w:r w:rsidRPr="006926A5">
              <w:rPr>
                <w:rFonts w:ascii="Times New Roman" w:eastAsia="Times New Roman" w:hAnsi="Times New Roman" w:cs="Times New Roman"/>
                <w:sz w:val="28"/>
                <w:szCs w:val="28"/>
              </w:rPr>
              <w:t>0 час.)</w:t>
            </w:r>
          </w:p>
        </w:tc>
      </w:tr>
      <w:tr w:rsidR="006926A5" w:rsidRPr="006926A5" w:rsidTr="006926A5">
        <w:trPr>
          <w:tblCellSpacing w:w="15" w:type="dxa"/>
        </w:trPr>
        <w:tc>
          <w:tcPr>
            <w:tcW w:w="23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6926A5" w:rsidP="006926A5">
            <w:pPr>
              <w:spacing w:after="0" w:line="240" w:lineRule="auto"/>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Среда</w:t>
            </w:r>
          </w:p>
        </w:tc>
        <w:tc>
          <w:tcPr>
            <w:tcW w:w="71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B57F36" w:rsidP="006926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08.00 час. – 17.3</w:t>
            </w:r>
            <w:r w:rsidR="006926A5" w:rsidRPr="006926A5">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час. (перерыв 12.00 час. — 13.3</w:t>
            </w:r>
            <w:r w:rsidR="006926A5" w:rsidRPr="006926A5">
              <w:rPr>
                <w:rFonts w:ascii="Times New Roman" w:eastAsia="Times New Roman" w:hAnsi="Times New Roman" w:cs="Times New Roman"/>
                <w:sz w:val="28"/>
                <w:szCs w:val="28"/>
              </w:rPr>
              <w:t>0 час.)</w:t>
            </w:r>
          </w:p>
        </w:tc>
      </w:tr>
      <w:tr w:rsidR="006926A5" w:rsidRPr="006926A5" w:rsidTr="006926A5">
        <w:trPr>
          <w:tblCellSpacing w:w="15" w:type="dxa"/>
        </w:trPr>
        <w:tc>
          <w:tcPr>
            <w:tcW w:w="23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6926A5" w:rsidP="006926A5">
            <w:pPr>
              <w:spacing w:after="0" w:line="240" w:lineRule="auto"/>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Четверг</w:t>
            </w:r>
          </w:p>
        </w:tc>
        <w:tc>
          <w:tcPr>
            <w:tcW w:w="71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B57F36" w:rsidP="006926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08.00 час. – 17.3</w:t>
            </w:r>
            <w:r w:rsidR="006926A5" w:rsidRPr="006926A5">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час. (перерыв 12.00 час. — 13.3</w:t>
            </w:r>
            <w:r w:rsidR="006926A5" w:rsidRPr="006926A5">
              <w:rPr>
                <w:rFonts w:ascii="Times New Roman" w:eastAsia="Times New Roman" w:hAnsi="Times New Roman" w:cs="Times New Roman"/>
                <w:sz w:val="28"/>
                <w:szCs w:val="28"/>
              </w:rPr>
              <w:t>0 час.)</w:t>
            </w:r>
          </w:p>
        </w:tc>
      </w:tr>
      <w:tr w:rsidR="006926A5" w:rsidRPr="006926A5" w:rsidTr="006926A5">
        <w:trPr>
          <w:tblCellSpacing w:w="15" w:type="dxa"/>
        </w:trPr>
        <w:tc>
          <w:tcPr>
            <w:tcW w:w="23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6926A5" w:rsidP="006926A5">
            <w:pPr>
              <w:spacing w:after="0" w:line="240" w:lineRule="auto"/>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Пятница</w:t>
            </w:r>
          </w:p>
        </w:tc>
        <w:tc>
          <w:tcPr>
            <w:tcW w:w="7140" w:type="dxa"/>
            <w:tcBorders>
              <w:top w:val="nil"/>
              <w:left w:val="nil"/>
              <w:bottom w:val="nil"/>
              <w:right w:val="nil"/>
            </w:tcBorders>
            <w:shd w:val="clear" w:color="auto" w:fill="FFFFFF"/>
            <w:tcMar>
              <w:top w:w="60" w:type="dxa"/>
              <w:left w:w="75" w:type="dxa"/>
              <w:bottom w:w="60" w:type="dxa"/>
              <w:right w:w="150" w:type="dxa"/>
            </w:tcMar>
            <w:vAlign w:val="center"/>
            <w:hideMark/>
          </w:tcPr>
          <w:p w:rsidR="006926A5" w:rsidRPr="006926A5" w:rsidRDefault="00B57F36" w:rsidP="006926A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08.00 час. – 17.3</w:t>
            </w:r>
            <w:r w:rsidR="006926A5" w:rsidRPr="006926A5">
              <w:rPr>
                <w:rFonts w:ascii="Times New Roman" w:eastAsia="Times New Roman" w:hAnsi="Times New Roman" w:cs="Times New Roman"/>
                <w:sz w:val="28"/>
                <w:szCs w:val="28"/>
              </w:rPr>
              <w:t>0</w:t>
            </w:r>
            <w:r>
              <w:rPr>
                <w:rFonts w:ascii="Times New Roman" w:eastAsia="Times New Roman" w:hAnsi="Times New Roman" w:cs="Times New Roman"/>
                <w:sz w:val="28"/>
                <w:szCs w:val="28"/>
              </w:rPr>
              <w:t xml:space="preserve"> час. (перерыв 12.00 час. — 13.3</w:t>
            </w:r>
            <w:r w:rsidR="006926A5" w:rsidRPr="006926A5">
              <w:rPr>
                <w:rFonts w:ascii="Times New Roman" w:eastAsia="Times New Roman" w:hAnsi="Times New Roman" w:cs="Times New Roman"/>
                <w:sz w:val="28"/>
                <w:szCs w:val="28"/>
              </w:rPr>
              <w:t>0 час.)</w:t>
            </w:r>
          </w:p>
        </w:tc>
      </w:tr>
    </w:tbl>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Суббота, воскресенье – выходные дни.</w:t>
      </w:r>
    </w:p>
    <w:p w:rsidR="006926A5" w:rsidRPr="006926A5" w:rsidRDefault="00B57F36"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Телефон для справок: (84573) 2</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31</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45</w:t>
      </w:r>
      <w:r w:rsidR="006926A5" w:rsidRPr="006926A5">
        <w:rPr>
          <w:rFonts w:ascii="Times New Roman" w:eastAsia="Times New Roman" w:hAnsi="Times New Roman" w:cs="Times New Roman"/>
          <w:sz w:val="28"/>
          <w:szCs w:val="28"/>
        </w:rPr>
        <w:t>.</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C33EC6"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926A5" w:rsidRPr="006926A5">
        <w:rPr>
          <w:rFonts w:ascii="Times New Roman" w:eastAsia="Times New Roman" w:hAnsi="Times New Roman" w:cs="Times New Roman"/>
          <w:sz w:val="28"/>
          <w:szCs w:val="28"/>
        </w:rPr>
        <w:t>Информирование граждан по вопросам предоставления муниципальной услуги организовывается также в Обособленном подразделении государственного казенного учреждения Саратовской области «Многофункциональный центр предоставления государств</w:t>
      </w:r>
      <w:r>
        <w:rPr>
          <w:rFonts w:ascii="Times New Roman" w:eastAsia="Times New Roman" w:hAnsi="Times New Roman" w:cs="Times New Roman"/>
          <w:sz w:val="28"/>
          <w:szCs w:val="28"/>
        </w:rPr>
        <w:t>енных и муниципальных услуг» в р.п</w:t>
      </w:r>
      <w:r w:rsidR="006926A5" w:rsidRPr="006926A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Духовницкое</w:t>
      </w:r>
      <w:r w:rsidR="006926A5" w:rsidRPr="006926A5">
        <w:rPr>
          <w:rFonts w:ascii="Times New Roman" w:eastAsia="Times New Roman" w:hAnsi="Times New Roman" w:cs="Times New Roman"/>
          <w:sz w:val="28"/>
          <w:szCs w:val="28"/>
        </w:rPr>
        <w:t xml:space="preserve"> (далее – МФЦ).</w:t>
      </w:r>
    </w:p>
    <w:p w:rsidR="006926A5" w:rsidRPr="006926A5" w:rsidRDefault="005E7B34"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Местонахождение МФЦ: 413900</w:t>
      </w:r>
      <w:r w:rsidR="006926A5" w:rsidRPr="006926A5">
        <w:rPr>
          <w:rFonts w:ascii="Times New Roman" w:eastAsia="Times New Roman" w:hAnsi="Times New Roman" w:cs="Times New Roman"/>
          <w:sz w:val="28"/>
          <w:szCs w:val="28"/>
        </w:rPr>
        <w:t xml:space="preserve">, Саратовская область, </w:t>
      </w:r>
      <w:r>
        <w:rPr>
          <w:rFonts w:ascii="Times New Roman" w:eastAsia="Times New Roman" w:hAnsi="Times New Roman" w:cs="Times New Roman"/>
          <w:sz w:val="28"/>
          <w:szCs w:val="28"/>
        </w:rPr>
        <w:t>р.п. Духовницкое, ул. Ленина, 25</w:t>
      </w:r>
      <w:r w:rsidR="006926A5" w:rsidRPr="006926A5">
        <w:rPr>
          <w:rFonts w:ascii="Times New Roman" w:eastAsia="Times New Roman" w:hAnsi="Times New Roman" w:cs="Times New Roman"/>
          <w:sz w:val="28"/>
          <w:szCs w:val="28"/>
        </w:rPr>
        <w:t>. Телефон для справок: (845</w:t>
      </w:r>
      <w:r>
        <w:rPr>
          <w:rFonts w:ascii="Times New Roman" w:eastAsia="Times New Roman" w:hAnsi="Times New Roman" w:cs="Times New Roman"/>
          <w:sz w:val="28"/>
          <w:szCs w:val="28"/>
        </w:rPr>
        <w:t>73) 2</w:t>
      </w:r>
      <w:r w:rsidR="006926A5" w:rsidRPr="006926A5">
        <w:rPr>
          <w:rFonts w:ascii="Times New Roman" w:eastAsia="Times New Roman" w:hAnsi="Times New Roman" w:cs="Times New Roman"/>
          <w:sz w:val="28"/>
          <w:szCs w:val="28"/>
        </w:rPr>
        <w:t>-2</w:t>
      </w:r>
      <w:r>
        <w:rPr>
          <w:rFonts w:ascii="Times New Roman" w:eastAsia="Times New Roman" w:hAnsi="Times New Roman" w:cs="Times New Roman"/>
          <w:sz w:val="28"/>
          <w:szCs w:val="28"/>
        </w:rPr>
        <w:t>4</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006926A5" w:rsidRPr="006926A5">
        <w:rPr>
          <w:rFonts w:ascii="Times New Roman" w:eastAsia="Times New Roman" w:hAnsi="Times New Roman" w:cs="Times New Roman"/>
          <w:sz w:val="28"/>
          <w:szCs w:val="28"/>
        </w:rPr>
        <w:t>4.</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1.4.</w:t>
      </w:r>
      <w:r w:rsidRPr="006926A5">
        <w:rPr>
          <w:rFonts w:ascii="Times New Roman" w:eastAsia="Times New Roman" w:hAnsi="Times New Roman" w:cs="Times New Roman"/>
          <w:sz w:val="28"/>
          <w:szCs w:val="28"/>
        </w:rPr>
        <w:t> </w:t>
      </w:r>
      <w:r w:rsidRPr="006926A5">
        <w:rPr>
          <w:rFonts w:ascii="Times New Roman" w:eastAsia="Times New Roman" w:hAnsi="Times New Roman" w:cs="Times New Roman"/>
          <w:b/>
          <w:bCs/>
          <w:sz w:val="28"/>
          <w:szCs w:val="28"/>
        </w:rPr>
        <w:t>Порядок получения информации заявителями по вопросам предоставления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C33EC6"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Информация о порядке и ходе предоставления муниципальной услуги предоставляется специалистами Администрации с использованием средств телефонной связи, почтовой связи, печатных изданий, сети Интернет, а также на личном приеме.</w:t>
      </w:r>
    </w:p>
    <w:p w:rsidR="006926A5" w:rsidRPr="006926A5" w:rsidRDefault="00C33EC6"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Личный прием заявителей проводится главой Администрации каждый четверг с 16.00 час. до 17.00 час. по адресу:</w:t>
      </w:r>
      <w:r w:rsidR="00BA087E" w:rsidRPr="00BA087E">
        <w:rPr>
          <w:rFonts w:ascii="Times New Roman" w:eastAsia="Times New Roman" w:hAnsi="Times New Roman" w:cs="Times New Roman"/>
          <w:sz w:val="28"/>
          <w:szCs w:val="28"/>
        </w:rPr>
        <w:t xml:space="preserve"> </w:t>
      </w:r>
      <w:r w:rsidR="00BA087E" w:rsidRPr="006926A5">
        <w:rPr>
          <w:rFonts w:ascii="Times New Roman" w:eastAsia="Times New Roman" w:hAnsi="Times New Roman" w:cs="Times New Roman"/>
          <w:sz w:val="28"/>
          <w:szCs w:val="28"/>
        </w:rPr>
        <w:t xml:space="preserve">Саратовская область, </w:t>
      </w:r>
      <w:r w:rsidR="00BA087E">
        <w:rPr>
          <w:rFonts w:ascii="Times New Roman" w:eastAsia="Times New Roman" w:hAnsi="Times New Roman" w:cs="Times New Roman"/>
          <w:sz w:val="28"/>
          <w:szCs w:val="28"/>
        </w:rPr>
        <w:t>Духовницкий район, с. Брыковка, ул. Грибанова, д. 16а</w:t>
      </w:r>
      <w:r w:rsidR="00BA087E" w:rsidRPr="006926A5">
        <w:rPr>
          <w:rFonts w:ascii="Times New Roman" w:eastAsia="Times New Roman" w:hAnsi="Times New Roman" w:cs="Times New Roman"/>
          <w:sz w:val="28"/>
          <w:szCs w:val="28"/>
        </w:rPr>
        <w:t>.</w:t>
      </w:r>
      <w:r w:rsidR="006926A5" w:rsidRPr="006926A5">
        <w:rPr>
          <w:rFonts w:ascii="Times New Roman" w:eastAsia="Times New Roman" w:hAnsi="Times New Roman" w:cs="Times New Roman"/>
          <w:sz w:val="28"/>
          <w:szCs w:val="28"/>
        </w:rPr>
        <w:t xml:space="preserve"> Предварительная запись на личный прием осуществляется путем обращения к </w:t>
      </w:r>
      <w:r w:rsidR="00BA087E">
        <w:rPr>
          <w:rFonts w:ascii="Times New Roman" w:eastAsia="Times New Roman" w:hAnsi="Times New Roman" w:cs="Times New Roman"/>
          <w:sz w:val="28"/>
          <w:szCs w:val="28"/>
        </w:rPr>
        <w:t>специалисту</w:t>
      </w:r>
      <w:r w:rsidR="006926A5" w:rsidRPr="006926A5">
        <w:rPr>
          <w:rFonts w:ascii="Times New Roman" w:eastAsia="Times New Roman" w:hAnsi="Times New Roman" w:cs="Times New Roman"/>
          <w:sz w:val="28"/>
          <w:szCs w:val="28"/>
        </w:rPr>
        <w:t xml:space="preserve"> непосредственно или по телефону: (845</w:t>
      </w:r>
      <w:r w:rsidR="00BA087E">
        <w:rPr>
          <w:rFonts w:ascii="Times New Roman" w:eastAsia="Times New Roman" w:hAnsi="Times New Roman" w:cs="Times New Roman"/>
          <w:sz w:val="28"/>
          <w:szCs w:val="28"/>
        </w:rPr>
        <w:t>73) 2</w:t>
      </w:r>
      <w:r w:rsidR="006926A5" w:rsidRPr="006926A5">
        <w:rPr>
          <w:rFonts w:ascii="Times New Roman" w:eastAsia="Times New Roman" w:hAnsi="Times New Roman" w:cs="Times New Roman"/>
          <w:sz w:val="28"/>
          <w:szCs w:val="28"/>
        </w:rPr>
        <w:t>-</w:t>
      </w:r>
      <w:r w:rsidR="00BA087E">
        <w:rPr>
          <w:rFonts w:ascii="Times New Roman" w:eastAsia="Times New Roman" w:hAnsi="Times New Roman" w:cs="Times New Roman"/>
          <w:sz w:val="28"/>
          <w:szCs w:val="28"/>
        </w:rPr>
        <w:t>31</w:t>
      </w:r>
      <w:r w:rsidR="006926A5" w:rsidRPr="006926A5">
        <w:rPr>
          <w:rFonts w:ascii="Times New Roman" w:eastAsia="Times New Roman" w:hAnsi="Times New Roman" w:cs="Times New Roman"/>
          <w:sz w:val="28"/>
          <w:szCs w:val="28"/>
        </w:rPr>
        <w:t>-</w:t>
      </w:r>
      <w:r w:rsidR="00BA087E">
        <w:rPr>
          <w:rFonts w:ascii="Times New Roman" w:eastAsia="Times New Roman" w:hAnsi="Times New Roman" w:cs="Times New Roman"/>
          <w:sz w:val="28"/>
          <w:szCs w:val="28"/>
        </w:rPr>
        <w:t>45</w:t>
      </w:r>
      <w:r w:rsidR="006926A5" w:rsidRPr="006926A5">
        <w:rPr>
          <w:rFonts w:ascii="Times New Roman" w:eastAsia="Times New Roman" w:hAnsi="Times New Roman" w:cs="Times New Roman"/>
          <w:sz w:val="28"/>
          <w:szCs w:val="28"/>
        </w:rPr>
        <w:t>.</w:t>
      </w:r>
    </w:p>
    <w:p w:rsidR="006926A5" w:rsidRPr="006926A5" w:rsidRDefault="00BA087E"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На официальном интернет-сайте Администрации </w:t>
      </w:r>
      <w:r w:rsidR="00BB1EAF">
        <w:rPr>
          <w:rFonts w:ascii="Times New Roman" w:eastAsia="Times New Roman" w:hAnsi="Times New Roman" w:cs="Times New Roman"/>
          <w:sz w:val="28"/>
          <w:szCs w:val="28"/>
          <w:lang w:val="en-US"/>
        </w:rPr>
        <w:t>brik</w:t>
      </w:r>
      <w:r w:rsidR="00BB1EAF" w:rsidRPr="00BB1EAF">
        <w:rPr>
          <w:rFonts w:ascii="Times New Roman" w:eastAsia="Times New Roman" w:hAnsi="Times New Roman" w:cs="Times New Roman"/>
          <w:sz w:val="28"/>
          <w:szCs w:val="28"/>
        </w:rPr>
        <w:t>.</w:t>
      </w:r>
      <w:r w:rsidR="00BB1EAF">
        <w:rPr>
          <w:rFonts w:ascii="Times New Roman" w:eastAsia="Times New Roman" w:hAnsi="Times New Roman" w:cs="Times New Roman"/>
          <w:sz w:val="28"/>
          <w:szCs w:val="28"/>
          <w:lang w:val="en-US"/>
        </w:rPr>
        <w:t>duhovnitskoe</w:t>
      </w:r>
      <w:r w:rsidR="00BB1EAF" w:rsidRPr="00BB1EAF">
        <w:rPr>
          <w:rFonts w:ascii="Times New Roman" w:eastAsia="Times New Roman" w:hAnsi="Times New Roman" w:cs="Times New Roman"/>
          <w:sz w:val="28"/>
          <w:szCs w:val="28"/>
        </w:rPr>
        <w:t>.</w:t>
      </w:r>
      <w:r w:rsidR="00BB1EAF">
        <w:rPr>
          <w:rFonts w:ascii="Times New Roman" w:eastAsia="Times New Roman" w:hAnsi="Times New Roman" w:cs="Times New Roman"/>
          <w:sz w:val="28"/>
          <w:szCs w:val="28"/>
          <w:lang w:val="en-US"/>
        </w:rPr>
        <w:t>sarmo</w:t>
      </w:r>
      <w:r w:rsidR="00BB1EAF" w:rsidRPr="00BB1EAF">
        <w:rPr>
          <w:rFonts w:ascii="Times New Roman" w:eastAsia="Times New Roman" w:hAnsi="Times New Roman" w:cs="Times New Roman"/>
          <w:sz w:val="28"/>
          <w:szCs w:val="28"/>
        </w:rPr>
        <w:t>.</w:t>
      </w:r>
      <w:r w:rsidR="00BB1EAF">
        <w:rPr>
          <w:rFonts w:ascii="Times New Roman" w:eastAsia="Times New Roman" w:hAnsi="Times New Roman" w:cs="Times New Roman"/>
          <w:sz w:val="28"/>
          <w:szCs w:val="28"/>
          <w:lang w:val="en-US"/>
        </w:rPr>
        <w:t>ru</w:t>
      </w:r>
      <w:r w:rsidRPr="006926A5">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размещается текст Административного регламента.</w:t>
      </w:r>
    </w:p>
    <w:p w:rsidR="006926A5" w:rsidRPr="006926A5" w:rsidRDefault="00BA087E"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Кроме того, информация по вопросам предоставления муниципальной услуги размещается на едином портале государственных и муниципальных услуг (</w:t>
      </w:r>
      <w:hyperlink r:id="rId10" w:history="1">
        <w:r w:rsidR="006926A5" w:rsidRPr="006926A5">
          <w:rPr>
            <w:rFonts w:ascii="Times New Roman" w:eastAsia="Times New Roman" w:hAnsi="Times New Roman" w:cs="Times New Roman"/>
            <w:sz w:val="28"/>
            <w:szCs w:val="28"/>
            <w:bdr w:val="none" w:sz="0" w:space="0" w:color="auto" w:frame="1"/>
          </w:rPr>
          <w:t>www</w:t>
        </w:r>
      </w:hyperlink>
      <w:hyperlink r:id="rId11" w:history="1">
        <w:r w:rsidR="006926A5" w:rsidRPr="006926A5">
          <w:rPr>
            <w:rFonts w:ascii="Times New Roman" w:eastAsia="Times New Roman" w:hAnsi="Times New Roman" w:cs="Times New Roman"/>
            <w:sz w:val="28"/>
            <w:szCs w:val="28"/>
            <w:bdr w:val="none" w:sz="0" w:space="0" w:color="auto" w:frame="1"/>
          </w:rPr>
          <w:t>.</w:t>
        </w:r>
      </w:hyperlink>
      <w:hyperlink r:id="rId12" w:history="1">
        <w:r w:rsidR="006926A5" w:rsidRPr="006926A5">
          <w:rPr>
            <w:rFonts w:ascii="Times New Roman" w:eastAsia="Times New Roman" w:hAnsi="Times New Roman" w:cs="Times New Roman"/>
            <w:sz w:val="28"/>
            <w:szCs w:val="28"/>
            <w:bdr w:val="none" w:sz="0" w:space="0" w:color="auto" w:frame="1"/>
          </w:rPr>
          <w:t>gosuslugi</w:t>
        </w:r>
      </w:hyperlink>
      <w:hyperlink r:id="rId13" w:history="1">
        <w:r w:rsidR="006926A5" w:rsidRPr="006926A5">
          <w:rPr>
            <w:rFonts w:ascii="Times New Roman" w:eastAsia="Times New Roman" w:hAnsi="Times New Roman" w:cs="Times New Roman"/>
            <w:sz w:val="28"/>
            <w:szCs w:val="28"/>
            <w:bdr w:val="none" w:sz="0" w:space="0" w:color="auto" w:frame="1"/>
          </w:rPr>
          <w:t>.</w:t>
        </w:r>
      </w:hyperlink>
      <w:hyperlink r:id="rId14" w:history="1">
        <w:r w:rsidR="006926A5" w:rsidRPr="006926A5">
          <w:rPr>
            <w:rFonts w:ascii="Times New Roman" w:eastAsia="Times New Roman" w:hAnsi="Times New Roman" w:cs="Times New Roman"/>
            <w:sz w:val="28"/>
            <w:szCs w:val="28"/>
            <w:bdr w:val="none" w:sz="0" w:space="0" w:color="auto" w:frame="1"/>
          </w:rPr>
          <w:t>ru</w:t>
        </w:r>
      </w:hyperlink>
      <w:r w:rsidR="006926A5" w:rsidRPr="006926A5">
        <w:rPr>
          <w:rFonts w:ascii="Times New Roman" w:eastAsia="Times New Roman" w:hAnsi="Times New Roman" w:cs="Times New Roman"/>
          <w:sz w:val="28"/>
          <w:szCs w:val="28"/>
        </w:rPr>
        <w:t>).</w:t>
      </w:r>
    </w:p>
    <w:p w:rsidR="006926A5" w:rsidRPr="006926A5" w:rsidRDefault="00BA087E"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Для получения информации по процедуре предоставления муниципальной услуги заявители могут обратиться в Администрацию по телефону: (845</w:t>
      </w:r>
      <w:r>
        <w:rPr>
          <w:rFonts w:ascii="Times New Roman" w:eastAsia="Times New Roman" w:hAnsi="Times New Roman" w:cs="Times New Roman"/>
          <w:sz w:val="28"/>
          <w:szCs w:val="28"/>
        </w:rPr>
        <w:t>73) 2</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31</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45</w:t>
      </w:r>
      <w:r w:rsidR="006926A5" w:rsidRPr="006926A5">
        <w:rPr>
          <w:rFonts w:ascii="Times New Roman" w:eastAsia="Times New Roman" w:hAnsi="Times New Roman" w:cs="Times New Roman"/>
          <w:sz w:val="28"/>
          <w:szCs w:val="28"/>
        </w:rPr>
        <w:t>.</w:t>
      </w:r>
    </w:p>
    <w:p w:rsidR="006926A5" w:rsidRPr="006926A5" w:rsidRDefault="00BB1EAF"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BB1EAF">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Для получения информации заявитель также может обратиться по адресу электронной почты </w:t>
      </w:r>
      <w:r>
        <w:rPr>
          <w:rFonts w:ascii="Times New Roman" w:eastAsia="Times New Roman" w:hAnsi="Times New Roman" w:cs="Times New Roman"/>
          <w:sz w:val="28"/>
          <w:szCs w:val="28"/>
          <w:lang w:val="en-US"/>
        </w:rPr>
        <w:t>N</w:t>
      </w:r>
      <w:r w:rsidRPr="00BB1EAF">
        <w:rPr>
          <w:rFonts w:ascii="Times New Roman" w:eastAsia="Times New Roman" w:hAnsi="Times New Roman" w:cs="Times New Roman"/>
          <w:sz w:val="28"/>
          <w:szCs w:val="28"/>
        </w:rPr>
        <w:t>4-64@</w:t>
      </w:r>
      <w:r>
        <w:rPr>
          <w:rFonts w:ascii="Times New Roman" w:eastAsia="Times New Roman" w:hAnsi="Times New Roman" w:cs="Times New Roman"/>
          <w:sz w:val="28"/>
          <w:szCs w:val="28"/>
          <w:lang w:val="en-US"/>
        </w:rPr>
        <w:t>yandex</w:t>
      </w:r>
      <w:r w:rsidRPr="00BB1EAF">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Pr>
          <w:rFonts w:ascii="Times New Roman" w:eastAsia="Times New Roman" w:hAnsi="Times New Roman" w:cs="Times New Roman"/>
          <w:sz w:val="28"/>
          <w:szCs w:val="28"/>
        </w:rPr>
        <w:t>,</w:t>
      </w:r>
      <w:hyperlink r:id="rId15" w:history="1"/>
      <w:r w:rsidR="006926A5" w:rsidRPr="006926A5">
        <w:rPr>
          <w:rFonts w:ascii="Times New Roman" w:eastAsia="Times New Roman" w:hAnsi="Times New Roman" w:cs="Times New Roman"/>
          <w:sz w:val="28"/>
          <w:szCs w:val="28"/>
        </w:rPr>
        <w:t>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w:t>
      </w:r>
    </w:p>
    <w:p w:rsidR="006926A5" w:rsidRPr="006926A5" w:rsidRDefault="00BB1EAF"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Время разговора специалистов Администрации с заявителями не должно превышать 10 минут.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926A5" w:rsidRPr="006926A5" w:rsidRDefault="00BB1EAF"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 xml:space="preserve">Основными требованиями к информированию заявителей являются: достоверность предоставляемой информации, четкость в изложении </w:t>
      </w:r>
      <w:r w:rsidR="006926A5" w:rsidRPr="006926A5">
        <w:rPr>
          <w:rFonts w:ascii="Times New Roman" w:eastAsia="Times New Roman" w:hAnsi="Times New Roman" w:cs="Times New Roman"/>
          <w:sz w:val="28"/>
          <w:szCs w:val="28"/>
        </w:rPr>
        <w:lastRenderedPageBreak/>
        <w:t>информации, полнота информирования, удобство и доступность получения информации, оперативность предоставления информации.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BB1EAF" w:rsidP="00BB1EAF">
      <w:pPr>
        <w:shd w:val="clear" w:color="auto" w:fill="FFFFFF"/>
        <w:spacing w:after="0" w:line="240" w:lineRule="auto"/>
        <w:ind w:left="360" w:right="36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w:t>
      </w:r>
      <w:r w:rsidR="006926A5" w:rsidRPr="006926A5">
        <w:rPr>
          <w:rFonts w:ascii="Times New Roman" w:eastAsia="Times New Roman" w:hAnsi="Times New Roman" w:cs="Times New Roman"/>
          <w:b/>
          <w:bCs/>
          <w:sz w:val="28"/>
          <w:szCs w:val="28"/>
        </w:rPr>
        <w:t>Стандарт предоставления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2.1. Наименование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BB1EAF">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Наименование муниципальной услуги: согласование создания места (площадки) накопления твердых коммунальных отходов</w:t>
      </w:r>
    </w:p>
    <w:p w:rsidR="00BB1EAF" w:rsidRDefault="00BB1EAF" w:rsidP="006926A5">
      <w:pPr>
        <w:shd w:val="clear" w:color="auto" w:fill="FFFFFF"/>
        <w:spacing w:after="0" w:line="240" w:lineRule="auto"/>
        <w:jc w:val="both"/>
        <w:textAlignment w:val="baseline"/>
        <w:rPr>
          <w:rFonts w:ascii="Times New Roman" w:eastAsia="Times New Roman" w:hAnsi="Times New Roman" w:cs="Times New Roman"/>
          <w:b/>
          <w:bCs/>
          <w:sz w:val="28"/>
          <w:szCs w:val="28"/>
        </w:rPr>
      </w:pP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2.2. Наименование муниципального органа, предоставляющего муниципальную услугу</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BB1EAF">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Органом местного самоуправления, уполномоченным на предоставление муниципальной услуги, является Администрация.</w:t>
      </w:r>
    </w:p>
    <w:p w:rsidR="006926A5" w:rsidRPr="006926A5" w:rsidRDefault="00BB1EAF"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Заявление о предоставлении муниципальной услуги также подается через МФЦ. Результат предоставления муниципальной услуги выдается через МФЦ в случае, если указанный способ получения результата выбран заявителем при подаче заявления на предоставление муниципальной услуги через МФЦ.</w:t>
      </w:r>
    </w:p>
    <w:p w:rsidR="006926A5" w:rsidRPr="006926A5" w:rsidRDefault="00BB1EAF"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Предоставление муниципальной услуги в МФЦ осуществляется в соответствии с принципом «одного окна», посредством однократного обращения заявителя с соответствующим запросом, а взаимодействие с органами,  предоставляющими муниципальную услугу выполняется МФЦ без участия заявителя в соответствии с нормативными правовыми актами и соглашениями, заключенными между МФЦ и Администрацией.</w:t>
      </w:r>
    </w:p>
    <w:p w:rsidR="006926A5" w:rsidRPr="006926A5" w:rsidRDefault="00BB1EAF"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Предоставление услуги осуществляется Администрацией в процессе взаимодействия со следующими органами и организациями:</w:t>
      </w:r>
    </w:p>
    <w:p w:rsidR="006926A5" w:rsidRPr="006926A5" w:rsidRDefault="00BB1EAF"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администрацией Духовниц</w:t>
      </w:r>
      <w:r w:rsidR="006926A5" w:rsidRPr="006926A5">
        <w:rPr>
          <w:rFonts w:ascii="Times New Roman" w:eastAsia="Times New Roman" w:hAnsi="Times New Roman" w:cs="Times New Roman"/>
          <w:sz w:val="28"/>
          <w:szCs w:val="28"/>
        </w:rPr>
        <w:t>кого муниципального района;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w:t>
      </w:r>
      <w:r w:rsidR="00E90B02">
        <w:rPr>
          <w:rFonts w:ascii="Times New Roman" w:eastAsia="Times New Roman" w:hAnsi="Times New Roman" w:cs="Times New Roman"/>
          <w:sz w:val="28"/>
          <w:szCs w:val="28"/>
        </w:rPr>
        <w:t>филиал ФГБУ «Федеральная кадастровая палата Федеральной службы</w:t>
      </w:r>
      <w:r w:rsidRPr="006926A5">
        <w:rPr>
          <w:rFonts w:ascii="Times New Roman" w:eastAsia="Times New Roman" w:hAnsi="Times New Roman" w:cs="Times New Roman"/>
          <w:sz w:val="28"/>
          <w:szCs w:val="28"/>
        </w:rPr>
        <w:t xml:space="preserve"> государственной регистрации, кадастра и картографии</w:t>
      </w:r>
      <w:r w:rsidR="00E90B02">
        <w:rPr>
          <w:rFonts w:ascii="Times New Roman" w:eastAsia="Times New Roman" w:hAnsi="Times New Roman" w:cs="Times New Roman"/>
          <w:sz w:val="28"/>
          <w:szCs w:val="28"/>
        </w:rPr>
        <w:t>»</w:t>
      </w:r>
      <w:r w:rsidRPr="006926A5">
        <w:rPr>
          <w:rFonts w:ascii="Times New Roman" w:eastAsia="Times New Roman" w:hAnsi="Times New Roman" w:cs="Times New Roman"/>
          <w:sz w:val="28"/>
          <w:szCs w:val="28"/>
        </w:rPr>
        <w:t xml:space="preserve"> по Саратовской области;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Территориальным управлением Федерального агентства по управлению государственным имуществом по Саратовской области;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xml:space="preserve">—  иными органами исполнительной власти Саратовской области и органами </w:t>
      </w:r>
      <w:r w:rsidR="00E90B02">
        <w:rPr>
          <w:rFonts w:ascii="Times New Roman" w:eastAsia="Times New Roman" w:hAnsi="Times New Roman" w:cs="Times New Roman"/>
          <w:sz w:val="28"/>
          <w:szCs w:val="28"/>
        </w:rPr>
        <w:t>местного самоуправления Духовниц</w:t>
      </w:r>
      <w:r w:rsidRPr="006926A5">
        <w:rPr>
          <w:rFonts w:ascii="Times New Roman" w:eastAsia="Times New Roman" w:hAnsi="Times New Roman" w:cs="Times New Roman"/>
          <w:sz w:val="28"/>
          <w:szCs w:val="28"/>
        </w:rPr>
        <w:t>кого муниципального района.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2.3. Результат предоставления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E90B02">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Результатом предоставления муниципальной услуги является: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согласование  создания  места  (площадки)  накопления  твердых</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коммунальных отходов в виде Постановления (Приложение №1);</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отказ в согласовании создания места площадки накопления твердых</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коммуна</w:t>
      </w:r>
      <w:r w:rsidR="004C38D7">
        <w:rPr>
          <w:rFonts w:ascii="Times New Roman" w:eastAsia="Times New Roman" w:hAnsi="Times New Roman" w:cs="Times New Roman"/>
          <w:sz w:val="28"/>
          <w:szCs w:val="28"/>
        </w:rPr>
        <w:t>льных отходов в виде Постановления</w:t>
      </w:r>
      <w:r w:rsidRPr="006926A5">
        <w:rPr>
          <w:rFonts w:ascii="Times New Roman" w:eastAsia="Times New Roman" w:hAnsi="Times New Roman" w:cs="Times New Roman"/>
          <w:sz w:val="28"/>
          <w:szCs w:val="28"/>
        </w:rPr>
        <w:t xml:space="preserve"> об отказе (Приложение №</w:t>
      </w:r>
      <w:r w:rsidR="004C38D7">
        <w:rPr>
          <w:rFonts w:ascii="Times New Roman" w:eastAsia="Times New Roman" w:hAnsi="Times New Roman" w:cs="Times New Roman"/>
          <w:sz w:val="28"/>
          <w:szCs w:val="28"/>
        </w:rPr>
        <w:t>1</w:t>
      </w:r>
      <w:r w:rsidRPr="006926A5">
        <w:rPr>
          <w:rFonts w:ascii="Times New Roman" w:eastAsia="Times New Roman" w:hAnsi="Times New Roman" w:cs="Times New Roman"/>
          <w:sz w:val="28"/>
          <w:szCs w:val="28"/>
        </w:rPr>
        <w:t>);</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E90B02"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2.4. Сроки предоставления муниципальной услуги</w:t>
      </w:r>
    </w:p>
    <w:p w:rsidR="006926A5" w:rsidRPr="006926A5" w:rsidRDefault="00E90B02"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Срок предоставления муниципальной услуги составляет не более 10  (десяти)  календарных  дней  со  дня  регистр</w:t>
      </w:r>
      <w:r w:rsidR="002B39CA">
        <w:rPr>
          <w:rFonts w:ascii="Times New Roman" w:eastAsia="Times New Roman" w:hAnsi="Times New Roman" w:cs="Times New Roman"/>
          <w:sz w:val="28"/>
          <w:szCs w:val="28"/>
        </w:rPr>
        <w:t>ации  заявки  о  предоставлен</w:t>
      </w:r>
      <w:r w:rsidR="002B39CA">
        <w:rPr>
          <w:rFonts w:ascii="Times New Roman" w:eastAsia="Times New Roman" w:hAnsi="Times New Roman" w:cs="Times New Roman"/>
          <w:sz w:val="28"/>
          <w:szCs w:val="28"/>
        </w:rPr>
        <w:lastRenderedPageBreak/>
        <w:t xml:space="preserve">ии </w:t>
      </w:r>
      <w:r w:rsidR="006926A5" w:rsidRPr="006926A5">
        <w:rPr>
          <w:rFonts w:ascii="Times New Roman" w:eastAsia="Times New Roman" w:hAnsi="Times New Roman" w:cs="Times New Roman"/>
          <w:sz w:val="28"/>
          <w:szCs w:val="28"/>
        </w:rPr>
        <w:t xml:space="preserve">муниципальной услуги и </w:t>
      </w:r>
      <w:r w:rsidR="002B39CA">
        <w:rPr>
          <w:rFonts w:ascii="Times New Roman" w:eastAsia="Times New Roman" w:hAnsi="Times New Roman" w:cs="Times New Roman"/>
          <w:sz w:val="28"/>
          <w:szCs w:val="28"/>
        </w:rPr>
        <w:t>прилагаемых к ней документов в А</w:t>
      </w:r>
      <w:r w:rsidR="006926A5" w:rsidRPr="006926A5">
        <w:rPr>
          <w:rFonts w:ascii="Times New Roman" w:eastAsia="Times New Roman" w:hAnsi="Times New Roman" w:cs="Times New Roman"/>
          <w:sz w:val="28"/>
          <w:szCs w:val="28"/>
        </w:rPr>
        <w:t>дминистрации.</w:t>
      </w:r>
    </w:p>
    <w:p w:rsidR="002B39CA" w:rsidRDefault="002B39CA" w:rsidP="006926A5">
      <w:pPr>
        <w:shd w:val="clear" w:color="auto" w:fill="FFFFFF"/>
        <w:spacing w:after="0" w:line="240" w:lineRule="auto"/>
        <w:jc w:val="both"/>
        <w:textAlignment w:val="baseline"/>
        <w:rPr>
          <w:rFonts w:ascii="Times New Roman" w:eastAsia="Times New Roman" w:hAnsi="Times New Roman" w:cs="Times New Roman"/>
          <w:b/>
          <w:bCs/>
          <w:sz w:val="28"/>
          <w:szCs w:val="28"/>
        </w:rPr>
      </w:pP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2.5. Перечень нормативных правовых актов, регулирующих отношения, возникающие в связи с предоставлением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Pr="006926A5">
        <w:rPr>
          <w:rFonts w:ascii="Times New Roman" w:eastAsia="Times New Roman" w:hAnsi="Times New Roman" w:cs="Times New Roman"/>
          <w:sz w:val="28"/>
          <w:szCs w:val="28"/>
        </w:rPr>
        <w:t>— Федеральный  закон  от  06.10.2003  №  131-ФЗ  «Об  общих  принципах</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организации местного самоуправления в Российской Федерации»;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Федеральный  закон  от  27.07.2010  №  210-ФЗ  «Об  организации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предоставления государственных и муниципальных услуг»;</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Федеральный закон от 24.06.1998 № 89-ФЗ «Об отходах производства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и потребления»;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Постановление Правительства Российской Федерации от 31.08.2018 г.</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№1039 «Об утверждении правил обустройства мест (площадок) накопления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твердых коммунальных отходов и ведения их реестра»;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Федеральный закон от 2 мая 2006 года № 59-ФЗ «О порядке рассмотрения обращений граждан Российской Федерации» («Российская газета», № 95, 05.05.2006, «Собрание законодательства Российской Федерации», 8 мая 2006 года, № 19, ст. 2060, «Парламентская газета», № 70-71, 11 мая 2006 года);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Федеральный закон от 27 июля 2010 года № 210-ФЗ «Об организации предоставления государственных и муниципальных услуг» («Российская газета», № 168, 30 июля 2010 года, «Собрание законодательства Российской Федерации», 2 августа 2010 года, № 31, ст. 4179);</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Приказ Минэкономразвития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http://www.pravo.gov.ru, 18.02.2015);</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Устав Брыковского </w:t>
      </w:r>
      <w:r w:rsidR="006926A5" w:rsidRPr="006926A5">
        <w:rPr>
          <w:rFonts w:ascii="Times New Roman" w:eastAsia="Times New Roman" w:hAnsi="Times New Roman" w:cs="Times New Roman"/>
          <w:sz w:val="28"/>
          <w:szCs w:val="28"/>
        </w:rPr>
        <w:t>муниципального образования;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настоящий Административный регламент.</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Для  получения  муниципальной  услуги  заявитель  самостоятельно</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представляет следующие документы:</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1)  заявку  о предоставлении муници</w:t>
      </w:r>
      <w:r w:rsidR="004C38D7">
        <w:rPr>
          <w:rFonts w:ascii="Times New Roman" w:eastAsia="Times New Roman" w:hAnsi="Times New Roman" w:cs="Times New Roman"/>
          <w:sz w:val="28"/>
          <w:szCs w:val="28"/>
        </w:rPr>
        <w:t>пальной услуги;</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2) документ, подтверждающий личность заявителя;</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lastRenderedPageBreak/>
        <w:t>3)  документ,  подтверждающий  полномочия  представителя</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юридического  или  физического  лица  в  соответствии  с  законодательством</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Российской Федерации;</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4)  схема  расположения   места  (площадки)  накопления  твердых</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коммунальных отходов с указанием прилегающей территории или элементов</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благоустройства на прилегающей территории</w:t>
      </w:r>
    </w:p>
    <w:p w:rsidR="006926A5" w:rsidRPr="006926A5" w:rsidRDefault="006926A5" w:rsidP="002B39CA">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являются: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1)  разрешение  на  использование  земель  или  земельного  участка,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находящихся  в  государственной  или  муниципальной  собственности,  без</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предоставления земельных участков и установления сервитута в случае, если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соответствующий  земельный  участок  не  был  предоставлен  заявителю  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отсутствует соглашение об установлении сервитута;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2) схема инженерных коммуникаций (сетей)</w:t>
      </w:r>
      <w:r w:rsidR="002B39CA">
        <w:rPr>
          <w:rFonts w:ascii="Times New Roman" w:eastAsia="Times New Roman" w:hAnsi="Times New Roman" w:cs="Times New Roman"/>
          <w:sz w:val="28"/>
          <w:szCs w:val="28"/>
        </w:rPr>
        <w:t>;</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3)  правоустанавливающие документы на земельный участок, на котором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расположена контейнерная площадка.</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Запрещается требовать от заявителя: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предоставления документов и информации, которые в соответствии с нормативными правовыми актами Российской Федерации, нормативными правовыми актами Саратовской области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 210-ФЗ «Об организации предоставления государственных и муниципальных услуг».</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2.8. Исчерпывающий перечень оснований для приостановления или отказа в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lastRenderedPageBreak/>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Основаниями для отказа в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являются: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1)  документы,  представленные  заявителем  для  предоставления муниципальной  услуги,  по  форме  или  содержанию  не  соответствуют требованиям действующего законодательства;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2) в документах, представленных заявителем, выявлена недостоверная или искаженная информация;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3) несоответствие заявки установленной форме;</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4) несоответствие места  (площадки)  накопления твердых коммунальных</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отходов Правил</w:t>
      </w:r>
      <w:r w:rsidR="00DA702A">
        <w:rPr>
          <w:rFonts w:ascii="Times New Roman" w:eastAsia="Times New Roman" w:hAnsi="Times New Roman" w:cs="Times New Roman"/>
          <w:sz w:val="28"/>
          <w:szCs w:val="28"/>
        </w:rPr>
        <w:t xml:space="preserve"> благоустройства и санитарного содержания территории Брыковского муниципального образования, утвержденных решением сельского Совета Брыковского муниципального образования от 01.07.2013 г. № 10/29</w:t>
      </w:r>
      <w:r w:rsidRPr="006926A5">
        <w:rPr>
          <w:rFonts w:ascii="Times New Roman" w:eastAsia="Times New Roman" w:hAnsi="Times New Roman" w:cs="Times New Roman"/>
          <w:sz w:val="28"/>
          <w:szCs w:val="28"/>
        </w:rPr>
        <w:t>;</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5) несоответствие места  (площадки)  накопления твердых коммунальных</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отходов  требованиям  законодательства  Российской  Федерации  в  области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санитарно-эпидемиологического благополучия населения.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2.9. Перечень услуг, которые являются необходимыми и обязательными для предоставления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Необходимые и обязательные услуги, предусматривающие обращение самого заявителя в иные организации, участвующие в предоставлении услуги, отсутствуют.</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2.10. Порядок, размер и основания взимания государственной пошлины или иной платы, взимаемой за предоставление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Предоставление муниципальной услуги осуществляется бесплатно.</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Предоставление муниципальной услуги осуществляется бесплатно.</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2.12.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Максимальное время ожидания устанавливается: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в порядке живой очереди при первичной подаче заявления и документов — 15 минут;</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при подаче заявления и документов по предварительной записи — 10 минут с момента времени, на которое была осуществлена запись;</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при подаче дополнительных (недостающих) документов, запроса на получение информации, получение документов — 15 минут;</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при ожидании в очереди на прием к должностному лицу для получения консультации — 15 минут</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lastRenderedPageBreak/>
        <w:t>2.13. Срок регистрации запроса о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Обращение заявителя, поступившее в Администрацию, подлежит обязательной регистрации в течение трех календарных дней с момента поступления.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2.14. Требования к помещениям, в которых предоставляется муниципальная услуга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Помещения,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структурного подразделения.</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Вход в здание обозначается соответствующей табличкой с указанием полного наименования</w:t>
      </w:r>
      <w:r>
        <w:rPr>
          <w:rFonts w:ascii="Times New Roman" w:eastAsia="Times New Roman" w:hAnsi="Times New Roman" w:cs="Times New Roman"/>
          <w:sz w:val="28"/>
          <w:szCs w:val="28"/>
        </w:rPr>
        <w:t xml:space="preserve"> Администрации. Территория около</w:t>
      </w:r>
      <w:r w:rsidR="006926A5" w:rsidRPr="006926A5">
        <w:rPr>
          <w:rFonts w:ascii="Times New Roman" w:eastAsia="Times New Roman" w:hAnsi="Times New Roman" w:cs="Times New Roman"/>
          <w:sz w:val="28"/>
          <w:szCs w:val="28"/>
        </w:rPr>
        <w:t xml:space="preserve"> здания оборудуется местом для парковки автотранспорта.</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 помещениях размещаются стенды с информацией, касающейся предоставления муниципальной услуги.</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Для ожидания приема отводятся места, оснащенные стульями и столами для возможности оформления документов.</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Рабочие места специалистов Администрации оборудуются телефоном, факсом, копировальным аппаратом, компьютером и другой оргтехникой, позволяющей своевременно и в полном объеме организовать предоставление муниципальной услуги.</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B39CA" w:rsidRDefault="002B39CA" w:rsidP="006926A5">
      <w:pPr>
        <w:shd w:val="clear" w:color="auto" w:fill="FFFFFF"/>
        <w:spacing w:after="0" w:line="240" w:lineRule="auto"/>
        <w:jc w:val="both"/>
        <w:textAlignment w:val="baseline"/>
        <w:rPr>
          <w:rFonts w:ascii="Times New Roman" w:eastAsia="Times New Roman" w:hAnsi="Times New Roman" w:cs="Times New Roman"/>
          <w:b/>
          <w:bCs/>
          <w:sz w:val="28"/>
          <w:szCs w:val="28"/>
        </w:rPr>
      </w:pP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2.15. Показатели доступности и качества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2B39CA">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Показателями оценки доступности муниципальной услуги являются: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1) транспортная доступность к местам предоставления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2)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3) обеспечение возможности направления запроса в уполномоченные органы по электронной почте;</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4) размещение информации о порядке предоставления муниципальной услуги на едином портале государственных и муниципальных услуг, на официальном Интернет-сайте Администрации;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5) обеспечение предоставления муниципальной услуги с использованием возможностей Портала государственных и муниципальных услуг Саратовской области;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6) 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7) </w:t>
      </w:r>
      <w:r w:rsidR="006926A5" w:rsidRPr="006926A5">
        <w:rPr>
          <w:rFonts w:ascii="Times New Roman" w:eastAsia="Times New Roman" w:hAnsi="Times New Roman" w:cs="Times New Roman"/>
          <w:sz w:val="28"/>
          <w:szCs w:val="28"/>
        </w:rPr>
        <w:t>содействие (при необходимости) со стороны должностных лиц инвалиду при входе, выходе и перемещении по помещению приема и выдачи документов;</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6926A5" w:rsidRPr="006926A5">
        <w:rPr>
          <w:rFonts w:ascii="Times New Roman" w:eastAsia="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6926A5" w:rsidRPr="006926A5">
        <w:rPr>
          <w:rFonts w:ascii="Times New Roman" w:eastAsia="Times New Roman" w:hAnsi="Times New Roman" w:cs="Times New Roman"/>
          <w:sz w:val="28"/>
          <w:szCs w:val="28"/>
        </w:rPr>
        <w:t>обеспечение допуска сурдопереводчика, тифлосурдопереводчика,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Показателями оценки качества предоставления муниципальной услуги являются: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1) соблюдение срока предоставления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2) соблюдение сроков ожидания в очереди при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3) отсутствие поданных в установленном порядке жалоб на решения или действия (бездействия), принятые или осуществленные при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III. Состав, последовательность и сроки выполнения административных процедур, требования к порядку их выполнения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3.1. Состав и последовательность административных процедур</w:t>
      </w:r>
    </w:p>
    <w:p w:rsidR="006926A5" w:rsidRPr="006926A5" w:rsidRDefault="002B39CA"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Предоставление  муниципальной  услуги  включает  в  себя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следующие административные процедуры:</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-прием  и  регистрация  документов,  необходимых  для  предоставления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-проверка  содержания  документов  на  соответствие  требованиям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законодательства;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-направление  межведомственных  запросов  в  органы,  участвующие  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-направление  документов  в  уполномоченные  органы  на  соответствие</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требованиям законодательства;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-подготовка  проекта  постановления  администрации  о  предоставлении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муниципальной услуги или проекта  уведомления  об отказе в предоставл</w:t>
      </w:r>
      <w:r w:rsidR="003D3669">
        <w:rPr>
          <w:rFonts w:ascii="Times New Roman" w:eastAsia="Times New Roman" w:hAnsi="Times New Roman" w:cs="Times New Roman"/>
          <w:sz w:val="28"/>
          <w:szCs w:val="28"/>
        </w:rPr>
        <w:t xml:space="preserve">ении </w:t>
      </w:r>
      <w:r w:rsidRPr="006926A5">
        <w:rPr>
          <w:rFonts w:ascii="Times New Roman" w:eastAsia="Times New Roman" w:hAnsi="Times New Roman" w:cs="Times New Roman"/>
          <w:sz w:val="28"/>
          <w:szCs w:val="28"/>
        </w:rPr>
        <w:t>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направление заявителю документов  о предоставлении или об отказе 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предоставлении муниципальной услуги.</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Блок-схема  предоставления  муниципальной  услуги  приведена  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xml:space="preserve">Приложении № </w:t>
      </w:r>
      <w:r w:rsidR="00D11B3D">
        <w:rPr>
          <w:rFonts w:ascii="Times New Roman" w:eastAsia="Times New Roman" w:hAnsi="Times New Roman" w:cs="Times New Roman"/>
          <w:sz w:val="28"/>
          <w:szCs w:val="28"/>
        </w:rPr>
        <w:t>2</w:t>
      </w:r>
      <w:r w:rsidRPr="006926A5">
        <w:rPr>
          <w:rFonts w:ascii="Times New Roman" w:eastAsia="Times New Roman" w:hAnsi="Times New Roman" w:cs="Times New Roman"/>
          <w:sz w:val="28"/>
          <w:szCs w:val="28"/>
        </w:rPr>
        <w:t xml:space="preserve"> к настоящему Административному регламенту.</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3.2.</w:t>
      </w:r>
      <w:r w:rsidRPr="006926A5">
        <w:rPr>
          <w:rFonts w:ascii="Times New Roman" w:eastAsia="Times New Roman" w:hAnsi="Times New Roman" w:cs="Times New Roman"/>
          <w:sz w:val="28"/>
          <w:szCs w:val="28"/>
        </w:rPr>
        <w:t> </w:t>
      </w:r>
      <w:r w:rsidRPr="006926A5">
        <w:rPr>
          <w:rFonts w:ascii="Times New Roman" w:eastAsia="Times New Roman" w:hAnsi="Times New Roman" w:cs="Times New Roman"/>
          <w:b/>
          <w:bCs/>
          <w:sz w:val="28"/>
          <w:szCs w:val="28"/>
        </w:rPr>
        <w:t>Прием и регистрация заявки и прилагаемых к ней документов: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Pr="006926A5">
        <w:rPr>
          <w:rFonts w:ascii="Times New Roman" w:eastAsia="Times New Roman" w:hAnsi="Times New Roman" w:cs="Times New Roman"/>
          <w:sz w:val="28"/>
          <w:szCs w:val="28"/>
        </w:rPr>
        <w:t>—  Основанием  для  начала  административной  процедуры  является поступление в администрацию заявки и прилагаемых к ней документов.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lastRenderedPageBreak/>
        <w:t>—  Ответственным  за  выполнение  административной  процедуры является специалист администрации, уполномоченный на прием заявок  (далее специалист, уполномоченный на прием заявок).</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Специалист, уполномоченный на прием  заявок, в установленном порядке регистрирует заявку о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Критерием  принятия  решения  о  регистрации  является поступление заявки в администрацию.</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Результатом выполнения административной процедуры является приём  заявки  и  прилагаемых  к  ней  документов  специалистом, уполномоченным на прием заявок.</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Максимальный срок выполнения процедуры – 1 рабочий день.</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3.3. Рассмотрение заявки и проверка прилагаемых к ней документов.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Pr="006926A5">
        <w:rPr>
          <w:rFonts w:ascii="Times New Roman" w:eastAsia="Times New Roman" w:hAnsi="Times New Roman" w:cs="Times New Roman"/>
          <w:sz w:val="28"/>
          <w:szCs w:val="28"/>
        </w:rPr>
        <w:t>—  Основанием  для  начала  административной  процедуры  является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получение  заявки  и  прилагаемых  к  ней  документов  руководителем,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ответственным за подготовку проекта решения.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Ответственным  за  выполнение  административной  процедуры</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является специалист,  ответственный  за подготовку проекта решения.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Специалист, ответственный за подготовку проекта решения, в течение 1 рабочего дня с даты получения заявки, рассматривает обращение 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прилагаемые  к  ней  документы  осуществляет  следующие административные действия: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изучение  поданного  заявителем  заявки  о  предоставлении муниципальной  услуги  с  прилагаемыми  к  ней  документами  на  предмет необходимости  направления  запросов  в  перечисленные  в  пункте  2.2 настоящего Административного регламента государственные органы, органы местного самоуправления, в распоряжении которых находятся документы и информация, необходимые для предоставления муниципальной услуги, если заявитель не представил такие документы и информацию самостоятельно;</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в  случае  если  один  или  более  из  предусмотренных  пунктом  2.7 настоящего  Административного  регламента  документов  не  были  представлены  заявителем  самостоятельно,  ответственным  специалистом формируются  и  направляются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запросы в соответствующие органы власти;</w:t>
      </w:r>
    </w:p>
    <w:p w:rsidR="003D3669"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рассмотрение  поданной  заявителем  заявки  о  предоставлении муниципальной  услуги  с  прилагаемыми  к  ней  документами,  а  также документами  и  информацией,  предоставленными  государственными органами,  органами  местного  самоуправления  (в  случае  представления  ими ответов на запросы о предоставлении доку</w:t>
      </w:r>
      <w:r w:rsidR="003D3669">
        <w:rPr>
          <w:rFonts w:ascii="Times New Roman" w:eastAsia="Times New Roman" w:hAnsi="Times New Roman" w:cs="Times New Roman"/>
          <w:sz w:val="28"/>
          <w:szCs w:val="28"/>
        </w:rPr>
        <w:t xml:space="preserve">ментов или информации), с целью </w:t>
      </w:r>
      <w:r w:rsidRPr="006926A5">
        <w:rPr>
          <w:rFonts w:ascii="Times New Roman" w:eastAsia="Times New Roman" w:hAnsi="Times New Roman" w:cs="Times New Roman"/>
          <w:sz w:val="28"/>
          <w:szCs w:val="28"/>
        </w:rPr>
        <w:t xml:space="preserve">выявления  наличия  или  отсутствия  оснований  для  отказа  </w:t>
      </w:r>
      <w:r w:rsidR="003D3669">
        <w:rPr>
          <w:rFonts w:ascii="Times New Roman" w:eastAsia="Times New Roman" w:hAnsi="Times New Roman" w:cs="Times New Roman"/>
          <w:sz w:val="28"/>
          <w:szCs w:val="28"/>
        </w:rPr>
        <w:t>в</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предоставлении муниципальной услуги.</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  случае  если  земля  или  земельный  участок,  на  котором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планируется  создание  контейнерной  площадки,  находятся  в  федеральной</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собственности,  собственности  Саратовской  области,  неразграниченной</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государственной  собственности  или  муниципальной  собственности,  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lastRenderedPageBreak/>
        <w:t>заявителю  не  был  предоставлен  соответствующий  земельный  участок  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соответствии с земельным законодательством, ответственным специалистом</w:t>
      </w:r>
    </w:p>
    <w:p w:rsidR="003D3669"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готовится  и  направляется  запрос  о  предост</w:t>
      </w:r>
      <w:r w:rsidR="003D3669">
        <w:rPr>
          <w:rFonts w:ascii="Times New Roman" w:eastAsia="Times New Roman" w:hAnsi="Times New Roman" w:cs="Times New Roman"/>
          <w:sz w:val="28"/>
          <w:szCs w:val="28"/>
        </w:rPr>
        <w:t xml:space="preserve">авлении  информации  о  наличии </w:t>
      </w:r>
      <w:r w:rsidRPr="006926A5">
        <w:rPr>
          <w:rFonts w:ascii="Times New Roman" w:eastAsia="Times New Roman" w:hAnsi="Times New Roman" w:cs="Times New Roman"/>
          <w:sz w:val="28"/>
          <w:szCs w:val="28"/>
        </w:rPr>
        <w:t xml:space="preserve">разрешения  на  использование  земель  или  земельного  участка  без предоставления  земельного  участка  и  установления  сервитута  в  орган местного  самоуправления,  уполномоченный  на  выдачу  разрешений  на использование  земель  или  земельного  участка,  государственная собственность на которые не разграничена </w:t>
      </w:r>
      <w:r w:rsidR="003D3669">
        <w:rPr>
          <w:rFonts w:ascii="Times New Roman" w:eastAsia="Times New Roman" w:hAnsi="Times New Roman" w:cs="Times New Roman"/>
          <w:sz w:val="28"/>
          <w:szCs w:val="28"/>
        </w:rPr>
        <w:t xml:space="preserve">или находящихся в муниципальной </w:t>
      </w:r>
      <w:r w:rsidRPr="006926A5">
        <w:rPr>
          <w:rFonts w:ascii="Times New Roman" w:eastAsia="Times New Roman" w:hAnsi="Times New Roman" w:cs="Times New Roman"/>
          <w:sz w:val="28"/>
          <w:szCs w:val="28"/>
        </w:rPr>
        <w:t xml:space="preserve">собственности,  в  отношении  земель  или  земельных  </w:t>
      </w:r>
    </w:p>
    <w:p w:rsidR="003D3669"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участков </w:t>
      </w:r>
      <w:r w:rsidR="006926A5" w:rsidRPr="006926A5">
        <w:rPr>
          <w:rFonts w:ascii="Times New Roman" w:eastAsia="Times New Roman" w:hAnsi="Times New Roman" w:cs="Times New Roman"/>
          <w:sz w:val="28"/>
          <w:szCs w:val="28"/>
        </w:rPr>
        <w:t xml:space="preserve">неразграниченной  государственной  собственности  или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муниципальной собственности.</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Ответы на запросы администрации направляются в течение  5  рабочих</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дней со дня поступления межведомственного запроса.</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Направление  всех  запросов  и  получение  ответов  на  эти  запросы</w:t>
      </w:r>
    </w:p>
    <w:p w:rsidR="003D3669"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xml:space="preserve">осуществляется  через  систему  межведомственного  электронного взаимодействия,  по  иным  электронным  каналам  или  по  факсу.  В исключительных  случаях,  в  том  числе  в  </w:t>
      </w:r>
      <w:r w:rsidR="003D3669">
        <w:rPr>
          <w:rFonts w:ascii="Times New Roman" w:eastAsia="Times New Roman" w:hAnsi="Times New Roman" w:cs="Times New Roman"/>
          <w:sz w:val="28"/>
          <w:szCs w:val="28"/>
        </w:rPr>
        <w:t xml:space="preserve">случае  невозможности получения </w:t>
      </w:r>
      <w:r w:rsidRPr="006926A5">
        <w:rPr>
          <w:rFonts w:ascii="Times New Roman" w:eastAsia="Times New Roman" w:hAnsi="Times New Roman" w:cs="Times New Roman"/>
          <w:sz w:val="28"/>
          <w:szCs w:val="28"/>
        </w:rPr>
        <w:t xml:space="preserve">документов  посредством  системы  межведомственного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электронного взаимодействия,  допускается  направление  запросов и  получение  ответов на эти запросы посредством почтового отправления с уведомлением о вручении или курьером (под расписку о получении).</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Неполучение  или  несвоевременное  получение  документов (информации), запрошенных в соответствии с настоящим пунктом, не может являться основанием для отказа в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После  получения  информации,  предусмотренной  предыдущим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пунктом, должностное  лицо,  в течение  2  рабочих  дней  после поступления</w:t>
      </w:r>
    </w:p>
    <w:p w:rsidR="003D3669"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заявки  заявителя,  запрашивает  позицию  Роспотребнадзора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w:t>
      </w:r>
      <w:r w:rsidR="003D3669">
        <w:rPr>
          <w:rFonts w:ascii="Times New Roman" w:eastAsia="Times New Roman" w:hAnsi="Times New Roman" w:cs="Times New Roman"/>
          <w:sz w:val="28"/>
          <w:szCs w:val="28"/>
        </w:rPr>
        <w:t xml:space="preserve">акопления  твердых коммунальных </w:t>
      </w:r>
      <w:r w:rsidRPr="006926A5">
        <w:rPr>
          <w:rFonts w:ascii="Times New Roman" w:eastAsia="Times New Roman" w:hAnsi="Times New Roman" w:cs="Times New Roman"/>
          <w:sz w:val="28"/>
          <w:szCs w:val="28"/>
        </w:rPr>
        <w:t xml:space="preserve">отходов,  путем  направления  копий  предоставленных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заявителем документов.</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 случае направления запроса, срок рассмотрения заявки может быть</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увеличен  по  решению  администрации  до  20  календарных </w:t>
      </w:r>
      <w:r w:rsidR="003D3669">
        <w:rPr>
          <w:rFonts w:ascii="Times New Roman" w:eastAsia="Times New Roman" w:hAnsi="Times New Roman" w:cs="Times New Roman"/>
          <w:sz w:val="28"/>
          <w:szCs w:val="28"/>
        </w:rPr>
        <w:t xml:space="preserve"> дней,  при </w:t>
      </w:r>
      <w:r w:rsidRPr="006926A5">
        <w:rPr>
          <w:rFonts w:ascii="Times New Roman" w:eastAsia="Times New Roman" w:hAnsi="Times New Roman" w:cs="Times New Roman"/>
          <w:sz w:val="28"/>
          <w:szCs w:val="28"/>
        </w:rPr>
        <w:t>этом заявителю  не позднее 3 календарных дней со дня принятия такого решения администрацией направляется соответствующее уведомление.</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xml:space="preserve">— После  получения  информации,  от </w:t>
      </w:r>
      <w:r w:rsidR="003D3669">
        <w:rPr>
          <w:rFonts w:ascii="Times New Roman" w:eastAsia="Times New Roman" w:hAnsi="Times New Roman" w:cs="Times New Roman"/>
          <w:sz w:val="28"/>
          <w:szCs w:val="28"/>
        </w:rPr>
        <w:t xml:space="preserve">Роспотребнадзора, </w:t>
      </w:r>
      <w:r w:rsidRPr="006926A5">
        <w:rPr>
          <w:rFonts w:ascii="Times New Roman" w:eastAsia="Times New Roman" w:hAnsi="Times New Roman" w:cs="Times New Roman"/>
          <w:sz w:val="28"/>
          <w:szCs w:val="28"/>
        </w:rPr>
        <w:t xml:space="preserve">должностное  лицо,  в течение  2  рабочих  дней  направляет заявки  заявителя,  схему нахождения контейнерной площадки,  положительную позицию  Роспотребнадзора Региональному оператору, в зоне деятельности которого планируется размещение контейнеров и бункеров в целях  оценки заявки  на предмет расчета необходимого количества контейнеров, бункеров на контейнерной площадке и их объёма  исходя  из количества человек, проживающих в </w:t>
      </w:r>
      <w:r w:rsidRPr="006926A5">
        <w:rPr>
          <w:rFonts w:ascii="Times New Roman" w:eastAsia="Times New Roman" w:hAnsi="Times New Roman" w:cs="Times New Roman"/>
          <w:sz w:val="28"/>
          <w:szCs w:val="28"/>
        </w:rPr>
        <w:lastRenderedPageBreak/>
        <w:t>многоквартирных или индивидуальных жилых домах, для накопления ТКО которых предназначены контейнеры, установленных нормативов накопления ТКО и с учетом ранее установленных контейнеров на ранее согласованных площадках  накопления  твердых коммунальных отходов,  путем  направления  копий  предоставленных  заявителем документов.</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 случае направления запроса Региональному оператору  срок</w:t>
      </w:r>
      <w:r>
        <w:rPr>
          <w:rFonts w:ascii="Times New Roman" w:eastAsia="Times New Roman" w:hAnsi="Times New Roman" w:cs="Times New Roman"/>
          <w:sz w:val="28"/>
          <w:szCs w:val="28"/>
        </w:rPr>
        <w:t xml:space="preserve"> рассмотрения заявки может быть </w:t>
      </w:r>
      <w:r w:rsidR="006926A5" w:rsidRPr="006926A5">
        <w:rPr>
          <w:rFonts w:ascii="Times New Roman" w:eastAsia="Times New Roman" w:hAnsi="Times New Roman" w:cs="Times New Roman"/>
          <w:sz w:val="28"/>
          <w:szCs w:val="28"/>
        </w:rPr>
        <w:t>увеличен  по  решению  администрации  ещё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При  отсутствии  оснований  для  отказа  в  предоставлении муниципальной  услуги,  после  получения  позиции  Роспотребнадзора, и расчета Регионального оператора ответственный  специалист,  в  течение  1  рабочего  дня  с даты  получения  последнего ответа выше указанных организаций,  переходит  к подготовке проекта постановления  администрации о согласовании создания места  (площадки)  накопления  отходов  согласно  Приложению  №  1  к настоящему Административному регламенту (далее – проект постановления администрации о предоставлении муниципальной услуги).</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Максимальный срок подготовки проекта постановления администрации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об  отказе  в  предоставлении  муниципальной  услуги  или  проекта</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постановления  администрации  о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составляет 1 день.</w:t>
      </w:r>
    </w:p>
    <w:p w:rsidR="003D3669" w:rsidRDefault="003D3669" w:rsidP="006926A5">
      <w:pPr>
        <w:shd w:val="clear" w:color="auto" w:fill="FFFFFF"/>
        <w:spacing w:after="0" w:line="240" w:lineRule="auto"/>
        <w:jc w:val="both"/>
        <w:textAlignment w:val="baseline"/>
        <w:rPr>
          <w:rFonts w:ascii="Times New Roman" w:eastAsia="Times New Roman" w:hAnsi="Times New Roman" w:cs="Times New Roman"/>
          <w:b/>
          <w:bCs/>
          <w:sz w:val="28"/>
          <w:szCs w:val="28"/>
        </w:rPr>
      </w:pP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3.4. Способы фиксации результата выполнения административной процедуры</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Способами фиксации результата выполнения административной процедуры являются:  проект  уведомления  об  отказе  в  предоставлении муниципальной  услуги  или  проект  постановления  администрации  о предоставлении муниципальной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3.5.  Принятие  решения  о  предоставлении  или  об  отказе  в</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предоставлении муниципальной услуги, направление заявителю документов.</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Основанием  для  начала  административной  процедуры  является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подготовленный  проект  уведомления  об  отказе  в  предоставлении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муниципальной  услуги  или  подготовленный  проект  постановления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администрации о предо</w:t>
      </w:r>
      <w:r w:rsidR="003D3669">
        <w:rPr>
          <w:rFonts w:ascii="Times New Roman" w:eastAsia="Times New Roman" w:hAnsi="Times New Roman" w:cs="Times New Roman"/>
          <w:sz w:val="28"/>
          <w:szCs w:val="28"/>
        </w:rPr>
        <w:t xml:space="preserve">ставлении муниципальной услуги. </w:t>
      </w:r>
      <w:r w:rsidRPr="006926A5">
        <w:rPr>
          <w:rFonts w:ascii="Times New Roman" w:eastAsia="Times New Roman" w:hAnsi="Times New Roman" w:cs="Times New Roman"/>
          <w:sz w:val="28"/>
          <w:szCs w:val="28"/>
        </w:rPr>
        <w:t>Ответственным  специалистом  осу</w:t>
      </w:r>
      <w:r w:rsidR="003D3669">
        <w:rPr>
          <w:rFonts w:ascii="Times New Roman" w:eastAsia="Times New Roman" w:hAnsi="Times New Roman" w:cs="Times New Roman"/>
          <w:sz w:val="28"/>
          <w:szCs w:val="28"/>
        </w:rPr>
        <w:t xml:space="preserve">ществляются  следующие </w:t>
      </w:r>
      <w:r w:rsidRPr="006926A5">
        <w:rPr>
          <w:rFonts w:ascii="Times New Roman" w:eastAsia="Times New Roman" w:hAnsi="Times New Roman" w:cs="Times New Roman"/>
          <w:sz w:val="28"/>
          <w:szCs w:val="28"/>
        </w:rPr>
        <w:t>административные действия: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xml:space="preserve">—  обеспечение  согласования,  подписания  уполномоченными должностными  лицами  администрации  </w:t>
      </w:r>
      <w:r w:rsidR="003D3669">
        <w:rPr>
          <w:rFonts w:ascii="Times New Roman" w:eastAsia="Times New Roman" w:hAnsi="Times New Roman" w:cs="Times New Roman"/>
          <w:sz w:val="28"/>
          <w:szCs w:val="28"/>
        </w:rPr>
        <w:t xml:space="preserve">Брыковского </w:t>
      </w:r>
      <w:r w:rsidR="00BC06FD">
        <w:rPr>
          <w:rFonts w:ascii="Times New Roman" w:eastAsia="Times New Roman" w:hAnsi="Times New Roman" w:cs="Times New Roman"/>
          <w:sz w:val="28"/>
          <w:szCs w:val="28"/>
        </w:rPr>
        <w:t xml:space="preserve">МО </w:t>
      </w:r>
      <w:r w:rsidR="00BC06FD">
        <w:rPr>
          <w:rFonts w:ascii="Times New Roman" w:eastAsia="Times New Roman" w:hAnsi="Times New Roman" w:cs="Times New Roman"/>
          <w:sz w:val="28"/>
          <w:szCs w:val="28"/>
        </w:rPr>
        <w:lastRenderedPageBreak/>
        <w:t>проекта  постановления</w:t>
      </w:r>
      <w:r w:rsidRPr="006926A5">
        <w:rPr>
          <w:rFonts w:ascii="Times New Roman" w:eastAsia="Times New Roman" w:hAnsi="Times New Roman" w:cs="Times New Roman"/>
          <w:sz w:val="28"/>
          <w:szCs w:val="28"/>
        </w:rPr>
        <w:t xml:space="preserve">  об отказе в предоставлении муниципальной услуги по форме  согласно  Приложению  №  </w:t>
      </w:r>
      <w:r w:rsidR="00BC06FD">
        <w:rPr>
          <w:rFonts w:ascii="Times New Roman" w:eastAsia="Times New Roman" w:hAnsi="Times New Roman" w:cs="Times New Roman"/>
          <w:sz w:val="28"/>
          <w:szCs w:val="28"/>
        </w:rPr>
        <w:t>1</w:t>
      </w:r>
      <w:r w:rsidRPr="006926A5">
        <w:rPr>
          <w:rFonts w:ascii="Times New Roman" w:eastAsia="Times New Roman" w:hAnsi="Times New Roman" w:cs="Times New Roman"/>
          <w:sz w:val="28"/>
          <w:szCs w:val="28"/>
        </w:rPr>
        <w:t xml:space="preserve">  к  настоящему  Административному регламенту  или  проекта  постановления  администрации  о  предоставлении муниципальной  услуги  по  форме  согласно  Приложению  №  </w:t>
      </w:r>
      <w:r w:rsidR="00BC06FD">
        <w:rPr>
          <w:rFonts w:ascii="Times New Roman" w:eastAsia="Times New Roman" w:hAnsi="Times New Roman" w:cs="Times New Roman"/>
          <w:sz w:val="28"/>
          <w:szCs w:val="28"/>
        </w:rPr>
        <w:t>1</w:t>
      </w:r>
      <w:r w:rsidRPr="006926A5">
        <w:rPr>
          <w:rFonts w:ascii="Times New Roman" w:eastAsia="Times New Roman" w:hAnsi="Times New Roman" w:cs="Times New Roman"/>
          <w:sz w:val="28"/>
          <w:szCs w:val="28"/>
        </w:rPr>
        <w:t>  к  настоящему Административному регламенту;</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регистрация  и  направление  в  адрес  заявителя  заказным  письмом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заверенной  администрацией  копии  постановления  администрации  о предоставлении муниципальной услуги, либо передача их заявителю при его</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личном обращении в администрацию.</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Максимальный срок направления в адрес заявителя заказным письмом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заверенной  администрацией  копии  постановления  администрации  о</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предоставлении  муниципальной  услуги  составляет  2  рабочих  дня  со  дня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подписания соответствующего постановления.</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Проект  уведомления  об отказе в предоставлении муниципальной</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услуги  должен  содержать  указание  на  основание  отказа.</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В случае, если были выявлены основания для отказа в  предоставлении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муниципальной  услуги,  ответственный специалист в адрес заявителя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направляет  заказным  письмом  заверенную  администрацией  копию</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уведомления об отказе в предоставлении муниципальной услуги.</w:t>
      </w:r>
    </w:p>
    <w:p w:rsidR="006926A5" w:rsidRPr="006926A5" w:rsidRDefault="003D3669"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Максимальный срок направления в адрес заявителя заказным письмом</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заверенной администрацией копии  уведомления  об отказе в предоставлении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муниципальной  услуги  составляет  2  рабочих  дня  со  дня  подписания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соответствующего постановления.</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3.6. Порядок получения информации заявителями по вопросам предоставления муниципальной услуги, сведений о ходе предоставления указанной услуги</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b/>
          <w:bCs/>
          <w:sz w:val="28"/>
          <w:szCs w:val="28"/>
        </w:rPr>
        <w:t> </w:t>
      </w:r>
      <w:r w:rsidR="003D3669">
        <w:rPr>
          <w:rFonts w:ascii="Times New Roman" w:eastAsia="Times New Roman" w:hAnsi="Times New Roman" w:cs="Times New Roman"/>
          <w:sz w:val="28"/>
          <w:szCs w:val="28"/>
        </w:rPr>
        <w:t xml:space="preserve">      </w:t>
      </w:r>
      <w:r w:rsidRPr="006926A5">
        <w:rPr>
          <w:rFonts w:ascii="Times New Roman" w:eastAsia="Times New Roman" w:hAnsi="Times New Roman" w:cs="Times New Roman"/>
          <w:sz w:val="28"/>
          <w:szCs w:val="28"/>
        </w:rPr>
        <w:t>Информация о порядке и ходе предоставления муниципальной услуги предоставляется специалистами Администрации с использованием средств телефонной связи, почтовой связи, печатных изданий, сети Интернет, а также на личном приеме.</w:t>
      </w:r>
    </w:p>
    <w:p w:rsidR="006926A5" w:rsidRPr="006926A5" w:rsidRDefault="00EF2AAC"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 xml:space="preserve">Личный прием заявителей проводится главой </w:t>
      </w:r>
      <w:r>
        <w:rPr>
          <w:rFonts w:ascii="Times New Roman" w:eastAsia="Times New Roman" w:hAnsi="Times New Roman" w:cs="Times New Roman"/>
          <w:sz w:val="28"/>
          <w:szCs w:val="28"/>
        </w:rPr>
        <w:t xml:space="preserve">Брыковского </w:t>
      </w:r>
      <w:r w:rsidR="006926A5" w:rsidRPr="006926A5">
        <w:rPr>
          <w:rFonts w:ascii="Times New Roman" w:eastAsia="Times New Roman" w:hAnsi="Times New Roman" w:cs="Times New Roman"/>
          <w:sz w:val="28"/>
          <w:szCs w:val="28"/>
        </w:rPr>
        <w:t xml:space="preserve">муниципального </w:t>
      </w:r>
      <w:r>
        <w:rPr>
          <w:rFonts w:ascii="Times New Roman" w:eastAsia="Times New Roman" w:hAnsi="Times New Roman" w:cs="Times New Roman"/>
          <w:sz w:val="28"/>
          <w:szCs w:val="28"/>
        </w:rPr>
        <w:t>образования  каждый день</w:t>
      </w:r>
      <w:r w:rsidR="006926A5" w:rsidRPr="006926A5">
        <w:rPr>
          <w:rFonts w:ascii="Times New Roman" w:eastAsia="Times New Roman" w:hAnsi="Times New Roman" w:cs="Times New Roman"/>
          <w:sz w:val="28"/>
          <w:szCs w:val="28"/>
        </w:rPr>
        <w:t xml:space="preserve"> с 16.00 час. до 17.00 час. по адрес</w:t>
      </w:r>
      <w:r>
        <w:rPr>
          <w:rFonts w:ascii="Times New Roman" w:eastAsia="Times New Roman" w:hAnsi="Times New Roman" w:cs="Times New Roman"/>
          <w:sz w:val="28"/>
          <w:szCs w:val="28"/>
        </w:rPr>
        <w:t>у: Саратовская область, Духовниц</w:t>
      </w:r>
      <w:r w:rsidR="006926A5" w:rsidRPr="006926A5">
        <w:rPr>
          <w:rFonts w:ascii="Times New Roman" w:eastAsia="Times New Roman" w:hAnsi="Times New Roman" w:cs="Times New Roman"/>
          <w:sz w:val="28"/>
          <w:szCs w:val="28"/>
        </w:rPr>
        <w:t>кий район, с.</w:t>
      </w:r>
      <w:r>
        <w:rPr>
          <w:rFonts w:ascii="Times New Roman" w:eastAsia="Times New Roman" w:hAnsi="Times New Roman" w:cs="Times New Roman"/>
          <w:sz w:val="28"/>
          <w:szCs w:val="28"/>
        </w:rPr>
        <w:t>Брыковка</w:t>
      </w:r>
      <w:r w:rsidR="006926A5" w:rsidRPr="006926A5">
        <w:rPr>
          <w:rFonts w:ascii="Times New Roman" w:eastAsia="Times New Roman" w:hAnsi="Times New Roman" w:cs="Times New Roman"/>
          <w:sz w:val="28"/>
          <w:szCs w:val="28"/>
        </w:rPr>
        <w:t>, ул.</w:t>
      </w:r>
      <w:r>
        <w:rPr>
          <w:rFonts w:ascii="Times New Roman" w:eastAsia="Times New Roman" w:hAnsi="Times New Roman" w:cs="Times New Roman"/>
          <w:sz w:val="28"/>
          <w:szCs w:val="28"/>
        </w:rPr>
        <w:t xml:space="preserve"> Грибанова, д. 16</w:t>
      </w:r>
      <w:r w:rsidR="006926A5" w:rsidRPr="006926A5">
        <w:rPr>
          <w:rFonts w:ascii="Times New Roman" w:eastAsia="Times New Roman" w:hAnsi="Times New Roman" w:cs="Times New Roman"/>
          <w:sz w:val="28"/>
          <w:szCs w:val="28"/>
        </w:rPr>
        <w:t xml:space="preserve">а. Предварительная запись на личный прием осуществляется путем обращения к </w:t>
      </w:r>
      <w:r>
        <w:rPr>
          <w:rFonts w:ascii="Times New Roman" w:eastAsia="Times New Roman" w:hAnsi="Times New Roman" w:cs="Times New Roman"/>
          <w:sz w:val="28"/>
          <w:szCs w:val="28"/>
        </w:rPr>
        <w:t xml:space="preserve">специалисту </w:t>
      </w:r>
      <w:r w:rsidR="006926A5" w:rsidRPr="006926A5">
        <w:rPr>
          <w:rFonts w:ascii="Times New Roman" w:eastAsia="Times New Roman" w:hAnsi="Times New Roman" w:cs="Times New Roman"/>
          <w:sz w:val="28"/>
          <w:szCs w:val="28"/>
        </w:rPr>
        <w:t>непосредственно или по телефону: (845</w:t>
      </w:r>
      <w:r>
        <w:rPr>
          <w:rFonts w:ascii="Times New Roman" w:eastAsia="Times New Roman" w:hAnsi="Times New Roman" w:cs="Times New Roman"/>
          <w:sz w:val="28"/>
          <w:szCs w:val="28"/>
        </w:rPr>
        <w:t>7</w:t>
      </w:r>
      <w:r w:rsidR="006926A5" w:rsidRPr="006926A5">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2</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31</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45</w:t>
      </w:r>
      <w:r w:rsidR="006926A5" w:rsidRPr="006926A5">
        <w:rPr>
          <w:rFonts w:ascii="Times New Roman" w:eastAsia="Times New Roman" w:hAnsi="Times New Roman" w:cs="Times New Roman"/>
          <w:sz w:val="28"/>
          <w:szCs w:val="28"/>
        </w:rPr>
        <w:t>.</w:t>
      </w:r>
    </w:p>
    <w:p w:rsidR="006926A5" w:rsidRPr="006926A5" w:rsidRDefault="00EF2AAC"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официальном интернет-сайте </w:t>
      </w:r>
      <w:r w:rsidR="006926A5" w:rsidRPr="006926A5">
        <w:rPr>
          <w:rFonts w:ascii="Times New Roman" w:eastAsia="Times New Roman" w:hAnsi="Times New Roman" w:cs="Times New Roman"/>
          <w:sz w:val="28"/>
          <w:szCs w:val="28"/>
        </w:rPr>
        <w:t>Администрации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brik</w:t>
      </w:r>
      <w:r w:rsidRPr="00BB1EAF">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duhovnitskoe</w:t>
      </w:r>
      <w:r w:rsidRPr="00BB1EAF">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sarmo</w:t>
      </w:r>
      <w:r w:rsidRPr="00BB1EAF">
        <w:rPr>
          <w:rFonts w:ascii="Times New Roman" w:eastAsia="Times New Roman" w:hAnsi="Times New Roman" w:cs="Times New Roman"/>
          <w:sz w:val="28"/>
          <w:szCs w:val="28"/>
        </w:rPr>
        <w:t>.</w:t>
      </w:r>
      <w:r>
        <w:rPr>
          <w:rFonts w:ascii="Times New Roman" w:eastAsia="Times New Roman" w:hAnsi="Times New Roman" w:cs="Times New Roman"/>
          <w:sz w:val="28"/>
          <w:szCs w:val="28"/>
          <w:lang w:val="en-US"/>
        </w:rPr>
        <w:t>ru</w:t>
      </w:r>
      <w:r w:rsidR="006926A5" w:rsidRPr="006926A5">
        <w:rPr>
          <w:rFonts w:ascii="Times New Roman" w:eastAsia="Times New Roman" w:hAnsi="Times New Roman" w:cs="Times New Roman"/>
          <w:i/>
          <w:iCs/>
          <w:sz w:val="28"/>
          <w:szCs w:val="28"/>
          <w:bdr w:val="none" w:sz="0" w:space="0" w:color="auto" w:frame="1"/>
        </w:rPr>
        <w:t> </w:t>
      </w:r>
      <w:r w:rsidR="006926A5" w:rsidRPr="006926A5">
        <w:rPr>
          <w:rFonts w:ascii="Times New Roman" w:eastAsia="Times New Roman" w:hAnsi="Times New Roman" w:cs="Times New Roman"/>
          <w:sz w:val="28"/>
          <w:szCs w:val="28"/>
        </w:rPr>
        <w:t>размещается текст Административного регламента.</w:t>
      </w:r>
    </w:p>
    <w:p w:rsidR="006926A5" w:rsidRPr="006926A5" w:rsidRDefault="00EF2AAC"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Кроме того, информация по вопросам предоставления муниципальной услуги размещается на едином портале государственных и муниципальных услуг (</w:t>
      </w:r>
      <w:hyperlink r:id="rId16" w:history="1">
        <w:r w:rsidR="006926A5" w:rsidRPr="006926A5">
          <w:rPr>
            <w:rFonts w:ascii="Times New Roman" w:eastAsia="Times New Roman" w:hAnsi="Times New Roman" w:cs="Times New Roman"/>
            <w:sz w:val="28"/>
            <w:szCs w:val="28"/>
            <w:bdr w:val="none" w:sz="0" w:space="0" w:color="auto" w:frame="1"/>
          </w:rPr>
          <w:t>www</w:t>
        </w:r>
      </w:hyperlink>
      <w:hyperlink r:id="rId17" w:history="1">
        <w:r w:rsidR="006926A5" w:rsidRPr="006926A5">
          <w:rPr>
            <w:rFonts w:ascii="Times New Roman" w:eastAsia="Times New Roman" w:hAnsi="Times New Roman" w:cs="Times New Roman"/>
            <w:sz w:val="28"/>
            <w:szCs w:val="28"/>
            <w:bdr w:val="none" w:sz="0" w:space="0" w:color="auto" w:frame="1"/>
          </w:rPr>
          <w:t>.</w:t>
        </w:r>
      </w:hyperlink>
      <w:hyperlink r:id="rId18" w:history="1">
        <w:r w:rsidR="006926A5" w:rsidRPr="006926A5">
          <w:rPr>
            <w:rFonts w:ascii="Times New Roman" w:eastAsia="Times New Roman" w:hAnsi="Times New Roman" w:cs="Times New Roman"/>
            <w:sz w:val="28"/>
            <w:szCs w:val="28"/>
            <w:bdr w:val="none" w:sz="0" w:space="0" w:color="auto" w:frame="1"/>
          </w:rPr>
          <w:t>gosuslugi</w:t>
        </w:r>
      </w:hyperlink>
      <w:hyperlink r:id="rId19" w:history="1">
        <w:r w:rsidR="006926A5" w:rsidRPr="006926A5">
          <w:rPr>
            <w:rFonts w:ascii="Times New Roman" w:eastAsia="Times New Roman" w:hAnsi="Times New Roman" w:cs="Times New Roman"/>
            <w:sz w:val="28"/>
            <w:szCs w:val="28"/>
            <w:bdr w:val="none" w:sz="0" w:space="0" w:color="auto" w:frame="1"/>
          </w:rPr>
          <w:t>.</w:t>
        </w:r>
      </w:hyperlink>
      <w:hyperlink r:id="rId20" w:history="1">
        <w:r w:rsidR="006926A5" w:rsidRPr="006926A5">
          <w:rPr>
            <w:rFonts w:ascii="Times New Roman" w:eastAsia="Times New Roman" w:hAnsi="Times New Roman" w:cs="Times New Roman"/>
            <w:sz w:val="28"/>
            <w:szCs w:val="28"/>
            <w:bdr w:val="none" w:sz="0" w:space="0" w:color="auto" w:frame="1"/>
          </w:rPr>
          <w:t>ru</w:t>
        </w:r>
      </w:hyperlink>
      <w:r w:rsidR="006926A5" w:rsidRPr="006926A5">
        <w:rPr>
          <w:rFonts w:ascii="Times New Roman" w:eastAsia="Times New Roman" w:hAnsi="Times New Roman" w:cs="Times New Roman"/>
          <w:sz w:val="28"/>
          <w:szCs w:val="28"/>
        </w:rPr>
        <w:t>).</w:t>
      </w:r>
    </w:p>
    <w:p w:rsidR="006926A5" w:rsidRPr="006926A5" w:rsidRDefault="00EF2AAC"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926A5" w:rsidRPr="006926A5">
        <w:rPr>
          <w:rFonts w:ascii="Times New Roman" w:eastAsia="Times New Roman" w:hAnsi="Times New Roman" w:cs="Times New Roman"/>
          <w:sz w:val="28"/>
          <w:szCs w:val="28"/>
        </w:rPr>
        <w:t>Для получения информации по процедуре предоставления муниципальной услуги заявители могут обратиться в Администрацию по телефону: (845</w:t>
      </w:r>
      <w:r>
        <w:rPr>
          <w:rFonts w:ascii="Times New Roman" w:eastAsia="Times New Roman" w:hAnsi="Times New Roman" w:cs="Times New Roman"/>
          <w:sz w:val="28"/>
          <w:szCs w:val="28"/>
        </w:rPr>
        <w:t>7</w:t>
      </w:r>
      <w:r w:rsidR="006926A5" w:rsidRPr="006926A5">
        <w:rPr>
          <w:rFonts w:ascii="Times New Roman" w:eastAsia="Times New Roman" w:hAnsi="Times New Roman" w:cs="Times New Roman"/>
          <w:sz w:val="28"/>
          <w:szCs w:val="28"/>
        </w:rPr>
        <w:t xml:space="preserve">3) </w:t>
      </w:r>
      <w:r>
        <w:rPr>
          <w:rFonts w:ascii="Times New Roman" w:eastAsia="Times New Roman" w:hAnsi="Times New Roman" w:cs="Times New Roman"/>
          <w:sz w:val="28"/>
          <w:szCs w:val="28"/>
        </w:rPr>
        <w:t>2</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31</w:t>
      </w:r>
      <w:r w:rsidR="006926A5" w:rsidRPr="006926A5">
        <w:rPr>
          <w:rFonts w:ascii="Times New Roman" w:eastAsia="Times New Roman" w:hAnsi="Times New Roman" w:cs="Times New Roman"/>
          <w:sz w:val="28"/>
          <w:szCs w:val="28"/>
        </w:rPr>
        <w:t>-</w:t>
      </w:r>
      <w:r>
        <w:rPr>
          <w:rFonts w:ascii="Times New Roman" w:eastAsia="Times New Roman" w:hAnsi="Times New Roman" w:cs="Times New Roman"/>
          <w:sz w:val="28"/>
          <w:szCs w:val="28"/>
        </w:rPr>
        <w:t>45</w:t>
      </w:r>
      <w:r w:rsidR="006926A5" w:rsidRPr="006926A5">
        <w:rPr>
          <w:rFonts w:ascii="Times New Roman" w:eastAsia="Times New Roman" w:hAnsi="Times New Roman" w:cs="Times New Roman"/>
          <w:sz w:val="28"/>
          <w:szCs w:val="28"/>
        </w:rPr>
        <w:t>.</w:t>
      </w:r>
    </w:p>
    <w:p w:rsidR="006926A5" w:rsidRPr="006926A5" w:rsidRDefault="00EF2AAC"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926A5" w:rsidRPr="006926A5">
        <w:rPr>
          <w:rFonts w:ascii="Times New Roman" w:eastAsia="Times New Roman" w:hAnsi="Times New Roman" w:cs="Times New Roman"/>
          <w:sz w:val="28"/>
          <w:szCs w:val="28"/>
        </w:rPr>
        <w:t>Время разговора специалистов Администрации с заявителями не должно превышать 10 минут. При невозможности должностного лица,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6926A5" w:rsidRP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Основными требованиями к информированию заявителей являются: достоверность предоставляемой информации, четкость в изложении информации, полнота информирования, удобство и доступность получения информации, оперативность предоставления информации.</w:t>
      </w:r>
    </w:p>
    <w:p w:rsidR="006926A5" w:rsidRDefault="006926A5" w:rsidP="006926A5">
      <w:pPr>
        <w:shd w:val="clear" w:color="auto" w:fill="FFFFFF"/>
        <w:spacing w:after="0" w:line="240" w:lineRule="auto"/>
        <w:jc w:val="both"/>
        <w:textAlignment w:val="baseline"/>
        <w:rPr>
          <w:rFonts w:ascii="Times New Roman" w:eastAsia="Times New Roman" w:hAnsi="Times New Roman" w:cs="Times New Roman"/>
          <w:sz w:val="28"/>
          <w:szCs w:val="28"/>
        </w:rPr>
      </w:pPr>
      <w:r w:rsidRPr="006926A5">
        <w:rPr>
          <w:rFonts w:ascii="Times New Roman" w:eastAsia="Times New Roman" w:hAnsi="Times New Roman" w:cs="Times New Roman"/>
          <w:sz w:val="28"/>
          <w:szCs w:val="28"/>
        </w:rPr>
        <w:t> </w:t>
      </w:r>
    </w:p>
    <w:p w:rsidR="00DD708C" w:rsidRPr="00DD708C" w:rsidRDefault="00DD708C" w:rsidP="00DD708C">
      <w:pPr>
        <w:numPr>
          <w:ilvl w:val="0"/>
          <w:numId w:val="6"/>
        </w:numPr>
        <w:shd w:val="clear" w:color="auto" w:fill="FFFFFF"/>
        <w:spacing w:after="0" w:line="240" w:lineRule="auto"/>
        <w:ind w:left="360" w:right="360"/>
        <w:jc w:val="both"/>
        <w:textAlignment w:val="baseline"/>
        <w:rPr>
          <w:rFonts w:ascii="Times New Roman" w:eastAsia="Times New Roman" w:hAnsi="Times New Roman" w:cs="Times New Roman"/>
          <w:sz w:val="28"/>
          <w:szCs w:val="28"/>
        </w:rPr>
      </w:pPr>
      <w:r w:rsidRPr="00DD708C">
        <w:rPr>
          <w:rFonts w:ascii="Times New Roman" w:eastAsia="Times New Roman" w:hAnsi="Times New Roman" w:cs="Times New Roman"/>
          <w:b/>
          <w:bCs/>
          <w:sz w:val="28"/>
          <w:szCs w:val="28"/>
        </w:rPr>
        <w:t>Формы контроля за исполнением административного регламента</w:t>
      </w:r>
    </w:p>
    <w:p w:rsidR="00DD708C" w:rsidRPr="00DD708C" w:rsidRDefault="00DD708C" w:rsidP="00DD708C">
      <w:pPr>
        <w:shd w:val="clear" w:color="auto" w:fill="FFFFFF"/>
        <w:spacing w:after="0" w:line="240" w:lineRule="auto"/>
        <w:jc w:val="both"/>
        <w:textAlignment w:val="baseline"/>
        <w:rPr>
          <w:rFonts w:ascii="Times New Roman" w:eastAsia="Times New Roman" w:hAnsi="Times New Roman" w:cs="Times New Roman"/>
          <w:sz w:val="28"/>
          <w:szCs w:val="28"/>
        </w:rPr>
      </w:pPr>
      <w:r w:rsidRPr="00DD708C">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 xml:space="preserve">   </w:t>
      </w:r>
      <w:r w:rsidRPr="00DD708C">
        <w:rPr>
          <w:rFonts w:ascii="Times New Roman" w:eastAsia="Times New Roman" w:hAnsi="Times New Roman" w:cs="Times New Roman"/>
          <w:sz w:val="28"/>
          <w:szCs w:val="28"/>
        </w:rPr>
        <w:t xml:space="preserve">Текущий контроль за соблюдением и исполнением работниками Администрации последовательности действий, определенных административными процедурами по предоставлению муниципальной услуги осуществляется главой </w:t>
      </w:r>
      <w:r>
        <w:rPr>
          <w:rFonts w:ascii="Times New Roman" w:eastAsia="Times New Roman" w:hAnsi="Times New Roman" w:cs="Times New Roman"/>
          <w:sz w:val="28"/>
          <w:szCs w:val="28"/>
        </w:rPr>
        <w:t xml:space="preserve">Брыковского </w:t>
      </w:r>
      <w:r w:rsidRPr="00DD708C">
        <w:rPr>
          <w:rFonts w:ascii="Times New Roman" w:eastAsia="Times New Roman" w:hAnsi="Times New Roman" w:cs="Times New Roman"/>
          <w:sz w:val="28"/>
          <w:szCs w:val="28"/>
        </w:rPr>
        <w:t>муниципального образования.</w:t>
      </w:r>
    </w:p>
    <w:p w:rsidR="00DD708C" w:rsidRPr="00DD708C" w:rsidRDefault="00DD708C" w:rsidP="00DD708C">
      <w:pPr>
        <w:shd w:val="clear" w:color="auto" w:fill="FFFFFF"/>
        <w:spacing w:after="0" w:line="240" w:lineRule="auto"/>
        <w:jc w:val="both"/>
        <w:textAlignment w:val="baseline"/>
        <w:rPr>
          <w:rFonts w:ascii="Times New Roman" w:eastAsia="Times New Roman" w:hAnsi="Times New Roman" w:cs="Times New Roman"/>
          <w:sz w:val="28"/>
          <w:szCs w:val="28"/>
        </w:rPr>
      </w:pPr>
      <w:r w:rsidRPr="00DD708C">
        <w:rPr>
          <w:rFonts w:ascii="Times New Roman" w:eastAsia="Times New Roman" w:hAnsi="Times New Roman" w:cs="Times New Roman"/>
          <w:sz w:val="28"/>
          <w:szCs w:val="28"/>
        </w:rPr>
        <w:t xml:space="preserve">Текущий контроль осуществляется путем проведения главой </w:t>
      </w:r>
      <w:r>
        <w:rPr>
          <w:rFonts w:ascii="Times New Roman" w:eastAsia="Times New Roman" w:hAnsi="Times New Roman" w:cs="Times New Roman"/>
          <w:sz w:val="28"/>
          <w:szCs w:val="28"/>
        </w:rPr>
        <w:t>Брыков</w:t>
      </w:r>
      <w:r w:rsidRPr="00DD708C">
        <w:rPr>
          <w:rFonts w:ascii="Times New Roman" w:eastAsia="Times New Roman" w:hAnsi="Times New Roman" w:cs="Times New Roman"/>
          <w:sz w:val="28"/>
          <w:szCs w:val="28"/>
        </w:rPr>
        <w:t>ского муниципального образования проверок соблюдения и исполнения работниками Администрации положений настоящего Административного регламента, нормативных правовых актов Российской Федерации, Саратовской области и муниципальных правовых актов.</w:t>
      </w:r>
    </w:p>
    <w:p w:rsidR="00DD708C" w:rsidRPr="00DD708C" w:rsidRDefault="00DD708C" w:rsidP="00DD708C">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D708C">
        <w:rPr>
          <w:rFonts w:ascii="Times New Roman" w:eastAsia="Times New Roman" w:hAnsi="Times New Roman" w:cs="Times New Roman"/>
          <w:sz w:val="28"/>
          <w:szCs w:val="28"/>
        </w:rPr>
        <w:t>Полнота и качество предоставления муниципальной услуги определяются по результатам проверки.</w:t>
      </w:r>
    </w:p>
    <w:p w:rsidR="00DD708C" w:rsidRPr="00DD708C" w:rsidRDefault="00DD708C" w:rsidP="00DD708C">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D708C">
        <w:rPr>
          <w:rFonts w:ascii="Times New Roman" w:eastAsia="Times New Roman" w:hAnsi="Times New Roman" w:cs="Times New Roman"/>
          <w:sz w:val="28"/>
          <w:szCs w:val="28"/>
        </w:rP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DD708C" w:rsidRPr="00DD708C" w:rsidRDefault="00DD708C" w:rsidP="00DD708C">
      <w:pPr>
        <w:shd w:val="clear" w:color="auto" w:fill="FFFFFF"/>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DD708C">
        <w:rPr>
          <w:rFonts w:ascii="Times New Roman" w:eastAsia="Times New Roman" w:hAnsi="Times New Roman" w:cs="Times New Roman"/>
          <w:sz w:val="28"/>
          <w:szCs w:val="28"/>
        </w:rPr>
        <w:t>По результатам проверок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rsidR="00DD708C" w:rsidRPr="00DD708C" w:rsidRDefault="00DD708C" w:rsidP="00DD708C">
      <w:pPr>
        <w:shd w:val="clear" w:color="auto" w:fill="FFFFFF"/>
        <w:spacing w:after="0" w:line="240" w:lineRule="auto"/>
        <w:jc w:val="both"/>
        <w:textAlignment w:val="baseline"/>
        <w:rPr>
          <w:rFonts w:ascii="Times New Roman" w:eastAsia="Times New Roman" w:hAnsi="Times New Roman" w:cs="Times New Roman"/>
          <w:sz w:val="28"/>
          <w:szCs w:val="28"/>
        </w:rPr>
      </w:pPr>
      <w:r w:rsidRPr="00DD708C">
        <w:rPr>
          <w:rFonts w:ascii="Times New Roman" w:eastAsia="Times New Roman" w:hAnsi="Times New Roman" w:cs="Times New Roman"/>
          <w:b/>
          <w:bCs/>
          <w:sz w:val="28"/>
          <w:szCs w:val="28"/>
        </w:rPr>
        <w:t> </w:t>
      </w:r>
    </w:p>
    <w:p w:rsidR="00DD708C" w:rsidRPr="00DD708C" w:rsidRDefault="00DD708C" w:rsidP="00DD708C">
      <w:pPr>
        <w:numPr>
          <w:ilvl w:val="0"/>
          <w:numId w:val="7"/>
        </w:numPr>
        <w:shd w:val="clear" w:color="auto" w:fill="FFFFFF"/>
        <w:spacing w:after="0" w:line="240" w:lineRule="auto"/>
        <w:ind w:left="360" w:right="360"/>
        <w:jc w:val="both"/>
        <w:textAlignment w:val="baseline"/>
        <w:rPr>
          <w:rFonts w:ascii="Times New Roman" w:eastAsia="Times New Roman" w:hAnsi="Times New Roman" w:cs="Times New Roman"/>
          <w:sz w:val="28"/>
          <w:szCs w:val="28"/>
        </w:rPr>
      </w:pPr>
      <w:r w:rsidRPr="00DD708C">
        <w:rPr>
          <w:rFonts w:ascii="Times New Roman" w:eastAsia="Times New Roman" w:hAnsi="Times New Roman" w:cs="Times New Roman"/>
          <w:b/>
          <w:bCs/>
          <w:sz w:val="28"/>
          <w:szCs w:val="28"/>
        </w:rPr>
        <w:t>Досудебный (внесудебный) порядок обжалования решений и действий (бездействия) должностных лиц</w:t>
      </w:r>
    </w:p>
    <w:p w:rsidR="00BA3E70" w:rsidRPr="00BA3E70" w:rsidRDefault="00BA3E70" w:rsidP="00BA3E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5.1</w:t>
      </w:r>
      <w:r w:rsidRPr="00BA3E70">
        <w:rPr>
          <w:rFonts w:ascii="Times New Roman" w:hAnsi="Times New Roman" w:cs="Times New Roman"/>
          <w:sz w:val="28"/>
          <w:szCs w:val="28"/>
        </w:rPr>
        <w:t>. Заявитель может обратиться с жалобой, в том числе в следующих случаях:</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t>1) нарушение срока регистрации заявки о предоставлении муниципаль</w:t>
      </w:r>
      <w:r>
        <w:rPr>
          <w:rFonts w:ascii="Times New Roman" w:hAnsi="Times New Roman" w:cs="Times New Roman"/>
          <w:sz w:val="28"/>
          <w:szCs w:val="28"/>
        </w:rPr>
        <w:t>ной услуги</w:t>
      </w:r>
      <w:r w:rsidRPr="00BA3E70">
        <w:rPr>
          <w:rFonts w:ascii="Times New Roman" w:hAnsi="Times New Roman" w:cs="Times New Roman"/>
          <w:sz w:val="28"/>
          <w:szCs w:val="28"/>
        </w:rPr>
        <w:t>;</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t>2) нарушение срока предоставления муниципальной услуги;</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t>3) требование у заявителя документов или информации</w:t>
      </w:r>
      <w:r w:rsidRPr="00BA3E70">
        <w:rPr>
          <w:rFonts w:ascii="Times New Roman" w:hAnsi="Times New Roman" w:cs="Times New Roman"/>
          <w:sz w:val="28"/>
          <w:szCs w:val="28"/>
        </w:rPr>
        <w:br/>
        <w:t>либо осуществления действий, представление или осуществление которых</w:t>
      </w:r>
      <w:r w:rsidRPr="00BA3E70">
        <w:rPr>
          <w:rFonts w:ascii="Times New Roman" w:hAnsi="Times New Roman" w:cs="Times New Roman"/>
          <w:sz w:val="28"/>
          <w:szCs w:val="28"/>
        </w:rPr>
        <w:br/>
        <w:t>не предусмотрено нормативными правовыми актами Российской Федерации, норм</w:t>
      </w:r>
      <w:r>
        <w:rPr>
          <w:rFonts w:ascii="Times New Roman" w:hAnsi="Times New Roman" w:cs="Times New Roman"/>
          <w:sz w:val="28"/>
          <w:szCs w:val="28"/>
        </w:rPr>
        <w:t>ативными правовыми актами Саратовской</w:t>
      </w:r>
      <w:r w:rsidRPr="00BA3E70">
        <w:rPr>
          <w:rFonts w:ascii="Times New Roman" w:hAnsi="Times New Roman" w:cs="Times New Roman"/>
          <w:sz w:val="28"/>
          <w:szCs w:val="28"/>
        </w:rPr>
        <w:t xml:space="preserve"> области, муниципальны</w:t>
      </w:r>
      <w:r>
        <w:rPr>
          <w:rFonts w:ascii="Times New Roman" w:hAnsi="Times New Roman" w:cs="Times New Roman"/>
          <w:sz w:val="28"/>
          <w:szCs w:val="28"/>
        </w:rPr>
        <w:t>ми правовыми актами Брыковского муниципального образования Духовницкого муниципального района</w:t>
      </w:r>
      <w:r w:rsidRPr="00BA3E70">
        <w:rPr>
          <w:rFonts w:ascii="Times New Roman" w:hAnsi="Times New Roman" w:cs="Times New Roman"/>
          <w:sz w:val="28"/>
          <w:szCs w:val="28"/>
        </w:rPr>
        <w:t xml:space="preserve"> для предоставления муниципальной услуги;</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rPr>
        <w:t xml:space="preserve">Саратовской </w:t>
      </w:r>
      <w:r w:rsidRPr="00BA3E70">
        <w:rPr>
          <w:rFonts w:ascii="Times New Roman" w:hAnsi="Times New Roman" w:cs="Times New Roman"/>
          <w:sz w:val="28"/>
          <w:szCs w:val="28"/>
        </w:rPr>
        <w:t xml:space="preserve">области, муниципальными правовыми актами </w:t>
      </w:r>
      <w:r>
        <w:rPr>
          <w:rFonts w:ascii="Times New Roman" w:hAnsi="Times New Roman" w:cs="Times New Roman"/>
          <w:sz w:val="28"/>
          <w:szCs w:val="28"/>
        </w:rPr>
        <w:t>Брыковского муниципального образования Духовницкого муниципального района</w:t>
      </w:r>
      <w:r w:rsidRPr="00BA3E70">
        <w:rPr>
          <w:rFonts w:ascii="Times New Roman" w:hAnsi="Times New Roman" w:cs="Times New Roman"/>
          <w:sz w:val="28"/>
          <w:szCs w:val="28"/>
        </w:rPr>
        <w:t xml:space="preserve"> для предоставления муниципальной услуги, у заявителя;</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w:t>
      </w:r>
      <w:r w:rsidRPr="00BA3E70">
        <w:rPr>
          <w:rFonts w:ascii="Times New Roman" w:hAnsi="Times New Roman" w:cs="Times New Roman"/>
          <w:sz w:val="28"/>
          <w:szCs w:val="28"/>
        </w:rPr>
        <w:br/>
        <w:t xml:space="preserve">в соответствии с ними иными нормативными правовыми актами Российской Федерации, законами </w:t>
      </w:r>
      <w:r>
        <w:rPr>
          <w:rFonts w:ascii="Times New Roman" w:hAnsi="Times New Roman" w:cs="Times New Roman"/>
          <w:sz w:val="28"/>
          <w:szCs w:val="28"/>
        </w:rPr>
        <w:t xml:space="preserve">Саратовской </w:t>
      </w:r>
      <w:r w:rsidRPr="00BA3E70">
        <w:rPr>
          <w:rFonts w:ascii="Times New Roman" w:hAnsi="Times New Roman" w:cs="Times New Roman"/>
          <w:sz w:val="28"/>
          <w:szCs w:val="28"/>
        </w:rPr>
        <w:t xml:space="preserve">области и иными нормативными правовыми актами </w:t>
      </w:r>
      <w:r>
        <w:rPr>
          <w:rFonts w:ascii="Times New Roman" w:hAnsi="Times New Roman" w:cs="Times New Roman"/>
          <w:sz w:val="28"/>
          <w:szCs w:val="28"/>
        </w:rPr>
        <w:t xml:space="preserve">Саратовской </w:t>
      </w:r>
      <w:r w:rsidRPr="00BA3E70">
        <w:rPr>
          <w:rFonts w:ascii="Times New Roman" w:hAnsi="Times New Roman" w:cs="Times New Roman"/>
          <w:sz w:val="28"/>
          <w:szCs w:val="28"/>
        </w:rPr>
        <w:t>области, муниципальными правовыми актами</w:t>
      </w:r>
      <w:r>
        <w:rPr>
          <w:rFonts w:ascii="Times New Roman" w:hAnsi="Times New Roman" w:cs="Times New Roman"/>
          <w:sz w:val="28"/>
          <w:szCs w:val="28"/>
        </w:rPr>
        <w:t xml:space="preserve"> Брыковского муниципального образования Духовницкого муниципального района</w:t>
      </w:r>
      <w:r w:rsidRPr="00BA3E70">
        <w:rPr>
          <w:rFonts w:ascii="Times New Roman" w:hAnsi="Times New Roman" w:cs="Times New Roman"/>
          <w:sz w:val="28"/>
          <w:szCs w:val="28"/>
        </w:rPr>
        <w:t>;</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ascii="Times New Roman" w:hAnsi="Times New Roman" w:cs="Times New Roman"/>
          <w:sz w:val="28"/>
          <w:szCs w:val="28"/>
        </w:rPr>
        <w:t>Саратовской</w:t>
      </w:r>
      <w:r w:rsidRPr="00BA3E70">
        <w:rPr>
          <w:rFonts w:ascii="Times New Roman" w:hAnsi="Times New Roman" w:cs="Times New Roman"/>
          <w:sz w:val="28"/>
          <w:szCs w:val="28"/>
        </w:rPr>
        <w:t xml:space="preserve"> области, муниципальными правовыми актами </w:t>
      </w:r>
      <w:r>
        <w:rPr>
          <w:rFonts w:ascii="Times New Roman" w:hAnsi="Times New Roman" w:cs="Times New Roman"/>
          <w:sz w:val="28"/>
          <w:szCs w:val="28"/>
        </w:rPr>
        <w:t>Брыковского муниципального образования Духовницкого муниципального района</w:t>
      </w:r>
      <w:r w:rsidRPr="00BA3E70">
        <w:rPr>
          <w:rFonts w:ascii="Times New Roman" w:hAnsi="Times New Roman" w:cs="Times New Roman"/>
          <w:sz w:val="28"/>
          <w:szCs w:val="28"/>
        </w:rPr>
        <w:t>;</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отказ администрации</w:t>
      </w:r>
      <w:r w:rsidRPr="00BA3E70">
        <w:rPr>
          <w:rFonts w:ascii="Times New Roman" w:hAnsi="Times New Roman" w:cs="Times New Roman"/>
          <w:sz w:val="28"/>
          <w:szCs w:val="28"/>
        </w:rPr>
        <w:t>, должно</w:t>
      </w:r>
      <w:r>
        <w:rPr>
          <w:rFonts w:ascii="Times New Roman" w:hAnsi="Times New Roman" w:cs="Times New Roman"/>
          <w:sz w:val="28"/>
          <w:szCs w:val="28"/>
        </w:rPr>
        <w:t>стного лица администрации муниципального образования</w:t>
      </w:r>
      <w:r w:rsidRPr="00BA3E70">
        <w:rPr>
          <w:rFonts w:ascii="Times New Roman" w:hAnsi="Times New Roman" w:cs="Times New Roman"/>
          <w:sz w:val="28"/>
          <w:szCs w:val="28"/>
        </w:rPr>
        <w:t xml:space="preserve">, МФЦ, работника МФЦ, организаций, указанных в </w:t>
      </w:r>
      <w:hyperlink r:id="rId21" w:history="1">
        <w:r w:rsidRPr="00BA3E70">
          <w:rPr>
            <w:rStyle w:val="a9"/>
            <w:rFonts w:ascii="Times New Roman" w:hAnsi="Times New Roman" w:cs="Times New Roman"/>
            <w:sz w:val="28"/>
            <w:szCs w:val="28"/>
          </w:rPr>
          <w:t>части 1.1 статьи 16</w:t>
        </w:r>
      </w:hyperlink>
      <w:r w:rsidRPr="00BA3E70">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9) приостановление предоставления муниципальной услуги,</w:t>
      </w:r>
      <w:r w:rsidRPr="00BA3E70">
        <w:rPr>
          <w:rFonts w:ascii="Times New Roman" w:hAnsi="Times New Roman" w:cs="Times New Roman"/>
          <w:sz w:val="28"/>
          <w:szCs w:val="28"/>
        </w:rPr>
        <w:b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w:t>
      </w:r>
      <w:r>
        <w:rPr>
          <w:rFonts w:ascii="Times New Roman" w:hAnsi="Times New Roman" w:cs="Times New Roman"/>
          <w:sz w:val="28"/>
          <w:szCs w:val="28"/>
        </w:rPr>
        <w:t xml:space="preserve">Саратовской </w:t>
      </w:r>
      <w:r w:rsidRPr="00BA3E70">
        <w:rPr>
          <w:rFonts w:ascii="Times New Roman" w:hAnsi="Times New Roman" w:cs="Times New Roman"/>
          <w:sz w:val="28"/>
          <w:szCs w:val="28"/>
        </w:rPr>
        <w:t xml:space="preserve"> области и иными нормативными правовыми актами </w:t>
      </w:r>
      <w:r>
        <w:rPr>
          <w:rFonts w:ascii="Times New Roman" w:hAnsi="Times New Roman" w:cs="Times New Roman"/>
          <w:sz w:val="28"/>
          <w:szCs w:val="28"/>
        </w:rPr>
        <w:t xml:space="preserve">Саратовской </w:t>
      </w:r>
      <w:r w:rsidRPr="00BA3E70">
        <w:rPr>
          <w:rFonts w:ascii="Times New Roman" w:hAnsi="Times New Roman" w:cs="Times New Roman"/>
          <w:sz w:val="28"/>
          <w:szCs w:val="28"/>
        </w:rPr>
        <w:t xml:space="preserve"> области, муниципальными правовыми актами</w:t>
      </w:r>
      <w:r>
        <w:rPr>
          <w:rFonts w:ascii="Times New Roman" w:hAnsi="Times New Roman" w:cs="Times New Roman"/>
          <w:sz w:val="28"/>
          <w:szCs w:val="28"/>
        </w:rPr>
        <w:t xml:space="preserve"> Брыковского муниципального образования Духовницкого муниципального района</w:t>
      </w:r>
      <w:r w:rsidRPr="00BA3E70">
        <w:rPr>
          <w:rFonts w:ascii="Times New Roman" w:hAnsi="Times New Roman" w:cs="Times New Roman"/>
          <w:sz w:val="28"/>
          <w:szCs w:val="28"/>
        </w:rPr>
        <w:t>;</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a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r w:rsidRPr="00BA3E70">
        <w:rPr>
          <w:rFonts w:ascii="Times New Roman" w:hAnsi="Times New Roman" w:cs="Times New Roman"/>
          <w:sz w:val="28"/>
          <w:szCs w:val="28"/>
        </w:rPr>
        <w:br/>
        <w:t>либо в предоставлении муниципальной услуги, за исключением случаев, предусмотренных пунктом 4 части 1 статьи 7 Федерального закона</w:t>
      </w:r>
      <w:r w:rsidRPr="00BA3E70">
        <w:rPr>
          <w:rFonts w:ascii="Times New Roman" w:hAnsi="Times New Roman" w:cs="Times New Roman"/>
          <w:sz w:val="28"/>
          <w:szCs w:val="28"/>
        </w:rPr>
        <w:br/>
        <w:t>«Об организации предоставления государственных и муниципальных услуг».</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5.</w:t>
      </w:r>
      <w:r w:rsidR="00716D63">
        <w:rPr>
          <w:rFonts w:ascii="Times New Roman" w:hAnsi="Times New Roman" w:cs="Times New Roman"/>
          <w:sz w:val="28"/>
          <w:szCs w:val="28"/>
        </w:rPr>
        <w:t>2.</w:t>
      </w:r>
      <w:r w:rsidRPr="00BA3E70">
        <w:rPr>
          <w:rFonts w:ascii="Times New Roman" w:hAnsi="Times New Roman" w:cs="Times New Roman"/>
          <w:sz w:val="28"/>
          <w:szCs w:val="28"/>
        </w:rPr>
        <w:t> Жалоба подается в письменной форме на бумажном носителе,</w:t>
      </w:r>
      <w:r w:rsidRPr="00BA3E70">
        <w:rPr>
          <w:rFonts w:ascii="Times New Roman" w:hAnsi="Times New Roman" w:cs="Times New Roman"/>
          <w:sz w:val="28"/>
          <w:szCs w:val="28"/>
        </w:rPr>
        <w:br/>
        <w:t>в электрон</w:t>
      </w:r>
      <w:r>
        <w:rPr>
          <w:rFonts w:ascii="Times New Roman" w:hAnsi="Times New Roman" w:cs="Times New Roman"/>
          <w:sz w:val="28"/>
          <w:szCs w:val="28"/>
        </w:rPr>
        <w:t>ной форме в администрацию муниципального образования, МФЦ</w:t>
      </w:r>
      <w:r w:rsidRPr="00BA3E70">
        <w:rPr>
          <w:rFonts w:ascii="Times New Roman" w:hAnsi="Times New Roman" w:cs="Times New Roman"/>
          <w:sz w:val="28"/>
          <w:szCs w:val="28"/>
        </w:rPr>
        <w:t>. Жалобы на решения и действия (бездейс</w:t>
      </w:r>
      <w:r>
        <w:rPr>
          <w:rFonts w:ascii="Times New Roman" w:hAnsi="Times New Roman" w:cs="Times New Roman"/>
          <w:sz w:val="28"/>
          <w:szCs w:val="28"/>
        </w:rPr>
        <w:t xml:space="preserve">твие) главы администрации Брыковского муниципального образования подаются главе администрации </w:t>
      </w:r>
      <w:r>
        <w:rPr>
          <w:rFonts w:ascii="Times New Roman" w:hAnsi="Times New Roman" w:cs="Times New Roman"/>
          <w:sz w:val="28"/>
          <w:szCs w:val="28"/>
        </w:rPr>
        <w:lastRenderedPageBreak/>
        <w:t>муниципального района</w:t>
      </w:r>
      <w:r w:rsidRPr="00BA3E70">
        <w:rPr>
          <w:rFonts w:ascii="Times New Roman" w:hAnsi="Times New Roman" w:cs="Times New Roman"/>
          <w:sz w:val="28"/>
          <w:szCs w:val="28"/>
        </w:rPr>
        <w:t xml:space="preserve">.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22" w:history="1">
        <w:r w:rsidRPr="00BA3E70">
          <w:rPr>
            <w:rStyle w:val="a9"/>
            <w:rFonts w:ascii="Times New Roman" w:hAnsi="Times New Roman" w:cs="Times New Roman"/>
            <w:sz w:val="28"/>
            <w:szCs w:val="28"/>
          </w:rPr>
          <w:t>частью 1.1 статьи 16</w:t>
        </w:r>
      </w:hyperlink>
      <w:r w:rsidRPr="00BA3E70">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подаются руководителям этих организаций.</w:t>
      </w:r>
    </w:p>
    <w:p w:rsidR="00BA3E70" w:rsidRPr="00BA3E70" w:rsidRDefault="00716D63" w:rsidP="00BA3E70">
      <w:pPr>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5.3</w:t>
      </w:r>
      <w:r w:rsidR="00BA3E70" w:rsidRPr="00BA3E70">
        <w:rPr>
          <w:rFonts w:ascii="Times New Roman" w:hAnsi="Times New Roman" w:cs="Times New Roman"/>
          <w:sz w:val="28"/>
          <w:szCs w:val="28"/>
        </w:rPr>
        <w:t>. Жалоба на решения и действия (бездействие) адм</w:t>
      </w:r>
      <w:r>
        <w:rPr>
          <w:rFonts w:ascii="Times New Roman" w:hAnsi="Times New Roman" w:cs="Times New Roman"/>
          <w:sz w:val="28"/>
          <w:szCs w:val="28"/>
        </w:rPr>
        <w:t>инистрации муниципального образования</w:t>
      </w:r>
      <w:r w:rsidR="00BA3E70" w:rsidRPr="00BA3E70">
        <w:rPr>
          <w:rFonts w:ascii="Times New Roman" w:hAnsi="Times New Roman" w:cs="Times New Roman"/>
          <w:sz w:val="28"/>
          <w:szCs w:val="28"/>
        </w:rPr>
        <w:t>, должностного лица</w:t>
      </w:r>
      <w:r w:rsidRPr="00716D63">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00BA3E70" w:rsidRPr="00BA3E70">
        <w:rPr>
          <w:rFonts w:ascii="Times New Roman" w:hAnsi="Times New Roman" w:cs="Times New Roman"/>
          <w:sz w:val="28"/>
          <w:szCs w:val="28"/>
        </w:rPr>
        <w:t xml:space="preserve">, главы администрации </w:t>
      </w:r>
      <w:r>
        <w:rPr>
          <w:rFonts w:ascii="Times New Roman" w:hAnsi="Times New Roman" w:cs="Times New Roman"/>
          <w:sz w:val="28"/>
          <w:szCs w:val="28"/>
        </w:rPr>
        <w:t>муниципального образования</w:t>
      </w:r>
      <w:r w:rsidRPr="00BA3E70">
        <w:rPr>
          <w:rFonts w:ascii="Times New Roman" w:hAnsi="Times New Roman" w:cs="Times New Roman"/>
          <w:sz w:val="28"/>
          <w:szCs w:val="28"/>
        </w:rPr>
        <w:t xml:space="preserve"> </w:t>
      </w:r>
      <w:r w:rsidR="00BA3E70" w:rsidRPr="00BA3E70">
        <w:rPr>
          <w:rFonts w:ascii="Times New Roman" w:hAnsi="Times New Roman" w:cs="Times New Roman"/>
          <w:sz w:val="28"/>
          <w:szCs w:val="28"/>
        </w:rPr>
        <w:t>может быть направлена по почте, через МФЦ, с использованием информационно-телекоммуникационной сети «Интернет», официального сайта</w:t>
      </w:r>
      <w:r>
        <w:rPr>
          <w:rFonts w:ascii="Times New Roman" w:hAnsi="Times New Roman" w:cs="Times New Roman"/>
          <w:sz w:val="28"/>
          <w:szCs w:val="28"/>
        </w:rPr>
        <w:t xml:space="preserve"> Брыковского муниципального образования</w:t>
      </w:r>
      <w:r w:rsidR="00BA3E70" w:rsidRPr="00BA3E70">
        <w:rPr>
          <w:rFonts w:ascii="Times New Roman" w:hAnsi="Times New Roman" w:cs="Times New Roman"/>
          <w:sz w:val="28"/>
          <w:szCs w:val="28"/>
        </w:rPr>
        <w:t>, Единого портал</w:t>
      </w:r>
      <w:r>
        <w:rPr>
          <w:rFonts w:ascii="Times New Roman" w:hAnsi="Times New Roman" w:cs="Times New Roman"/>
          <w:sz w:val="28"/>
          <w:szCs w:val="28"/>
        </w:rPr>
        <w:t xml:space="preserve">а либо Регионального портала, а </w:t>
      </w:r>
      <w:r w:rsidR="00BA3E70" w:rsidRPr="00BA3E70">
        <w:rPr>
          <w:rFonts w:ascii="Times New Roman" w:hAnsi="Times New Roman" w:cs="Times New Roman"/>
          <w:sz w:val="28"/>
          <w:szCs w:val="28"/>
        </w:rPr>
        <w:t>также может быть принята</w:t>
      </w:r>
      <w:r w:rsidR="00BA3E70" w:rsidRPr="00BA3E70">
        <w:rPr>
          <w:rFonts w:ascii="Times New Roman" w:hAnsi="Times New Roman" w:cs="Times New Roman"/>
          <w:sz w:val="28"/>
          <w:szCs w:val="28"/>
        </w:rPr>
        <w:br/>
        <w:t>при личном приеме заявителя.</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а также может быть принята при личном приеме заявителя.</w:t>
      </w:r>
    </w:p>
    <w:p w:rsidR="00BA3E70" w:rsidRPr="00BA3E70" w:rsidRDefault="00716D63" w:rsidP="00BA3E70">
      <w:pPr>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5.4</w:t>
      </w:r>
      <w:r w:rsidR="00BA3E70" w:rsidRPr="00BA3E70">
        <w:rPr>
          <w:rFonts w:ascii="Times New Roman" w:hAnsi="Times New Roman" w:cs="Times New Roman"/>
          <w:sz w:val="28"/>
          <w:szCs w:val="28"/>
        </w:rPr>
        <w:t>. Жалоба должна содержать:</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w:t>
      </w:r>
      <w:r w:rsidRPr="00BA3E70">
        <w:rPr>
          <w:rFonts w:ascii="Times New Roman" w:hAnsi="Times New Roman" w:cs="Times New Roman"/>
          <w:sz w:val="28"/>
          <w:szCs w:val="28"/>
        </w:rPr>
        <w:br/>
        <w:t>либо муниципального служащего, МФЦ, его руководителя</w:t>
      </w:r>
      <w:r w:rsidRPr="00BA3E70">
        <w:rPr>
          <w:rFonts w:ascii="Times New Roman" w:hAnsi="Times New Roman" w:cs="Times New Roman"/>
          <w:sz w:val="28"/>
          <w:szCs w:val="28"/>
        </w:rPr>
        <w:br/>
        <w:t>и (или) работника, решения и действия (бездействие) которых обжалуются;</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2) фамилию, имя, отчество (последнее – при наличии), сведения</w:t>
      </w:r>
      <w:r w:rsidRPr="00BA3E70">
        <w:rPr>
          <w:rFonts w:ascii="Times New Roman" w:hAnsi="Times New Roman" w:cs="Times New Roman"/>
          <w:sz w:val="28"/>
          <w:szCs w:val="28"/>
        </w:rPr>
        <w:br/>
        <w:t>о месте жительства заявителя, а также номер (номера) контактного телефона, адрес (адреса) электронной почты (при наличии) и почтовый адрес,</w:t>
      </w:r>
      <w:r w:rsidRPr="00BA3E70">
        <w:rPr>
          <w:rFonts w:ascii="Times New Roman" w:hAnsi="Times New Roman" w:cs="Times New Roman"/>
          <w:sz w:val="28"/>
          <w:szCs w:val="28"/>
        </w:rPr>
        <w:br/>
        <w:t>по которым должен быть направлен ответ заявителю;</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3) сведения об обжалуемых решениях и действиях (бездействии) администрации</w:t>
      </w:r>
      <w:r w:rsidR="00716D63">
        <w:rPr>
          <w:rFonts w:ascii="Times New Roman" w:hAnsi="Times New Roman" w:cs="Times New Roman"/>
          <w:sz w:val="28"/>
          <w:szCs w:val="28"/>
        </w:rPr>
        <w:t xml:space="preserve"> муниципального образования</w:t>
      </w:r>
      <w:r w:rsidRPr="00BA3E70">
        <w:rPr>
          <w:rFonts w:ascii="Times New Roman" w:hAnsi="Times New Roman" w:cs="Times New Roman"/>
          <w:sz w:val="28"/>
          <w:szCs w:val="28"/>
        </w:rPr>
        <w:t>, должностного лица администрации</w:t>
      </w:r>
      <w:r w:rsidR="00716D63" w:rsidRPr="00716D63">
        <w:rPr>
          <w:rFonts w:ascii="Times New Roman" w:hAnsi="Times New Roman" w:cs="Times New Roman"/>
          <w:sz w:val="28"/>
          <w:szCs w:val="28"/>
        </w:rPr>
        <w:t xml:space="preserve"> </w:t>
      </w:r>
      <w:r w:rsidR="00716D63">
        <w:rPr>
          <w:rFonts w:ascii="Times New Roman" w:hAnsi="Times New Roman" w:cs="Times New Roman"/>
          <w:sz w:val="28"/>
          <w:szCs w:val="28"/>
        </w:rPr>
        <w:t>муниципального образования</w:t>
      </w:r>
      <w:r w:rsidRPr="00BA3E70">
        <w:rPr>
          <w:rFonts w:ascii="Times New Roman" w:hAnsi="Times New Roman" w:cs="Times New Roman"/>
          <w:sz w:val="28"/>
          <w:szCs w:val="28"/>
        </w:rPr>
        <w:t>, муниципального служащего, МФЦ, работника МФЦ;</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4) доводы, на основании которых заявитель не согласен с решением</w:t>
      </w:r>
      <w:r w:rsidRPr="00BA3E70">
        <w:rPr>
          <w:rFonts w:ascii="Times New Roman" w:hAnsi="Times New Roman" w:cs="Times New Roman"/>
          <w:sz w:val="28"/>
          <w:szCs w:val="28"/>
        </w:rPr>
        <w:br/>
        <w:t>и действием (бездействием) администрации</w:t>
      </w:r>
      <w:r w:rsidR="00716D63">
        <w:rPr>
          <w:rFonts w:ascii="Times New Roman" w:hAnsi="Times New Roman" w:cs="Times New Roman"/>
          <w:sz w:val="28"/>
          <w:szCs w:val="28"/>
        </w:rPr>
        <w:t xml:space="preserve"> муниципального образования</w:t>
      </w:r>
      <w:r w:rsidRPr="00BA3E70">
        <w:rPr>
          <w:rFonts w:ascii="Times New Roman" w:hAnsi="Times New Roman" w:cs="Times New Roman"/>
          <w:sz w:val="28"/>
          <w:szCs w:val="28"/>
        </w:rPr>
        <w:t>, должностного лица администрации</w:t>
      </w:r>
      <w:r w:rsidR="00716D63">
        <w:rPr>
          <w:rFonts w:ascii="Times New Roman" w:hAnsi="Times New Roman" w:cs="Times New Roman"/>
          <w:sz w:val="28"/>
          <w:szCs w:val="28"/>
        </w:rPr>
        <w:t xml:space="preserve"> муниципального образования</w:t>
      </w:r>
      <w:r w:rsidRPr="00BA3E70">
        <w:rPr>
          <w:rFonts w:ascii="Times New Roman" w:hAnsi="Times New Roman" w:cs="Times New Roman"/>
          <w:sz w:val="28"/>
          <w:szCs w:val="28"/>
        </w:rPr>
        <w:t>,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A3E70" w:rsidRPr="00BA3E70" w:rsidRDefault="00716D63" w:rsidP="00BA3E70">
      <w:pPr>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5.5</w:t>
      </w:r>
      <w:r w:rsidR="00BA3E70" w:rsidRPr="00BA3E70">
        <w:rPr>
          <w:rFonts w:ascii="Times New Roman" w:hAnsi="Times New Roman" w:cs="Times New Roman"/>
          <w:sz w:val="28"/>
          <w:szCs w:val="28"/>
        </w:rPr>
        <w:t>. Жалоба, поступившая в администрацию</w:t>
      </w:r>
      <w:r>
        <w:rPr>
          <w:rFonts w:ascii="Times New Roman" w:hAnsi="Times New Roman" w:cs="Times New Roman"/>
          <w:sz w:val="28"/>
          <w:szCs w:val="28"/>
        </w:rPr>
        <w:t xml:space="preserve"> муниципального образования</w:t>
      </w:r>
      <w:r w:rsidR="00BA3E70" w:rsidRPr="00BA3E70">
        <w:rPr>
          <w:rFonts w:ascii="Times New Roman" w:hAnsi="Times New Roman" w:cs="Times New Roman"/>
          <w:sz w:val="28"/>
          <w:szCs w:val="28"/>
        </w:rPr>
        <w:t xml:space="preserve">,  МФЦ, </w:t>
      </w:r>
      <w:r>
        <w:rPr>
          <w:rFonts w:ascii="Times New Roman" w:hAnsi="Times New Roman" w:cs="Times New Roman"/>
          <w:sz w:val="28"/>
          <w:szCs w:val="28"/>
        </w:rPr>
        <w:t xml:space="preserve"> </w:t>
      </w:r>
      <w:r w:rsidR="00BA3E70" w:rsidRPr="00BA3E70">
        <w:rPr>
          <w:rFonts w:ascii="Times New Roman" w:hAnsi="Times New Roman" w:cs="Times New Roman"/>
          <w:sz w:val="28"/>
          <w:szCs w:val="28"/>
        </w:rPr>
        <w:t>подлежит рассмотрению в течение пятнадцати рабочих дней со дня ее регистрации, а в случае обжалования отказа администрации</w:t>
      </w:r>
      <w:r>
        <w:rPr>
          <w:rFonts w:ascii="Times New Roman" w:hAnsi="Times New Roman" w:cs="Times New Roman"/>
          <w:sz w:val="28"/>
          <w:szCs w:val="28"/>
        </w:rPr>
        <w:t xml:space="preserve"> муниципального образования</w:t>
      </w:r>
      <w:r w:rsidR="00BA3E70" w:rsidRPr="00BA3E70">
        <w:rPr>
          <w:rFonts w:ascii="Times New Roman" w:hAnsi="Times New Roman" w:cs="Times New Roman"/>
          <w:sz w:val="28"/>
          <w:szCs w:val="28"/>
        </w:rPr>
        <w:t>, должностного лица администрации</w:t>
      </w:r>
      <w:r w:rsidRPr="00716D63">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w:t>
      </w:r>
      <w:r w:rsidR="00BA3E70" w:rsidRPr="00BA3E70">
        <w:rPr>
          <w:rFonts w:ascii="Times New Roman" w:hAnsi="Times New Roman" w:cs="Times New Roman"/>
          <w:sz w:val="28"/>
          <w:szCs w:val="28"/>
        </w:rPr>
        <w:t xml:space="preserve">, МФЦ, в приеме документов у заявителя либо в исправлении допущенных опечаток и ошибок или в случае обжалования </w:t>
      </w:r>
      <w:r w:rsidR="00BA3E70" w:rsidRPr="00BA3E70">
        <w:rPr>
          <w:rFonts w:ascii="Times New Roman" w:hAnsi="Times New Roman" w:cs="Times New Roman"/>
          <w:sz w:val="28"/>
          <w:szCs w:val="28"/>
        </w:rPr>
        <w:lastRenderedPageBreak/>
        <w:t>нарушения установленного срока таких исправлений – в течение пяти рабочих дней со дня ее регистрации.</w:t>
      </w:r>
    </w:p>
    <w:p w:rsidR="00BA3E70" w:rsidRPr="00BA3E70" w:rsidRDefault="00716D63" w:rsidP="00BA3E70">
      <w:pPr>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5.6</w:t>
      </w:r>
      <w:r w:rsidR="00BA3E70" w:rsidRPr="00BA3E70">
        <w:rPr>
          <w:rFonts w:ascii="Times New Roman" w:hAnsi="Times New Roman" w:cs="Times New Roman"/>
          <w:sz w:val="28"/>
          <w:szCs w:val="28"/>
        </w:rPr>
        <w:t>. По результатам рассмотрения жалобы принимается одно</w:t>
      </w:r>
      <w:r w:rsidR="00BA3E70" w:rsidRPr="00BA3E70">
        <w:rPr>
          <w:rFonts w:ascii="Times New Roman" w:hAnsi="Times New Roman" w:cs="Times New Roman"/>
          <w:sz w:val="28"/>
          <w:szCs w:val="28"/>
        </w:rPr>
        <w:br/>
        <w:t>из следующих решений:</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w:t>
      </w:r>
      <w:r w:rsidRPr="00BA3E70">
        <w:rPr>
          <w:rFonts w:ascii="Times New Roman" w:hAnsi="Times New Roman" w:cs="Times New Roman"/>
          <w:sz w:val="28"/>
          <w:szCs w:val="28"/>
        </w:rPr>
        <w:br/>
        <w:t xml:space="preserve">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716D63">
        <w:rPr>
          <w:rFonts w:ascii="Times New Roman" w:hAnsi="Times New Roman" w:cs="Times New Roman"/>
          <w:sz w:val="28"/>
          <w:szCs w:val="28"/>
        </w:rPr>
        <w:t>Саратовской</w:t>
      </w:r>
      <w:r w:rsidRPr="00BA3E70">
        <w:rPr>
          <w:rFonts w:ascii="Times New Roman" w:hAnsi="Times New Roman" w:cs="Times New Roman"/>
          <w:sz w:val="28"/>
          <w:szCs w:val="28"/>
        </w:rPr>
        <w:t xml:space="preserve"> области, муниципальными правовыми актами</w:t>
      </w:r>
      <w:r w:rsidR="00716D63">
        <w:rPr>
          <w:rFonts w:ascii="Times New Roman" w:hAnsi="Times New Roman" w:cs="Times New Roman"/>
          <w:sz w:val="28"/>
          <w:szCs w:val="28"/>
        </w:rPr>
        <w:t xml:space="preserve"> Брыковского муниципального образования</w:t>
      </w:r>
      <w:r w:rsidRPr="00BA3E70">
        <w:rPr>
          <w:rFonts w:ascii="Times New Roman" w:hAnsi="Times New Roman" w:cs="Times New Roman"/>
          <w:sz w:val="28"/>
          <w:szCs w:val="28"/>
        </w:rPr>
        <w:t>;</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2) в удовлетворении жалобы отказывается.</w:t>
      </w:r>
    </w:p>
    <w:p w:rsidR="00BA3E70" w:rsidRPr="00BA3E70" w:rsidRDefault="00716D63" w:rsidP="00BA3E70">
      <w:pPr>
        <w:autoSpaceDE w:val="0"/>
        <w:autoSpaceDN w:val="0"/>
        <w:adjustRightInd w:val="0"/>
        <w:spacing w:after="0" w:line="240" w:lineRule="auto"/>
        <w:ind w:firstLine="700"/>
        <w:jc w:val="both"/>
        <w:rPr>
          <w:rFonts w:ascii="Times New Roman" w:hAnsi="Times New Roman" w:cs="Times New Roman"/>
          <w:sz w:val="28"/>
          <w:szCs w:val="28"/>
        </w:rPr>
      </w:pPr>
      <w:r>
        <w:rPr>
          <w:rFonts w:ascii="Times New Roman" w:hAnsi="Times New Roman" w:cs="Times New Roman"/>
          <w:sz w:val="28"/>
          <w:szCs w:val="28"/>
        </w:rPr>
        <w:t>5.7</w:t>
      </w:r>
      <w:r w:rsidR="00BA3E70" w:rsidRPr="00BA3E70">
        <w:rPr>
          <w:rFonts w:ascii="Times New Roman" w:hAnsi="Times New Roman" w:cs="Times New Roman"/>
          <w:sz w:val="28"/>
          <w:szCs w:val="28"/>
        </w:rPr>
        <w:t>. Не позднее дня, следующего за днем принятия вышеуказанного решения, заявителю в письменной форме и по желанию заявителя</w:t>
      </w:r>
      <w:r w:rsidR="00BA3E70" w:rsidRPr="00BA3E70">
        <w:rPr>
          <w:rFonts w:ascii="Times New Roman" w:hAnsi="Times New Roman" w:cs="Times New Roman"/>
          <w:sz w:val="28"/>
          <w:szCs w:val="28"/>
        </w:rPr>
        <w:br/>
        <w:t>в электронной форме направляется мотивированный ответ о результатах рассмотрения жалобы.</w:t>
      </w:r>
    </w:p>
    <w:p w:rsidR="00BA3E70" w:rsidRPr="00BA3E70" w:rsidRDefault="00BA3E70" w:rsidP="00BA3E70">
      <w:pPr>
        <w:autoSpaceDE w:val="0"/>
        <w:autoSpaceDN w:val="0"/>
        <w:adjustRightInd w:val="0"/>
        <w:spacing w:after="0" w:line="240" w:lineRule="auto"/>
        <w:ind w:firstLine="700"/>
        <w:jc w:val="both"/>
        <w:rPr>
          <w:rFonts w:ascii="Times New Roman" w:hAnsi="Times New Roman" w:cs="Times New Roman"/>
          <w:sz w:val="28"/>
          <w:szCs w:val="28"/>
        </w:rPr>
      </w:pPr>
      <w:r w:rsidRPr="00BA3E70">
        <w:rPr>
          <w:rFonts w:ascii="Times New Roman" w:hAnsi="Times New Roman" w:cs="Times New Roman"/>
          <w:sz w:val="28"/>
          <w:szCs w:val="28"/>
        </w:rPr>
        <w:t>Ответ в электронной форме представляет собой файл формата PDF (электронный образ документа), заверенный усиленной квалифицированной электронной подписью лица, уполномоченного заверять аналогичные копии на бумажном носителе.</w:t>
      </w:r>
    </w:p>
    <w:p w:rsidR="00BA3E70" w:rsidRPr="00BA3E70" w:rsidRDefault="00716D63" w:rsidP="00BA3E7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5.8</w:t>
      </w:r>
      <w:r w:rsidR="00BA3E70" w:rsidRPr="00BA3E70">
        <w:rPr>
          <w:rFonts w:ascii="Times New Roman" w:hAnsi="Times New Roman" w:cs="Times New Roman"/>
          <w:sz w:val="28"/>
          <w:szCs w:val="28"/>
        </w:rPr>
        <w:t>. В случае признания жалобы подлежащей удовлетворению</w:t>
      </w:r>
      <w:r w:rsidR="00BA3E70" w:rsidRPr="00BA3E70">
        <w:rPr>
          <w:rFonts w:ascii="Times New Roman" w:hAnsi="Times New Roman" w:cs="Times New Roman"/>
          <w:sz w:val="28"/>
          <w:szCs w:val="28"/>
        </w:rPr>
        <w:br/>
        <w:t>в ответе заявителю дается информация о действиях, осуществляемых администрацией</w:t>
      </w:r>
      <w:r>
        <w:rPr>
          <w:rFonts w:ascii="Times New Roman" w:hAnsi="Times New Roman" w:cs="Times New Roman"/>
          <w:sz w:val="28"/>
          <w:szCs w:val="28"/>
        </w:rPr>
        <w:t xml:space="preserve"> муниципального образования</w:t>
      </w:r>
      <w:r w:rsidR="00BA3E70" w:rsidRPr="00BA3E70">
        <w:rPr>
          <w:rFonts w:ascii="Times New Roman" w:hAnsi="Times New Roman" w:cs="Times New Roman"/>
          <w:sz w:val="28"/>
          <w:szCs w:val="28"/>
        </w:rPr>
        <w:t>, МФЦ в целях незамедлительного устранения выявленных нарушений при оказании муниципальной услуги,</w:t>
      </w:r>
      <w:r w:rsidR="00BA3E70" w:rsidRPr="00BA3E70">
        <w:rPr>
          <w:rFonts w:ascii="Times New Roman" w:hAnsi="Times New Roman" w:cs="Times New Roman"/>
          <w:sz w:val="28"/>
          <w:szCs w:val="28"/>
        </w:rPr>
        <w:br/>
        <w:t>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A3E70" w:rsidRPr="00BA3E70" w:rsidRDefault="00BA3E70" w:rsidP="00BA3E70">
      <w:pPr>
        <w:autoSpaceDE w:val="0"/>
        <w:autoSpaceDN w:val="0"/>
        <w:adjustRightInd w:val="0"/>
        <w:spacing w:after="0" w:line="240" w:lineRule="auto"/>
        <w:ind w:firstLine="708"/>
        <w:jc w:val="both"/>
        <w:rPr>
          <w:rFonts w:ascii="Times New Roman" w:hAnsi="Times New Roman" w:cs="Times New Roman"/>
          <w:sz w:val="28"/>
          <w:szCs w:val="28"/>
        </w:rPr>
      </w:pPr>
      <w:r w:rsidRPr="00BA3E70">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A3E70" w:rsidRPr="00BA3E70" w:rsidRDefault="00716D63" w:rsidP="00BA3E7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w:t>
      </w:r>
      <w:r w:rsidR="00BA3E70" w:rsidRPr="00BA3E70">
        <w:rPr>
          <w:rFonts w:ascii="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w:t>
      </w:r>
      <w:r w:rsidR="00BA3E70" w:rsidRPr="00BA3E70">
        <w:rPr>
          <w:rFonts w:ascii="Times New Roman" w:hAnsi="Times New Roman" w:cs="Times New Roman"/>
          <w:sz w:val="28"/>
          <w:szCs w:val="28"/>
        </w:rPr>
        <w:br/>
        <w:t>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D708C" w:rsidRPr="00DD708C" w:rsidRDefault="00DD708C" w:rsidP="00BA3E70">
      <w:pPr>
        <w:shd w:val="clear" w:color="auto" w:fill="FFFFFF"/>
        <w:spacing w:after="0" w:line="240" w:lineRule="auto"/>
        <w:jc w:val="both"/>
        <w:textAlignment w:val="baseline"/>
        <w:rPr>
          <w:rFonts w:ascii="Times New Roman" w:eastAsia="Times New Roman" w:hAnsi="Times New Roman" w:cs="Times New Roman"/>
          <w:sz w:val="28"/>
          <w:szCs w:val="28"/>
        </w:rPr>
      </w:pPr>
    </w:p>
    <w:p w:rsidR="00DD708C" w:rsidRPr="00DD708C" w:rsidRDefault="00DD708C" w:rsidP="00DD708C">
      <w:pPr>
        <w:spacing w:after="0" w:line="240" w:lineRule="auto"/>
        <w:jc w:val="both"/>
        <w:rPr>
          <w:rFonts w:ascii="Times New Roman" w:eastAsia="Times New Roman" w:hAnsi="Times New Roman" w:cs="Times New Roman"/>
          <w:b/>
          <w:sz w:val="28"/>
          <w:szCs w:val="28"/>
        </w:rPr>
      </w:pPr>
    </w:p>
    <w:p w:rsidR="006926A5" w:rsidRPr="006926A5" w:rsidRDefault="006926A5" w:rsidP="006926A5">
      <w:pPr>
        <w:shd w:val="clear" w:color="auto" w:fill="FFFFFF"/>
        <w:spacing w:after="0" w:line="240" w:lineRule="auto"/>
        <w:jc w:val="both"/>
        <w:textAlignment w:val="baseline"/>
        <w:rPr>
          <w:rFonts w:ascii="Arial" w:eastAsia="Times New Roman" w:hAnsi="Arial" w:cs="Arial"/>
          <w:color w:val="5D5D5D"/>
          <w:sz w:val="21"/>
          <w:szCs w:val="21"/>
        </w:rPr>
      </w:pPr>
      <w:r w:rsidRPr="006926A5">
        <w:rPr>
          <w:rFonts w:ascii="Arial" w:eastAsia="Times New Roman" w:hAnsi="Arial" w:cs="Arial"/>
          <w:color w:val="5D5D5D"/>
          <w:sz w:val="21"/>
          <w:szCs w:val="21"/>
        </w:rPr>
        <w:t> </w:t>
      </w:r>
    </w:p>
    <w:p w:rsidR="006926A5" w:rsidRPr="009F1BB5" w:rsidRDefault="006926A5" w:rsidP="009F1BB5">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8"/>
          <w:szCs w:val="28"/>
          <w:lang w:eastAsia="x-none"/>
        </w:rPr>
      </w:pPr>
    </w:p>
    <w:p w:rsidR="004C38D7" w:rsidRDefault="004C38D7" w:rsidP="004C38D7">
      <w:pPr>
        <w:spacing w:after="0" w:line="240" w:lineRule="auto"/>
        <w:jc w:val="both"/>
        <w:rPr>
          <w:rFonts w:ascii="Calibri" w:eastAsia="Times New Roman" w:hAnsi="Calibri" w:cs="Times New Roman"/>
        </w:rPr>
      </w:pPr>
    </w:p>
    <w:p w:rsidR="00716D63" w:rsidRDefault="00716D63" w:rsidP="004C38D7">
      <w:pPr>
        <w:spacing w:after="0" w:line="240" w:lineRule="auto"/>
        <w:jc w:val="right"/>
        <w:rPr>
          <w:rFonts w:ascii="Times New Roman" w:eastAsia="Calibri" w:hAnsi="Times New Roman" w:cs="Times New Roman"/>
          <w:sz w:val="20"/>
          <w:szCs w:val="20"/>
        </w:rPr>
      </w:pPr>
    </w:p>
    <w:p w:rsidR="00716D63" w:rsidRDefault="00716D63" w:rsidP="004C38D7">
      <w:pPr>
        <w:spacing w:after="0" w:line="240" w:lineRule="auto"/>
        <w:jc w:val="right"/>
        <w:rPr>
          <w:rFonts w:ascii="Times New Roman" w:eastAsia="Calibri" w:hAnsi="Times New Roman" w:cs="Times New Roman"/>
          <w:sz w:val="20"/>
          <w:szCs w:val="20"/>
        </w:rPr>
      </w:pPr>
    </w:p>
    <w:p w:rsidR="00716D63" w:rsidRDefault="00716D63" w:rsidP="004C38D7">
      <w:pPr>
        <w:spacing w:after="0" w:line="240" w:lineRule="auto"/>
        <w:jc w:val="right"/>
        <w:rPr>
          <w:rFonts w:ascii="Times New Roman" w:eastAsia="Calibri" w:hAnsi="Times New Roman" w:cs="Times New Roman"/>
          <w:sz w:val="20"/>
          <w:szCs w:val="20"/>
        </w:rPr>
      </w:pPr>
    </w:p>
    <w:p w:rsidR="00716D63" w:rsidRDefault="00716D63" w:rsidP="004C38D7">
      <w:pPr>
        <w:spacing w:after="0" w:line="240" w:lineRule="auto"/>
        <w:jc w:val="right"/>
        <w:rPr>
          <w:rFonts w:ascii="Times New Roman" w:eastAsia="Calibri" w:hAnsi="Times New Roman" w:cs="Times New Roman"/>
          <w:sz w:val="20"/>
          <w:szCs w:val="20"/>
        </w:rPr>
      </w:pPr>
    </w:p>
    <w:p w:rsidR="00716D63" w:rsidRDefault="00716D63" w:rsidP="004C38D7">
      <w:pPr>
        <w:spacing w:after="0" w:line="240" w:lineRule="auto"/>
        <w:jc w:val="right"/>
        <w:rPr>
          <w:rFonts w:ascii="Times New Roman" w:eastAsia="Calibri" w:hAnsi="Times New Roman" w:cs="Times New Roman"/>
          <w:sz w:val="20"/>
          <w:szCs w:val="20"/>
        </w:rPr>
      </w:pPr>
    </w:p>
    <w:p w:rsidR="00716D63" w:rsidRDefault="00716D63" w:rsidP="004C38D7">
      <w:pPr>
        <w:spacing w:after="0" w:line="240" w:lineRule="auto"/>
        <w:jc w:val="right"/>
        <w:rPr>
          <w:rFonts w:ascii="Times New Roman" w:eastAsia="Calibri" w:hAnsi="Times New Roman" w:cs="Times New Roman"/>
          <w:sz w:val="20"/>
          <w:szCs w:val="20"/>
        </w:rPr>
      </w:pPr>
    </w:p>
    <w:p w:rsidR="0025644E" w:rsidRPr="004C38D7" w:rsidRDefault="0025644E" w:rsidP="004C38D7">
      <w:pPr>
        <w:spacing w:after="0" w:line="240" w:lineRule="auto"/>
        <w:jc w:val="right"/>
        <w:rPr>
          <w:rFonts w:ascii="Times New Roman" w:eastAsia="Times New Roman" w:hAnsi="Times New Roman" w:cs="Times New Roman"/>
          <w:sz w:val="28"/>
          <w:szCs w:val="28"/>
        </w:rPr>
      </w:pPr>
      <w:r w:rsidRPr="0025644E">
        <w:rPr>
          <w:rFonts w:ascii="Times New Roman" w:eastAsia="Calibri" w:hAnsi="Times New Roman" w:cs="Times New Roman"/>
          <w:sz w:val="20"/>
          <w:szCs w:val="20"/>
        </w:rPr>
        <w:lastRenderedPageBreak/>
        <w:t xml:space="preserve">Приложение № </w:t>
      </w:r>
      <w:r>
        <w:rPr>
          <w:rFonts w:ascii="Times New Roman" w:eastAsia="Calibri" w:hAnsi="Times New Roman" w:cs="Times New Roman"/>
          <w:sz w:val="20"/>
          <w:szCs w:val="20"/>
        </w:rPr>
        <w:t>1</w:t>
      </w:r>
      <w:r w:rsidRPr="0025644E">
        <w:rPr>
          <w:rFonts w:ascii="Times New Roman" w:eastAsia="Calibri" w:hAnsi="Times New Roman" w:cs="Times New Roman"/>
          <w:sz w:val="20"/>
          <w:szCs w:val="20"/>
        </w:rPr>
        <w:t xml:space="preserve"> </w:t>
      </w:r>
    </w:p>
    <w:p w:rsidR="0025644E" w:rsidRPr="0025644E" w:rsidRDefault="00AE22E7" w:rsidP="0025644E">
      <w:pPr>
        <w:ind w:left="5245"/>
        <w:jc w:val="right"/>
        <w:rPr>
          <w:rFonts w:ascii="Times New Roman" w:eastAsia="Calibri" w:hAnsi="Times New Roman" w:cs="Times New Roman"/>
          <w:sz w:val="20"/>
          <w:szCs w:val="20"/>
        </w:rPr>
      </w:pPr>
      <w:r>
        <w:rPr>
          <w:rFonts w:ascii="Times New Roman" w:eastAsia="Calibri" w:hAnsi="Times New Roman" w:cs="Times New Roman"/>
          <w:sz w:val="20"/>
          <w:szCs w:val="20"/>
        </w:rPr>
        <w:t>к А</w:t>
      </w:r>
      <w:bookmarkStart w:id="0" w:name="_GoBack"/>
      <w:bookmarkEnd w:id="0"/>
      <w:r w:rsidR="0025644E">
        <w:rPr>
          <w:rFonts w:ascii="Times New Roman" w:eastAsia="Calibri" w:hAnsi="Times New Roman" w:cs="Times New Roman"/>
          <w:sz w:val="20"/>
          <w:szCs w:val="20"/>
        </w:rPr>
        <w:t>дминистративному регламенту</w:t>
      </w:r>
    </w:p>
    <w:p w:rsidR="0025644E" w:rsidRPr="0025644E" w:rsidRDefault="0025644E" w:rsidP="0025644E">
      <w:pPr>
        <w:shd w:val="clear" w:color="auto" w:fill="FFFFFF"/>
        <w:spacing w:line="100" w:lineRule="atLeast"/>
        <w:jc w:val="right"/>
        <w:rPr>
          <w:rFonts w:ascii="Times New Roman" w:hAnsi="Times New Roman" w:cs="Times New Roman"/>
          <w:b/>
          <w:bCs/>
          <w:spacing w:val="-9"/>
          <w:sz w:val="26"/>
          <w:szCs w:val="26"/>
        </w:rPr>
      </w:pPr>
      <w:r w:rsidRPr="0025644E">
        <w:rPr>
          <w:rFonts w:ascii="Times New Roman" w:hAnsi="Times New Roman" w:cs="Times New Roman"/>
          <w:b/>
          <w:bCs/>
          <w:spacing w:val="-9"/>
          <w:sz w:val="26"/>
          <w:szCs w:val="26"/>
        </w:rPr>
        <w:t>ПРОЕКТ</w:t>
      </w:r>
    </w:p>
    <w:p w:rsidR="0025644E" w:rsidRDefault="0025644E" w:rsidP="0025644E">
      <w:pPr>
        <w:pStyle w:val="a7"/>
        <w:spacing w:before="0" w:beforeAutospacing="0" w:after="0" w:afterAutospacing="0"/>
        <w:jc w:val="center"/>
        <w:rPr>
          <w:b/>
          <w:caps/>
        </w:rPr>
      </w:pPr>
      <w:r w:rsidRPr="0025644E">
        <w:rPr>
          <w:b/>
          <w:caps/>
        </w:rPr>
        <w:t xml:space="preserve">Администрация </w:t>
      </w:r>
      <w:r>
        <w:rPr>
          <w:b/>
          <w:caps/>
        </w:rPr>
        <w:t>БРЫКОВСКОГО МУНИЦИПАЛЬНОГО ОБРАЗОВАНИЯ</w:t>
      </w:r>
    </w:p>
    <w:p w:rsidR="0025644E" w:rsidRDefault="0025644E" w:rsidP="0025644E">
      <w:pPr>
        <w:pStyle w:val="a7"/>
        <w:spacing w:before="0" w:beforeAutospacing="0" w:after="0" w:afterAutospacing="0"/>
        <w:jc w:val="center"/>
        <w:rPr>
          <w:b/>
          <w:caps/>
        </w:rPr>
      </w:pPr>
      <w:r>
        <w:rPr>
          <w:b/>
          <w:caps/>
        </w:rPr>
        <w:t xml:space="preserve">ДУХОВНИЦКОГО МУНИЦИПАЛЬНОГО РАЙОНА </w:t>
      </w:r>
    </w:p>
    <w:p w:rsidR="0025644E" w:rsidRPr="0025644E" w:rsidRDefault="0025644E" w:rsidP="0025644E">
      <w:pPr>
        <w:pStyle w:val="a7"/>
        <w:spacing w:before="0" w:beforeAutospacing="0" w:after="0" w:afterAutospacing="0"/>
        <w:jc w:val="center"/>
        <w:rPr>
          <w:b/>
          <w:caps/>
        </w:rPr>
      </w:pPr>
      <w:r>
        <w:rPr>
          <w:b/>
          <w:caps/>
        </w:rPr>
        <w:t>САРАТОВСКОЙ ОБЛАСТИ</w:t>
      </w:r>
    </w:p>
    <w:p w:rsidR="0025644E" w:rsidRPr="0025644E" w:rsidRDefault="0025644E" w:rsidP="0025644E">
      <w:pPr>
        <w:pStyle w:val="a7"/>
        <w:spacing w:before="0" w:beforeAutospacing="0" w:after="0" w:afterAutospacing="0"/>
        <w:jc w:val="center"/>
        <w:rPr>
          <w:b/>
          <w:caps/>
        </w:rPr>
      </w:pPr>
    </w:p>
    <w:p w:rsidR="0025644E" w:rsidRPr="0025644E" w:rsidRDefault="0025644E" w:rsidP="0025644E">
      <w:pPr>
        <w:pStyle w:val="a7"/>
        <w:spacing w:before="0" w:beforeAutospacing="0" w:after="0" w:afterAutospacing="0"/>
        <w:jc w:val="center"/>
        <w:rPr>
          <w:b/>
          <w:caps/>
        </w:rPr>
      </w:pPr>
    </w:p>
    <w:p w:rsidR="0025644E" w:rsidRPr="0025644E" w:rsidRDefault="0025644E" w:rsidP="0025644E">
      <w:pPr>
        <w:jc w:val="center"/>
        <w:rPr>
          <w:rFonts w:ascii="Times New Roman" w:hAnsi="Times New Roman" w:cs="Times New Roman"/>
        </w:rPr>
      </w:pPr>
      <w:r w:rsidRPr="0025644E">
        <w:rPr>
          <w:rFonts w:ascii="Times New Roman" w:hAnsi="Times New Roman" w:cs="Times New Roman"/>
        </w:rPr>
        <w:t>ПОСТАНОВЛЕНИЕ</w:t>
      </w:r>
    </w:p>
    <w:p w:rsidR="0025644E" w:rsidRPr="0025644E" w:rsidRDefault="0025644E" w:rsidP="0025644E">
      <w:pPr>
        <w:rPr>
          <w:rFonts w:ascii="Times New Roman" w:hAnsi="Times New Roman" w:cs="Times New Roman"/>
        </w:rPr>
      </w:pPr>
      <w:r w:rsidRPr="0025644E">
        <w:rPr>
          <w:rFonts w:ascii="Times New Roman" w:hAnsi="Times New Roman" w:cs="Times New Roman"/>
        </w:rPr>
        <w:t xml:space="preserve">№ ________                        </w:t>
      </w:r>
      <w:r>
        <w:rPr>
          <w:rFonts w:ascii="Times New Roman" w:hAnsi="Times New Roman" w:cs="Times New Roman"/>
        </w:rPr>
        <w:t xml:space="preserve">                                с.Брыковка</w:t>
      </w:r>
      <w:r w:rsidRPr="0025644E">
        <w:rPr>
          <w:rFonts w:ascii="Times New Roman" w:hAnsi="Times New Roman" w:cs="Times New Roman"/>
        </w:rPr>
        <w:t xml:space="preserve">                      _______________</w:t>
      </w:r>
    </w:p>
    <w:tbl>
      <w:tblPr>
        <w:tblW w:w="4139" w:type="dxa"/>
        <w:tblInd w:w="28" w:type="dxa"/>
        <w:tblLayout w:type="fixed"/>
        <w:tblCellMar>
          <w:left w:w="28" w:type="dxa"/>
          <w:right w:w="28" w:type="dxa"/>
        </w:tblCellMar>
        <w:tblLook w:val="04A0" w:firstRow="1" w:lastRow="0" w:firstColumn="1" w:lastColumn="0" w:noHBand="0" w:noVBand="1"/>
      </w:tblPr>
      <w:tblGrid>
        <w:gridCol w:w="170"/>
        <w:gridCol w:w="3799"/>
        <w:gridCol w:w="170"/>
      </w:tblGrid>
      <w:tr w:rsidR="0025644E" w:rsidRPr="0025644E" w:rsidTr="00716D63">
        <w:trPr>
          <w:cantSplit/>
          <w:trHeight w:hRule="exact" w:val="90"/>
        </w:trPr>
        <w:tc>
          <w:tcPr>
            <w:tcW w:w="170" w:type="dxa"/>
            <w:tcBorders>
              <w:top w:val="single" w:sz="4" w:space="0" w:color="auto"/>
              <w:left w:val="single" w:sz="4" w:space="0" w:color="auto"/>
              <w:right w:val="nil"/>
            </w:tcBorders>
          </w:tcPr>
          <w:p w:rsidR="0025644E" w:rsidRPr="0025644E" w:rsidRDefault="0025644E" w:rsidP="00716D63">
            <w:pPr>
              <w:rPr>
                <w:rFonts w:ascii="Times New Roman" w:hAnsi="Times New Roman" w:cs="Times New Roman"/>
              </w:rPr>
            </w:pPr>
          </w:p>
        </w:tc>
        <w:tc>
          <w:tcPr>
            <w:tcW w:w="3799" w:type="dxa"/>
          </w:tcPr>
          <w:p w:rsidR="0025644E" w:rsidRPr="0025644E" w:rsidRDefault="0025644E" w:rsidP="00716D63">
            <w:pPr>
              <w:rPr>
                <w:rFonts w:ascii="Times New Roman" w:hAnsi="Times New Roman" w:cs="Times New Roman"/>
              </w:rPr>
            </w:pPr>
          </w:p>
        </w:tc>
        <w:tc>
          <w:tcPr>
            <w:tcW w:w="170" w:type="dxa"/>
            <w:tcBorders>
              <w:top w:val="single" w:sz="4" w:space="0" w:color="auto"/>
              <w:left w:val="nil"/>
              <w:right w:val="single" w:sz="4" w:space="0" w:color="auto"/>
            </w:tcBorders>
          </w:tcPr>
          <w:p w:rsidR="0025644E" w:rsidRPr="0025644E" w:rsidRDefault="0025644E" w:rsidP="00716D63">
            <w:pPr>
              <w:rPr>
                <w:rFonts w:ascii="Times New Roman" w:hAnsi="Times New Roman" w:cs="Times New Roman"/>
              </w:rPr>
            </w:pPr>
          </w:p>
        </w:tc>
      </w:tr>
      <w:tr w:rsidR="0025644E" w:rsidRPr="0025644E" w:rsidTr="00716D63">
        <w:trPr>
          <w:cantSplit/>
          <w:trHeight w:val="331"/>
        </w:trPr>
        <w:tc>
          <w:tcPr>
            <w:tcW w:w="4139" w:type="dxa"/>
            <w:gridSpan w:val="3"/>
          </w:tcPr>
          <w:p w:rsidR="0025644E" w:rsidRPr="0025644E" w:rsidRDefault="0025644E" w:rsidP="00716D63">
            <w:pPr>
              <w:pStyle w:val="a7"/>
              <w:spacing w:before="0" w:beforeAutospacing="0" w:after="0" w:afterAutospacing="0"/>
              <w:rPr>
                <w:b/>
                <w:i/>
                <w:color w:val="000000"/>
              </w:rPr>
            </w:pPr>
            <w:r w:rsidRPr="0025644E">
              <w:rPr>
                <w:b/>
                <w:i/>
              </w:rPr>
              <w:t>О согласовании</w:t>
            </w:r>
            <w:r w:rsidRPr="0025644E">
              <w:rPr>
                <w:b/>
                <w:i/>
                <w:color w:val="000000"/>
              </w:rPr>
              <w:t xml:space="preserve"> создания места (площадки) накопления твёрдых коммунальных отходов </w:t>
            </w:r>
          </w:p>
          <w:p w:rsidR="0025644E" w:rsidRPr="0025644E" w:rsidRDefault="0025644E" w:rsidP="00716D63">
            <w:pPr>
              <w:rPr>
                <w:rFonts w:ascii="Times New Roman" w:hAnsi="Times New Roman" w:cs="Times New Roman"/>
              </w:rPr>
            </w:pPr>
          </w:p>
        </w:tc>
      </w:tr>
    </w:tbl>
    <w:p w:rsidR="0025644E" w:rsidRPr="0025644E" w:rsidRDefault="0025644E" w:rsidP="0025644E">
      <w:pPr>
        <w:jc w:val="both"/>
        <w:rPr>
          <w:rFonts w:ascii="Times New Roman" w:hAnsi="Times New Roman" w:cs="Times New Roman"/>
        </w:rPr>
      </w:pPr>
    </w:p>
    <w:p w:rsidR="0025644E" w:rsidRPr="0025644E" w:rsidRDefault="0025644E" w:rsidP="0025644E">
      <w:pPr>
        <w:ind w:firstLine="360"/>
        <w:jc w:val="both"/>
        <w:rPr>
          <w:rFonts w:ascii="Times New Roman" w:hAnsi="Times New Roman" w:cs="Times New Roman"/>
          <w:szCs w:val="28"/>
        </w:rPr>
      </w:pPr>
      <w:r w:rsidRPr="0025644E">
        <w:rPr>
          <w:rFonts w:ascii="Times New Roman" w:hAnsi="Times New Roman" w:cs="Times New Roman"/>
        </w:rPr>
        <w:t>Руководствуясь Федеральным законом от 6 октября 2003 года № 131-ФЗ «Об общих принципах организации местного самоуправления в Российской Федерации»,</w:t>
      </w:r>
      <w:r w:rsidRPr="0025644E">
        <w:rPr>
          <w:rFonts w:ascii="Times New Roman" w:hAnsi="Times New Roman" w:cs="Times New Roman"/>
          <w:color w:val="FF0000"/>
        </w:rPr>
        <w:t xml:space="preserve"> </w:t>
      </w:r>
      <w:r w:rsidRPr="0025644E">
        <w:rPr>
          <w:rFonts w:ascii="Times New Roman" w:hAnsi="Times New Roman" w:cs="Times New Roman"/>
        </w:rPr>
        <w:t>Федеральным законом от 24.06.1998 №89-ФЗ «Об отходах производства и потребления», постановлением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 постановлением Правительства Российской Федерации от 12.11.2016 №1156 «Об обращении с твердыми коммунальными отходами и внесении изменения в постановление Правительства Российской Федерации от 25.08.2008 №641»</w:t>
      </w:r>
      <w:r w:rsidRPr="0025644E">
        <w:rPr>
          <w:rFonts w:ascii="Times New Roman" w:hAnsi="Times New Roman" w:cs="Times New Roman"/>
          <w:sz w:val="27"/>
          <w:szCs w:val="27"/>
        </w:rPr>
        <w:t xml:space="preserve">, </w:t>
      </w:r>
      <w:r w:rsidRPr="0025644E">
        <w:rPr>
          <w:rFonts w:ascii="Times New Roman" w:hAnsi="Times New Roman" w:cs="Times New Roman"/>
        </w:rPr>
        <w:t>в соответствии</w:t>
      </w:r>
      <w:r w:rsidRPr="0025644E">
        <w:rPr>
          <w:rFonts w:ascii="Times New Roman" w:hAnsi="Times New Roman" w:cs="Times New Roman"/>
          <w:color w:val="000000"/>
        </w:rPr>
        <w:t xml:space="preserve"> с административным регламентом предоставления муниципальной услуги</w:t>
      </w:r>
      <w:r w:rsidRPr="0025644E">
        <w:rPr>
          <w:rFonts w:ascii="Times New Roman" w:hAnsi="Times New Roman" w:cs="Times New Roman"/>
          <w:color w:val="000000"/>
          <w:sz w:val="27"/>
          <w:szCs w:val="27"/>
        </w:rPr>
        <w:t xml:space="preserve"> </w:t>
      </w:r>
      <w:r w:rsidRPr="0025644E">
        <w:rPr>
          <w:rFonts w:ascii="Times New Roman" w:hAnsi="Times New Roman" w:cs="Times New Roman"/>
          <w:bCs/>
          <w:color w:val="000000"/>
        </w:rPr>
        <w:t>«</w:t>
      </w:r>
      <w:r w:rsidRPr="0025644E">
        <w:rPr>
          <w:rFonts w:ascii="Times New Roman" w:hAnsi="Times New Roman" w:cs="Times New Roman"/>
          <w:color w:val="000000"/>
        </w:rPr>
        <w:t>Согласование создания места (площадки) накопления твёрдых коммунальных отходов», рассмотрев</w:t>
      </w:r>
      <w:r w:rsidRPr="0025644E">
        <w:rPr>
          <w:rFonts w:ascii="Times New Roman" w:hAnsi="Times New Roman" w:cs="Times New Roman"/>
          <w:color w:val="000000"/>
          <w:sz w:val="27"/>
          <w:szCs w:val="27"/>
        </w:rPr>
        <w:t xml:space="preserve"> </w:t>
      </w:r>
      <w:r w:rsidRPr="0025644E">
        <w:rPr>
          <w:rFonts w:ascii="Times New Roman" w:hAnsi="Times New Roman" w:cs="Times New Roman"/>
          <w:szCs w:val="28"/>
        </w:rPr>
        <w:t>заявление ______________________________________________________</w:t>
      </w:r>
    </w:p>
    <w:p w:rsidR="0025644E" w:rsidRPr="0025644E" w:rsidRDefault="0025644E" w:rsidP="0025644E">
      <w:pPr>
        <w:ind w:firstLine="360"/>
        <w:jc w:val="right"/>
        <w:rPr>
          <w:rFonts w:ascii="Times New Roman" w:hAnsi="Times New Roman" w:cs="Times New Roman"/>
          <w:sz w:val="18"/>
          <w:szCs w:val="18"/>
        </w:rPr>
      </w:pPr>
      <w:r w:rsidRPr="0025644E">
        <w:rPr>
          <w:rFonts w:ascii="Times New Roman" w:hAnsi="Times New Roman" w:cs="Times New Roman"/>
          <w:sz w:val="18"/>
          <w:szCs w:val="18"/>
        </w:rPr>
        <w:t>(</w:t>
      </w:r>
      <w:r w:rsidRPr="0025644E">
        <w:rPr>
          <w:rFonts w:ascii="Times New Roman" w:hAnsi="Times New Roman" w:cs="Times New Roman"/>
          <w:i/>
          <w:sz w:val="18"/>
          <w:szCs w:val="18"/>
        </w:rPr>
        <w:t>указывается ФИО, наименование заявителя</w:t>
      </w:r>
      <w:r w:rsidRPr="0025644E">
        <w:rPr>
          <w:rFonts w:ascii="Times New Roman" w:hAnsi="Times New Roman" w:cs="Times New Roman"/>
          <w:sz w:val="18"/>
          <w:szCs w:val="18"/>
        </w:rPr>
        <w:t xml:space="preserve">) </w:t>
      </w:r>
    </w:p>
    <w:p w:rsidR="0025644E" w:rsidRPr="0025644E" w:rsidRDefault="0025644E" w:rsidP="0025644E">
      <w:pPr>
        <w:pStyle w:val="a7"/>
        <w:spacing w:before="0" w:beforeAutospacing="0" w:after="0" w:afterAutospacing="0"/>
        <w:jc w:val="both"/>
        <w:rPr>
          <w:b/>
          <w:color w:val="000000"/>
        </w:rPr>
      </w:pPr>
      <w:r w:rsidRPr="0025644E">
        <w:rPr>
          <w:szCs w:val="28"/>
        </w:rPr>
        <w:t>от _______ № ________ о</w:t>
      </w:r>
      <w:r w:rsidRPr="0025644E">
        <w:rPr>
          <w:rFonts w:eastAsia="Calibri"/>
          <w:lang w:eastAsia="en-US"/>
        </w:rPr>
        <w:t xml:space="preserve"> согласовании создания </w:t>
      </w:r>
      <w:r w:rsidRPr="0025644E">
        <w:t>места (площадки) накопления твёрдых коммунальных отходов на территории</w:t>
      </w:r>
      <w:r>
        <w:t xml:space="preserve"> Брыковского муниципального образования</w:t>
      </w:r>
      <w:r w:rsidRPr="0025644E">
        <w:rPr>
          <w:color w:val="000000"/>
        </w:rPr>
        <w:t xml:space="preserve">, Администрация </w:t>
      </w:r>
      <w:r>
        <w:t>Брыковского муниципального образования</w:t>
      </w:r>
      <w:r w:rsidRPr="0025644E">
        <w:rPr>
          <w:color w:val="000000"/>
        </w:rPr>
        <w:t xml:space="preserve"> </w:t>
      </w:r>
      <w:r w:rsidRPr="0025644E">
        <w:rPr>
          <w:b/>
          <w:color w:val="000000"/>
        </w:rPr>
        <w:t>постановляет:</w:t>
      </w:r>
    </w:p>
    <w:p w:rsidR="0025644E" w:rsidRPr="0025644E" w:rsidRDefault="0025644E" w:rsidP="0025644E">
      <w:pPr>
        <w:ind w:firstLine="360"/>
        <w:jc w:val="both"/>
        <w:rPr>
          <w:rFonts w:ascii="Times New Roman" w:hAnsi="Times New Roman" w:cs="Times New Roman"/>
          <w:b/>
          <w:color w:val="000000"/>
          <w:sz w:val="27"/>
          <w:szCs w:val="27"/>
        </w:rPr>
      </w:pPr>
    </w:p>
    <w:p w:rsidR="0025644E" w:rsidRPr="0025644E" w:rsidRDefault="0025644E" w:rsidP="0025644E">
      <w:pPr>
        <w:ind w:firstLine="360"/>
        <w:jc w:val="both"/>
        <w:rPr>
          <w:rFonts w:ascii="Times New Roman" w:hAnsi="Times New Roman" w:cs="Times New Roman"/>
          <w:color w:val="000000"/>
          <w:sz w:val="28"/>
          <w:szCs w:val="28"/>
        </w:rPr>
      </w:pPr>
      <w:r w:rsidRPr="0025644E">
        <w:rPr>
          <w:rFonts w:ascii="Times New Roman" w:hAnsi="Times New Roman" w:cs="Times New Roman"/>
          <w:color w:val="000000"/>
        </w:rPr>
        <w:t>1. Согласовать создание места</w:t>
      </w:r>
      <w:r w:rsidR="00BC06FD">
        <w:rPr>
          <w:rFonts w:ascii="Times New Roman" w:hAnsi="Times New Roman" w:cs="Times New Roman"/>
          <w:color w:val="000000"/>
        </w:rPr>
        <w:t xml:space="preserve"> </w:t>
      </w:r>
      <w:r w:rsidR="00BC06FD" w:rsidRPr="004C38D7">
        <w:rPr>
          <w:rFonts w:ascii="Times New Roman" w:hAnsi="Times New Roman" w:cs="Times New Roman"/>
          <w:b/>
          <w:color w:val="000000"/>
        </w:rPr>
        <w:t>(отказать в создании места)</w:t>
      </w:r>
      <w:r w:rsidRPr="0025644E">
        <w:rPr>
          <w:rFonts w:ascii="Times New Roman" w:hAnsi="Times New Roman" w:cs="Times New Roman"/>
          <w:color w:val="000000"/>
        </w:rPr>
        <w:t xml:space="preserve"> (площадки) накопления твёрдых коммунальных отходов по адресу:</w:t>
      </w:r>
      <w:r w:rsidRPr="0025644E">
        <w:rPr>
          <w:rFonts w:ascii="Times New Roman" w:hAnsi="Times New Roman" w:cs="Times New Roman"/>
          <w:color w:val="000000"/>
          <w:sz w:val="28"/>
          <w:szCs w:val="28"/>
        </w:rPr>
        <w:t xml:space="preserve"> ____________________________________________________. </w:t>
      </w:r>
    </w:p>
    <w:p w:rsidR="00B0541B" w:rsidRDefault="0025644E" w:rsidP="00B0541B">
      <w:pPr>
        <w:ind w:firstLine="360"/>
        <w:jc w:val="both"/>
        <w:rPr>
          <w:rFonts w:ascii="Times New Roman" w:hAnsi="Times New Roman" w:cs="Times New Roman"/>
          <w:color w:val="000000"/>
        </w:rPr>
      </w:pPr>
      <w:r w:rsidRPr="0025644E">
        <w:rPr>
          <w:rFonts w:ascii="Times New Roman" w:hAnsi="Times New Roman" w:cs="Times New Roman"/>
          <w:color w:val="000000"/>
        </w:rPr>
        <w:t xml:space="preserve">2. Внести в реестр </w:t>
      </w:r>
      <w:r w:rsidRPr="0025644E">
        <w:rPr>
          <w:rFonts w:ascii="Times New Roman" w:hAnsi="Times New Roman" w:cs="Times New Roman"/>
        </w:rPr>
        <w:t xml:space="preserve">мест (площадок) накопления </w:t>
      </w:r>
      <w:r w:rsidR="00B0541B" w:rsidRPr="00B0541B">
        <w:rPr>
          <w:rFonts w:ascii="Times New Roman" w:hAnsi="Times New Roman" w:cs="Times New Roman"/>
        </w:rPr>
        <w:t>Брыковского муниципального образования</w:t>
      </w:r>
      <w:r w:rsidR="00B0541B" w:rsidRPr="0025644E">
        <w:rPr>
          <w:rFonts w:ascii="Times New Roman" w:hAnsi="Times New Roman" w:cs="Times New Roman"/>
        </w:rPr>
        <w:t xml:space="preserve"> </w:t>
      </w:r>
      <w:r w:rsidRPr="0025644E">
        <w:rPr>
          <w:rFonts w:ascii="Times New Roman" w:hAnsi="Times New Roman" w:cs="Times New Roman"/>
        </w:rPr>
        <w:t xml:space="preserve">сведения о создании </w:t>
      </w:r>
      <w:r w:rsidRPr="0025644E">
        <w:rPr>
          <w:rFonts w:ascii="Times New Roman" w:hAnsi="Times New Roman" w:cs="Times New Roman"/>
          <w:color w:val="000000"/>
        </w:rPr>
        <w:t>места (площадки) накопления твёрдых коммунальных отходов</w:t>
      </w:r>
      <w:r w:rsidRPr="0025644E">
        <w:rPr>
          <w:rFonts w:ascii="Times New Roman" w:hAnsi="Times New Roman" w:cs="Times New Roman"/>
        </w:rPr>
        <w:t>.</w:t>
      </w:r>
    </w:p>
    <w:p w:rsidR="0025644E" w:rsidRPr="0025644E" w:rsidRDefault="0025644E" w:rsidP="00B0541B">
      <w:pPr>
        <w:ind w:firstLine="360"/>
        <w:jc w:val="both"/>
        <w:rPr>
          <w:rFonts w:ascii="Times New Roman" w:hAnsi="Times New Roman" w:cs="Times New Roman"/>
          <w:color w:val="000000"/>
        </w:rPr>
      </w:pPr>
      <w:r w:rsidRPr="0025644E">
        <w:rPr>
          <w:rFonts w:ascii="Times New Roman" w:hAnsi="Times New Roman" w:cs="Times New Roman"/>
          <w:color w:val="000000"/>
        </w:rPr>
        <w:t xml:space="preserve">3. Уведомить заявителя о принятом решении создания </w:t>
      </w:r>
      <w:r w:rsidR="00BC06FD" w:rsidRPr="004C38D7">
        <w:rPr>
          <w:rFonts w:ascii="Times New Roman" w:hAnsi="Times New Roman" w:cs="Times New Roman"/>
          <w:b/>
          <w:color w:val="000000"/>
        </w:rPr>
        <w:t>(отказа в создании)</w:t>
      </w:r>
      <w:r w:rsidR="00BC06FD">
        <w:rPr>
          <w:rFonts w:ascii="Times New Roman" w:hAnsi="Times New Roman" w:cs="Times New Roman"/>
          <w:color w:val="000000"/>
        </w:rPr>
        <w:t xml:space="preserve"> </w:t>
      </w:r>
      <w:r w:rsidRPr="0025644E">
        <w:rPr>
          <w:rFonts w:ascii="Times New Roman" w:hAnsi="Times New Roman" w:cs="Times New Roman"/>
          <w:color w:val="000000"/>
        </w:rPr>
        <w:t>места (площадки) накопления твердых коммунальных отходов.</w:t>
      </w:r>
    </w:p>
    <w:p w:rsidR="0025644E" w:rsidRPr="0025644E" w:rsidRDefault="0025644E" w:rsidP="0025644E">
      <w:pPr>
        <w:tabs>
          <w:tab w:val="left" w:pos="7305"/>
        </w:tabs>
        <w:ind w:firstLine="426"/>
        <w:jc w:val="both"/>
        <w:rPr>
          <w:rFonts w:ascii="Times New Roman" w:hAnsi="Times New Roman" w:cs="Times New Roman"/>
        </w:rPr>
      </w:pPr>
      <w:r w:rsidRPr="0025644E">
        <w:rPr>
          <w:rFonts w:ascii="Times New Roman" w:hAnsi="Times New Roman" w:cs="Times New Roman"/>
        </w:rPr>
        <w:t xml:space="preserve">4. Контроль за исполнением Постановления </w:t>
      </w:r>
      <w:r w:rsidR="00B0541B">
        <w:rPr>
          <w:rFonts w:ascii="Times New Roman" w:hAnsi="Times New Roman" w:cs="Times New Roman"/>
        </w:rPr>
        <w:t>оставляю за собой</w:t>
      </w:r>
    </w:p>
    <w:p w:rsidR="0025644E" w:rsidRPr="0025644E" w:rsidRDefault="0025644E" w:rsidP="0025644E">
      <w:pPr>
        <w:shd w:val="clear" w:color="auto" w:fill="FFFFFF"/>
        <w:spacing w:line="100" w:lineRule="atLeast"/>
        <w:rPr>
          <w:rFonts w:ascii="Times New Roman" w:hAnsi="Times New Roman" w:cs="Times New Roman"/>
        </w:rPr>
      </w:pPr>
      <w:r w:rsidRPr="0025644E">
        <w:rPr>
          <w:rFonts w:ascii="Times New Roman" w:hAnsi="Times New Roman" w:cs="Times New Roman"/>
          <w:spacing w:val="-14"/>
        </w:rPr>
        <w:t xml:space="preserve">Глава </w:t>
      </w:r>
      <w:r w:rsidR="00B0541B">
        <w:rPr>
          <w:rFonts w:ascii="Times New Roman" w:hAnsi="Times New Roman" w:cs="Times New Roman"/>
          <w:spacing w:val="-14"/>
        </w:rPr>
        <w:t xml:space="preserve">                                                                 </w:t>
      </w:r>
      <w:r w:rsidRPr="0025644E">
        <w:rPr>
          <w:rFonts w:ascii="Times New Roman" w:hAnsi="Times New Roman" w:cs="Times New Roman"/>
          <w:spacing w:val="-14"/>
        </w:rPr>
        <w:t>____________</w:t>
      </w:r>
      <w:r w:rsidRPr="0025644E">
        <w:rPr>
          <w:rFonts w:ascii="Times New Roman" w:hAnsi="Times New Roman" w:cs="Times New Roman"/>
        </w:rPr>
        <w:t>(подпись) /</w:t>
      </w:r>
      <w:r w:rsidRPr="0025644E">
        <w:rPr>
          <w:rFonts w:ascii="Times New Roman" w:hAnsi="Times New Roman" w:cs="Times New Roman"/>
        </w:rPr>
        <w:tab/>
        <w:t xml:space="preserve">  (Ф.И.О.)      /</w:t>
      </w:r>
    </w:p>
    <w:p w:rsidR="00175163" w:rsidRPr="0025644E" w:rsidRDefault="00175163" w:rsidP="00EF2AAC">
      <w:pPr>
        <w:spacing w:after="0" w:line="240" w:lineRule="auto"/>
        <w:jc w:val="both"/>
        <w:rPr>
          <w:rFonts w:ascii="Times New Roman" w:eastAsia="Times New Roman" w:hAnsi="Times New Roman" w:cs="Times New Roman"/>
          <w:sz w:val="28"/>
          <w:szCs w:val="28"/>
        </w:rPr>
      </w:pPr>
    </w:p>
    <w:p w:rsidR="005E7B34" w:rsidRPr="005E7B34" w:rsidRDefault="004C38D7" w:rsidP="005E7B34">
      <w:pPr>
        <w:suppressAutoHyphens/>
        <w:spacing w:after="0" w:line="240" w:lineRule="exact"/>
        <w:ind w:left="6405"/>
        <w:rPr>
          <w:rFonts w:ascii="Times New Roman" w:eastAsia="Arial" w:hAnsi="Times New Roman" w:cs="Calibri"/>
          <w:bCs/>
          <w:kern w:val="1"/>
          <w:sz w:val="21"/>
          <w:szCs w:val="21"/>
          <w:lang w:eastAsia="ar-SA"/>
        </w:rPr>
      </w:pPr>
      <w:r>
        <w:rPr>
          <w:rFonts w:ascii="Times New Roman" w:eastAsia="Arial" w:hAnsi="Times New Roman" w:cs="Times New Roman"/>
          <w:kern w:val="1"/>
          <w:sz w:val="21"/>
          <w:szCs w:val="21"/>
          <w:lang w:eastAsia="ar-SA"/>
        </w:rPr>
        <w:t>Приложение № 2</w:t>
      </w:r>
      <w:r w:rsidR="005E7B34" w:rsidRPr="005E7B34">
        <w:rPr>
          <w:rFonts w:ascii="Times New Roman" w:eastAsia="Arial" w:hAnsi="Times New Roman" w:cs="Times New Roman"/>
          <w:kern w:val="1"/>
          <w:sz w:val="21"/>
          <w:szCs w:val="21"/>
          <w:lang w:eastAsia="ar-SA"/>
        </w:rPr>
        <w:t xml:space="preserve">     </w:t>
      </w:r>
      <w:r w:rsidR="005E7B34" w:rsidRPr="005E7B34">
        <w:rPr>
          <w:rFonts w:ascii="Times New Roman" w:eastAsia="Arial" w:hAnsi="Times New Roman" w:cs="Calibri"/>
          <w:bCs/>
          <w:kern w:val="1"/>
          <w:sz w:val="21"/>
          <w:szCs w:val="21"/>
          <w:lang w:eastAsia="ar-SA"/>
        </w:rPr>
        <w:t xml:space="preserve">                                                                к Административному регламенту</w:t>
      </w:r>
    </w:p>
    <w:p w:rsidR="005E7B34" w:rsidRPr="005E7B34" w:rsidRDefault="005E7B34" w:rsidP="005E7B34">
      <w:pPr>
        <w:widowControl w:val="0"/>
        <w:suppressAutoHyphens/>
        <w:spacing w:after="0" w:line="240" w:lineRule="auto"/>
        <w:ind w:left="4536"/>
        <w:jc w:val="right"/>
        <w:rPr>
          <w:rFonts w:ascii="Arial" w:eastAsia="SimSun" w:hAnsi="Arial" w:cs="Mangal"/>
          <w:kern w:val="1"/>
          <w:sz w:val="28"/>
          <w:szCs w:val="28"/>
          <w:lang w:eastAsia="hi-IN" w:bidi="hi-IN"/>
        </w:rPr>
      </w:pPr>
    </w:p>
    <w:p w:rsidR="005E7B34" w:rsidRPr="005E7B34" w:rsidRDefault="005E7B34" w:rsidP="005E7B34">
      <w:pPr>
        <w:widowControl w:val="0"/>
        <w:suppressAutoHyphens/>
        <w:spacing w:after="0" w:line="240" w:lineRule="auto"/>
        <w:ind w:firstLine="720"/>
        <w:jc w:val="right"/>
        <w:rPr>
          <w:rFonts w:ascii="Arial" w:eastAsia="SimSun" w:hAnsi="Arial" w:cs="Mangal"/>
          <w:b/>
          <w:kern w:val="1"/>
          <w:sz w:val="24"/>
          <w:szCs w:val="24"/>
          <w:lang w:eastAsia="hi-IN" w:bidi="hi-IN"/>
        </w:rPr>
      </w:pPr>
      <w:r>
        <w:rPr>
          <w:rFonts w:ascii="Arial" w:eastAsia="SimSun" w:hAnsi="Arial" w:cs="Mangal"/>
          <w:noProof/>
          <w:kern w:val="1"/>
          <w:sz w:val="20"/>
          <w:szCs w:val="24"/>
        </w:rPr>
        <mc:AlternateContent>
          <mc:Choice Requires="wps">
            <w:drawing>
              <wp:anchor distT="0" distB="0" distL="114935" distR="114935" simplePos="0" relativeHeight="251659264" behindDoc="0" locked="0" layoutInCell="1" allowOverlap="1">
                <wp:simplePos x="0" y="0"/>
                <wp:positionH relativeFrom="column">
                  <wp:posOffset>-345440</wp:posOffset>
                </wp:positionH>
                <wp:positionV relativeFrom="paragraph">
                  <wp:posOffset>92710</wp:posOffset>
                </wp:positionV>
                <wp:extent cx="6390005" cy="779780"/>
                <wp:effectExtent l="3175" t="0" r="0" b="127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0005" cy="779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D63" w:rsidRDefault="00716D63" w:rsidP="005E7B34">
                            <w:pPr>
                              <w:jc w:val="center"/>
                              <w:rPr>
                                <w:rFonts w:ascii="Times New Roman" w:hAnsi="Times New Roman"/>
                                <w:b/>
                                <w:sz w:val="28"/>
                                <w:szCs w:val="28"/>
                              </w:rPr>
                            </w:pPr>
                            <w:r>
                              <w:rPr>
                                <w:rFonts w:ascii="Times New Roman" w:hAnsi="Times New Roman"/>
                                <w:b/>
                                <w:sz w:val="28"/>
                                <w:szCs w:val="28"/>
                              </w:rPr>
                              <w:t>Блок-схема</w:t>
                            </w:r>
                          </w:p>
                          <w:p w:rsidR="00716D63" w:rsidRDefault="00716D63" w:rsidP="005E7B34">
                            <w:pPr>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rsidR="00716D63" w:rsidRDefault="00716D63" w:rsidP="005E7B34">
                            <w:pPr>
                              <w:jc w:val="center"/>
                              <w:rPr>
                                <w:rFonts w:ascii="Times New Roman" w:hAnsi="Times New Roman"/>
                                <w:sz w:val="28"/>
                                <w:szCs w:val="28"/>
                              </w:rPr>
                            </w:pPr>
                            <w:r>
                              <w:rPr>
                                <w:rFonts w:ascii="Times New Roman" w:hAnsi="Times New Roman"/>
                                <w:sz w:val="28"/>
                                <w:szCs w:val="28"/>
                              </w:rPr>
                              <w:t>«Присвоение, изменение и аннулирование адресов»</w:t>
                            </w:r>
                          </w:p>
                          <w:p w:rsidR="00716D63" w:rsidRDefault="00716D63" w:rsidP="005E7B34">
                            <w:pPr>
                              <w:jc w:val="center"/>
                              <w:rPr>
                                <w:rFonts w:ascii="Times New Roman" w:hAnsi="Times New Roman"/>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8" o:spid="_x0000_s1026" type="#_x0000_t202" style="position:absolute;left:0;text-align:left;margin-left:-27.2pt;margin-top:7.3pt;width:503.15pt;height:61.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" stroked="f">
                <v:textbox inset="0,0,0,0">
                  <w:txbxContent>
                    <w:p w:rsidR="005E7B34" w:rsidRDefault="005E7B34" w:rsidP="005E7B34">
                      <w:pPr>
                        <w:jc w:val="center"/>
                        <w:rPr>
                          <w:rFonts w:ascii="Times New Roman" w:hAnsi="Times New Roman"/>
                          <w:b/>
                          <w:sz w:val="28"/>
                          <w:szCs w:val="28"/>
                        </w:rPr>
                      </w:pPr>
                      <w:r>
                        <w:rPr>
                          <w:rFonts w:ascii="Times New Roman" w:hAnsi="Times New Roman"/>
                          <w:b/>
                          <w:sz w:val="28"/>
                          <w:szCs w:val="28"/>
                        </w:rPr>
                        <w:t>Блок-схема</w:t>
                      </w:r>
                    </w:p>
                    <w:p w:rsidR="005E7B34" w:rsidRDefault="005E7B34" w:rsidP="005E7B34">
                      <w:pPr>
                        <w:jc w:val="center"/>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rsidR="005E7B34" w:rsidRDefault="005E7B34" w:rsidP="005E7B34">
                      <w:pPr>
                        <w:jc w:val="center"/>
                        <w:rPr>
                          <w:rFonts w:ascii="Times New Roman" w:hAnsi="Times New Roman"/>
                          <w:sz w:val="28"/>
                          <w:szCs w:val="28"/>
                        </w:rPr>
                      </w:pPr>
                      <w:r>
                        <w:rPr>
                          <w:rFonts w:ascii="Times New Roman" w:hAnsi="Times New Roman"/>
                          <w:sz w:val="28"/>
                          <w:szCs w:val="28"/>
                        </w:rPr>
                        <w:t>«Присвоение, изменение и аннулирование адресов»</w:t>
                      </w:r>
                    </w:p>
                    <w:p w:rsidR="005E7B34" w:rsidRDefault="005E7B34" w:rsidP="005E7B34">
                      <w:pPr>
                        <w:jc w:val="center"/>
                        <w:rPr>
                          <w:rFonts w:ascii="Times New Roman" w:hAnsi="Times New Roman"/>
                          <w:sz w:val="28"/>
                          <w:szCs w:val="28"/>
                        </w:rPr>
                      </w:pPr>
                    </w:p>
                  </w:txbxContent>
                </v:textbox>
              </v:shape>
            </w:pict>
          </mc:Fallback>
        </mc:AlternateContent>
      </w:r>
    </w:p>
    <w:p w:rsidR="005E7B34" w:rsidRPr="005E7B34" w:rsidRDefault="005E7B34" w:rsidP="005E7B34">
      <w:pPr>
        <w:widowControl w:val="0"/>
        <w:suppressAutoHyphens/>
        <w:spacing w:after="0" w:line="240" w:lineRule="auto"/>
        <w:jc w:val="both"/>
        <w:rPr>
          <w:rFonts w:ascii="Arial" w:eastAsia="SimSun" w:hAnsi="Arial" w:cs="Mangal"/>
          <w:b/>
          <w:kern w:val="1"/>
          <w:sz w:val="24"/>
          <w:szCs w:val="24"/>
          <w:lang w:eastAsia="hi-IN" w:bidi="hi-IN"/>
        </w:rPr>
      </w:pPr>
    </w:p>
    <w:p w:rsidR="005E7B34" w:rsidRPr="005E7B34" w:rsidRDefault="005E7B34" w:rsidP="005E7B34">
      <w:pPr>
        <w:widowControl w:val="0"/>
        <w:suppressAutoHyphens/>
        <w:spacing w:after="0" w:line="240" w:lineRule="auto"/>
        <w:jc w:val="both"/>
        <w:rPr>
          <w:rFonts w:ascii="Arial" w:eastAsia="SimSun" w:hAnsi="Arial" w:cs="Mangal"/>
          <w:b/>
          <w:kern w:val="1"/>
          <w:sz w:val="24"/>
          <w:szCs w:val="24"/>
          <w:lang w:eastAsia="hi-IN" w:bidi="hi-IN"/>
        </w:rPr>
      </w:pPr>
    </w:p>
    <w:p w:rsidR="005E7B34" w:rsidRPr="005E7B34" w:rsidRDefault="005E7B34" w:rsidP="004C38D7">
      <w:pPr>
        <w:widowControl w:val="0"/>
        <w:tabs>
          <w:tab w:val="left" w:pos="2775"/>
        </w:tabs>
        <w:suppressAutoHyphens/>
        <w:spacing w:after="0" w:line="240" w:lineRule="auto"/>
        <w:jc w:val="both"/>
        <w:rPr>
          <w:rFonts w:ascii="Arial" w:eastAsia="SimSun" w:hAnsi="Arial" w:cs="Mangal"/>
          <w:b/>
          <w:kern w:val="1"/>
          <w:sz w:val="24"/>
          <w:szCs w:val="24"/>
          <w:lang w:eastAsia="hi-IN" w:bidi="hi-IN"/>
        </w:rPr>
      </w:pPr>
    </w:p>
    <w:p w:rsidR="005E7B34" w:rsidRPr="005E7B34" w:rsidRDefault="005E7B34" w:rsidP="005E7B34">
      <w:pPr>
        <w:widowControl w:val="0"/>
        <w:suppressAutoHyphens/>
        <w:spacing w:after="0" w:line="240" w:lineRule="auto"/>
        <w:rPr>
          <w:rFonts w:ascii="Arial" w:eastAsia="SimSun" w:hAnsi="Arial" w:cs="Mangal"/>
          <w:kern w:val="1"/>
          <w:sz w:val="24"/>
          <w:szCs w:val="24"/>
          <w:lang w:eastAsia="hi-IN" w:bidi="hi-IN"/>
        </w:rPr>
      </w:pPr>
    </w:p>
    <w:tbl>
      <w:tblPr>
        <w:tblW w:w="0" w:type="auto"/>
        <w:tblInd w:w="670" w:type="dxa"/>
        <w:tblLayout w:type="fixed"/>
        <w:tblLook w:val="0000" w:firstRow="0" w:lastRow="0" w:firstColumn="0" w:lastColumn="0" w:noHBand="0" w:noVBand="0"/>
      </w:tblPr>
      <w:tblGrid>
        <w:gridCol w:w="1751"/>
        <w:gridCol w:w="960"/>
        <w:gridCol w:w="960"/>
        <w:gridCol w:w="960"/>
        <w:gridCol w:w="960"/>
        <w:gridCol w:w="960"/>
        <w:gridCol w:w="1671"/>
        <w:gridCol w:w="10"/>
      </w:tblGrid>
      <w:tr w:rsidR="005E7B34" w:rsidRPr="005E7B34" w:rsidTr="00716D63">
        <w:trPr>
          <w:trHeight w:val="765"/>
        </w:trPr>
        <w:tc>
          <w:tcPr>
            <w:tcW w:w="8232"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Прием и регистрация заявления о предоставлении муниципальной услуги</w:t>
            </w:r>
          </w:p>
        </w:tc>
      </w:tr>
      <w:tr w:rsidR="005E7B34" w:rsidRPr="005E7B34" w:rsidTr="00716D63">
        <w:trPr>
          <w:gridAfter w:val="1"/>
          <w:wAfter w:w="10" w:type="dxa"/>
          <w:trHeight w:val="315"/>
        </w:trPr>
        <w:tc>
          <w:tcPr>
            <w:tcW w:w="1751"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c>
          <w:tcPr>
            <w:tcW w:w="1671" w:type="dxa"/>
            <w:tcBorders>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r>
      <w:tr w:rsidR="005E7B34" w:rsidRPr="005E7B34" w:rsidTr="00716D63">
        <w:trPr>
          <w:trHeight w:val="315"/>
        </w:trPr>
        <w:tc>
          <w:tcPr>
            <w:tcW w:w="3671" w:type="dxa"/>
            <w:gridSpan w:val="3"/>
            <w:vMerge w:val="restart"/>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Наличие документов, необходимых для предоставления муниципальной услуги</w:t>
            </w: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Отсутствие документов, необходимых для предоставления муниципальной услуги</w:t>
            </w:r>
          </w:p>
        </w:tc>
      </w:tr>
      <w:tr w:rsidR="005E7B34" w:rsidRPr="005E7B34" w:rsidTr="00716D63">
        <w:trPr>
          <w:trHeight w:val="315"/>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trHeight w:val="630"/>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gridAfter w:val="1"/>
          <w:wAfter w:w="10" w:type="dxa"/>
          <w:trHeight w:val="315"/>
        </w:trPr>
        <w:tc>
          <w:tcPr>
            <w:tcW w:w="1751"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top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top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c>
          <w:tcPr>
            <w:tcW w:w="1671" w:type="dxa"/>
            <w:tcBorders>
              <w:top w:val="single" w:sz="4" w:space="0" w:color="000000"/>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r>
      <w:tr w:rsidR="005E7B34" w:rsidRPr="005E7B34" w:rsidTr="00716D63">
        <w:trPr>
          <w:trHeight w:val="315"/>
        </w:trPr>
        <w:tc>
          <w:tcPr>
            <w:tcW w:w="8232" w:type="dxa"/>
            <w:gridSpan w:val="8"/>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Формирование и направление межведомственных запросов в органы (организации), участвующие в предоставлении муниципальной услуги</w:t>
            </w:r>
          </w:p>
        </w:tc>
      </w:tr>
      <w:tr w:rsidR="005E7B34" w:rsidRPr="005E7B34" w:rsidTr="00716D63">
        <w:trPr>
          <w:trHeight w:val="315"/>
        </w:trPr>
        <w:tc>
          <w:tcPr>
            <w:tcW w:w="823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trHeight w:val="315"/>
        </w:trPr>
        <w:tc>
          <w:tcPr>
            <w:tcW w:w="8232" w:type="dxa"/>
            <w:gridSpan w:val="8"/>
            <w:vMerge/>
            <w:tcBorders>
              <w:top w:val="single" w:sz="4" w:space="0" w:color="000000"/>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gridAfter w:val="1"/>
          <w:wAfter w:w="10" w:type="dxa"/>
          <w:trHeight w:val="315"/>
        </w:trPr>
        <w:tc>
          <w:tcPr>
            <w:tcW w:w="1751"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1671" w:type="dxa"/>
            <w:tcBorders>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r>
      <w:tr w:rsidR="005E7B34" w:rsidRPr="005E7B34" w:rsidTr="00716D63">
        <w:trPr>
          <w:trHeight w:val="315"/>
        </w:trPr>
        <w:tc>
          <w:tcPr>
            <w:tcW w:w="3671" w:type="dxa"/>
            <w:gridSpan w:val="3"/>
            <w:vMerge w:val="restart"/>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Отсутствуют основания для отказа в предоставлении муниципальной услуги</w:t>
            </w: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Наличие оснований для отказа в предоставлении муниципальной услуги</w:t>
            </w:r>
          </w:p>
        </w:tc>
      </w:tr>
      <w:tr w:rsidR="005E7B34" w:rsidRPr="005E7B34" w:rsidTr="00716D63">
        <w:trPr>
          <w:trHeight w:val="315"/>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trHeight w:val="315"/>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trHeight w:val="315"/>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gridAfter w:val="1"/>
          <w:wAfter w:w="10" w:type="dxa"/>
          <w:trHeight w:val="315"/>
        </w:trPr>
        <w:tc>
          <w:tcPr>
            <w:tcW w:w="1751"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top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960" w:type="dxa"/>
            <w:tcBorders>
              <w:top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1671" w:type="dxa"/>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w:t>
            </w:r>
          </w:p>
        </w:tc>
      </w:tr>
      <w:tr w:rsidR="005E7B34" w:rsidRPr="005E7B34" w:rsidTr="00716D63">
        <w:trPr>
          <w:trHeight w:val="315"/>
        </w:trPr>
        <w:tc>
          <w:tcPr>
            <w:tcW w:w="3671" w:type="dxa"/>
            <w:gridSpan w:val="3"/>
            <w:vMerge w:val="restart"/>
            <w:tcBorders>
              <w:top w:val="single" w:sz="4" w:space="0" w:color="000000"/>
              <w:left w:val="single" w:sz="4" w:space="0" w:color="000000"/>
              <w:bottom w:val="single" w:sz="4" w:space="0" w:color="000000"/>
            </w:tcBorders>
            <w:shd w:val="clear" w:color="auto" w:fill="auto"/>
            <w:vAlign w:val="center"/>
          </w:tcPr>
          <w:p w:rsidR="005E7B34" w:rsidRPr="005E7B34" w:rsidRDefault="004C38D7" w:rsidP="004C38D7">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xml:space="preserve">Выдача </w:t>
            </w:r>
            <w:r>
              <w:rPr>
                <w:rFonts w:ascii="Times New Roman" w:eastAsia="SimSun" w:hAnsi="Times New Roman" w:cs="Mangal"/>
                <w:color w:val="000000"/>
                <w:kern w:val="1"/>
                <w:sz w:val="24"/>
                <w:szCs w:val="24"/>
                <w:lang w:eastAsia="hi-IN" w:bidi="hi-IN"/>
              </w:rPr>
              <w:t>постановления о  согласовании расположения места временного накопления отходов</w:t>
            </w: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C38D7" w:rsidRDefault="004C38D7" w:rsidP="004C38D7">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p w:rsidR="005E7B34" w:rsidRPr="005E7B34" w:rsidRDefault="005E7B34" w:rsidP="004C38D7">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r w:rsidRPr="005E7B34">
              <w:rPr>
                <w:rFonts w:ascii="Times New Roman" w:eastAsia="SimSun" w:hAnsi="Times New Roman" w:cs="Mangal"/>
                <w:color w:val="000000"/>
                <w:kern w:val="1"/>
                <w:sz w:val="24"/>
                <w:szCs w:val="24"/>
                <w:lang w:eastAsia="hi-IN" w:bidi="hi-IN"/>
              </w:rPr>
              <w:t xml:space="preserve">Выдача </w:t>
            </w:r>
            <w:r w:rsidR="004C38D7">
              <w:rPr>
                <w:rFonts w:ascii="Times New Roman" w:eastAsia="SimSun" w:hAnsi="Times New Roman" w:cs="Mangal"/>
                <w:color w:val="000000"/>
                <w:kern w:val="1"/>
                <w:sz w:val="24"/>
                <w:szCs w:val="24"/>
                <w:lang w:eastAsia="hi-IN" w:bidi="hi-IN"/>
              </w:rPr>
              <w:t>постановления об отказе в  согласовании расположения места временного накопления отходов</w:t>
            </w:r>
          </w:p>
        </w:tc>
      </w:tr>
      <w:tr w:rsidR="005E7B34" w:rsidRPr="005E7B34" w:rsidTr="00716D63">
        <w:trPr>
          <w:trHeight w:val="315"/>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trHeight w:val="315"/>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r w:rsidR="005E7B34" w:rsidRPr="005E7B34" w:rsidTr="00716D63">
        <w:trPr>
          <w:trHeight w:val="315"/>
        </w:trPr>
        <w:tc>
          <w:tcPr>
            <w:tcW w:w="3671" w:type="dxa"/>
            <w:gridSpan w:val="3"/>
            <w:vMerge/>
            <w:tcBorders>
              <w:top w:val="single" w:sz="4" w:space="0" w:color="000000"/>
              <w:left w:val="single" w:sz="4" w:space="0" w:color="000000"/>
              <w:bottom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c>
          <w:tcPr>
            <w:tcW w:w="960" w:type="dxa"/>
            <w:tcBorders>
              <w:lef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jc w:val="center"/>
              <w:rPr>
                <w:rFonts w:ascii="Times New Roman" w:eastAsia="SimSun" w:hAnsi="Times New Roman" w:cs="Mangal"/>
                <w:color w:val="000000"/>
                <w:kern w:val="1"/>
                <w:sz w:val="24"/>
                <w:szCs w:val="24"/>
                <w:lang w:eastAsia="hi-IN" w:bidi="hi-IN"/>
              </w:rPr>
            </w:pPr>
          </w:p>
        </w:tc>
        <w:tc>
          <w:tcPr>
            <w:tcW w:w="3601" w:type="dxa"/>
            <w:gridSpan w:val="4"/>
            <w:vMerge/>
            <w:tcBorders>
              <w:left w:val="single" w:sz="4" w:space="0" w:color="000000"/>
              <w:bottom w:val="single" w:sz="4" w:space="0" w:color="000000"/>
              <w:right w:val="single" w:sz="4" w:space="0" w:color="000000"/>
            </w:tcBorders>
            <w:shd w:val="clear" w:color="auto" w:fill="auto"/>
            <w:vAlign w:val="center"/>
          </w:tcPr>
          <w:p w:rsidR="005E7B34" w:rsidRPr="005E7B34" w:rsidRDefault="005E7B34" w:rsidP="005E7B34">
            <w:pPr>
              <w:widowControl w:val="0"/>
              <w:suppressAutoHyphens/>
              <w:snapToGrid w:val="0"/>
              <w:spacing w:after="0" w:line="240" w:lineRule="auto"/>
              <w:rPr>
                <w:rFonts w:ascii="Times New Roman" w:eastAsia="SimSun" w:hAnsi="Times New Roman" w:cs="Mangal"/>
                <w:color w:val="000000"/>
                <w:kern w:val="1"/>
                <w:sz w:val="24"/>
                <w:szCs w:val="24"/>
                <w:lang w:eastAsia="hi-IN" w:bidi="hi-IN"/>
              </w:rPr>
            </w:pPr>
          </w:p>
        </w:tc>
      </w:tr>
    </w:tbl>
    <w:p w:rsidR="009F1BB5" w:rsidRPr="009F1BB5" w:rsidRDefault="009F1BB5" w:rsidP="00EF2AAC">
      <w:pPr>
        <w:spacing w:after="0" w:line="240" w:lineRule="auto"/>
        <w:jc w:val="both"/>
        <w:rPr>
          <w:rFonts w:ascii="Times New Roman" w:eastAsia="Times New Roman" w:hAnsi="Times New Roman" w:cs="Times New Roman"/>
          <w:sz w:val="28"/>
          <w:szCs w:val="28"/>
        </w:rPr>
      </w:pPr>
      <w:r w:rsidRPr="009F1BB5">
        <w:rPr>
          <w:rFonts w:ascii="Times New Roman" w:eastAsia="Times New Roman" w:hAnsi="Times New Roman" w:cs="Times New Roman"/>
          <w:sz w:val="28"/>
          <w:szCs w:val="28"/>
        </w:rPr>
        <w:tab/>
      </w:r>
    </w:p>
    <w:p w:rsidR="009F1BB5" w:rsidRPr="009F1BB5" w:rsidRDefault="009F1BB5" w:rsidP="009F1BB5">
      <w:pPr>
        <w:spacing w:after="0" w:line="240" w:lineRule="auto"/>
        <w:ind w:firstLine="708"/>
        <w:jc w:val="both"/>
        <w:rPr>
          <w:rFonts w:ascii="Times New Roman" w:eastAsia="Times New Roman" w:hAnsi="Times New Roman" w:cs="Times New Roman"/>
          <w:sz w:val="28"/>
          <w:szCs w:val="28"/>
        </w:rPr>
      </w:pPr>
    </w:p>
    <w:p w:rsidR="009F1BB5" w:rsidRPr="009F1BB5" w:rsidRDefault="009F1BB5" w:rsidP="00EF2AAC">
      <w:pPr>
        <w:spacing w:after="0" w:line="240" w:lineRule="auto"/>
        <w:jc w:val="both"/>
        <w:rPr>
          <w:rFonts w:ascii="Times New Roman" w:eastAsia="Times New Roman" w:hAnsi="Times New Roman" w:cs="Times New Roman"/>
          <w:sz w:val="28"/>
          <w:szCs w:val="28"/>
        </w:rPr>
      </w:pPr>
      <w:r w:rsidRPr="009F1BB5">
        <w:rPr>
          <w:rFonts w:ascii="Times New Roman" w:eastAsia="Times New Roman" w:hAnsi="Times New Roman" w:cs="Times New Roman"/>
          <w:sz w:val="28"/>
          <w:szCs w:val="28"/>
        </w:rPr>
        <w:t xml:space="preserve">      </w:t>
      </w:r>
    </w:p>
    <w:p w:rsidR="00B204E4" w:rsidRDefault="00B204E4"/>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p w:rsidR="00B0541B" w:rsidRDefault="00B0541B" w:rsidP="00B0541B">
      <w:pPr>
        <w:ind w:left="1701"/>
        <w:jc w:val="right"/>
      </w:pPr>
      <w:r w:rsidRPr="00935712">
        <w:t xml:space="preserve">                         </w:t>
      </w:r>
    </w:p>
    <w:p w:rsidR="00B0541B" w:rsidRDefault="00B0541B"/>
    <w:sectPr w:rsidR="00B05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5F2"/>
    <w:multiLevelType w:val="multilevel"/>
    <w:tmpl w:val="D2186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C5125"/>
    <w:multiLevelType w:val="multilevel"/>
    <w:tmpl w:val="89983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FC3FEC"/>
    <w:multiLevelType w:val="hybridMultilevel"/>
    <w:tmpl w:val="5B180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300AB"/>
    <w:multiLevelType w:val="multilevel"/>
    <w:tmpl w:val="81C25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C04ABE"/>
    <w:multiLevelType w:val="multilevel"/>
    <w:tmpl w:val="255ECC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1D6889"/>
    <w:multiLevelType w:val="multilevel"/>
    <w:tmpl w:val="45E6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7038B5"/>
    <w:multiLevelType w:val="multilevel"/>
    <w:tmpl w:val="0106B1E0"/>
    <w:lvl w:ilvl="0">
      <w:start w:val="1"/>
      <w:numFmt w:val="decimal"/>
      <w:lvlText w:val="%1."/>
      <w:lvlJc w:val="left"/>
      <w:pPr>
        <w:ind w:left="720" w:hanging="360"/>
      </w:pPr>
      <w:rPr>
        <w:rFonts w:hint="default"/>
      </w:rPr>
    </w:lvl>
    <w:lvl w:ilvl="1">
      <w:start w:val="5"/>
      <w:numFmt w:val="decimal"/>
      <w:isLgl/>
      <w:lvlText w:val="%1.%2."/>
      <w:lvlJc w:val="left"/>
      <w:pPr>
        <w:ind w:left="1245" w:hanging="1245"/>
      </w:pPr>
      <w:rPr>
        <w:rFonts w:hint="default"/>
      </w:rPr>
    </w:lvl>
    <w:lvl w:ilvl="2">
      <w:start w:val="1"/>
      <w:numFmt w:val="decimal"/>
      <w:isLgl/>
      <w:lvlText w:val="%1.%2.%3."/>
      <w:lvlJc w:val="left"/>
      <w:pPr>
        <w:ind w:left="2301" w:hanging="1245"/>
      </w:pPr>
      <w:rPr>
        <w:rFonts w:hint="default"/>
      </w:rPr>
    </w:lvl>
    <w:lvl w:ilvl="3">
      <w:start w:val="1"/>
      <w:numFmt w:val="decimal"/>
      <w:isLgl/>
      <w:lvlText w:val="%1.%2.%3.%4."/>
      <w:lvlJc w:val="left"/>
      <w:pPr>
        <w:ind w:left="2649" w:hanging="1245"/>
      </w:pPr>
      <w:rPr>
        <w:rFonts w:hint="default"/>
      </w:rPr>
    </w:lvl>
    <w:lvl w:ilvl="4">
      <w:start w:val="1"/>
      <w:numFmt w:val="decimal"/>
      <w:isLgl/>
      <w:lvlText w:val="%1.%2.%3.%4.%5."/>
      <w:lvlJc w:val="left"/>
      <w:pPr>
        <w:ind w:left="2997" w:hanging="1245"/>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abstractNumId w:val="5"/>
  </w:num>
  <w:num w:numId="2">
    <w:abstractNumId w:val="6"/>
  </w:num>
  <w:num w:numId="3">
    <w:abstractNumId w:val="0"/>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361"/>
    <w:rsid w:val="00175163"/>
    <w:rsid w:val="0025644E"/>
    <w:rsid w:val="002B39CA"/>
    <w:rsid w:val="0038402F"/>
    <w:rsid w:val="003D3669"/>
    <w:rsid w:val="004C38D7"/>
    <w:rsid w:val="00587ACA"/>
    <w:rsid w:val="005E7B34"/>
    <w:rsid w:val="00622361"/>
    <w:rsid w:val="006926A5"/>
    <w:rsid w:val="00716D63"/>
    <w:rsid w:val="009A0E3D"/>
    <w:rsid w:val="009F1BB5"/>
    <w:rsid w:val="00AE22E7"/>
    <w:rsid w:val="00B0541B"/>
    <w:rsid w:val="00B204E4"/>
    <w:rsid w:val="00B57F36"/>
    <w:rsid w:val="00BA087E"/>
    <w:rsid w:val="00BA3E70"/>
    <w:rsid w:val="00BB1EAF"/>
    <w:rsid w:val="00BC06FD"/>
    <w:rsid w:val="00C33EC6"/>
    <w:rsid w:val="00CB5476"/>
    <w:rsid w:val="00D11B3D"/>
    <w:rsid w:val="00DA702A"/>
    <w:rsid w:val="00DC3837"/>
    <w:rsid w:val="00DD708C"/>
    <w:rsid w:val="00E90B02"/>
    <w:rsid w:val="00EF2AAC"/>
    <w:rsid w:val="00F41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0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02F"/>
    <w:pPr>
      <w:spacing w:after="0" w:line="240" w:lineRule="auto"/>
    </w:pPr>
    <w:rPr>
      <w:rFonts w:eastAsiaTheme="minorEastAsia"/>
      <w:lang w:eastAsia="ru-RU"/>
    </w:rPr>
  </w:style>
  <w:style w:type="paragraph" w:styleId="a4">
    <w:name w:val="Balloon Text"/>
    <w:basedOn w:val="a"/>
    <w:link w:val="a5"/>
    <w:uiPriority w:val="99"/>
    <w:semiHidden/>
    <w:unhideWhenUsed/>
    <w:rsid w:val="00384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402F"/>
    <w:rPr>
      <w:rFonts w:ascii="Tahoma" w:eastAsiaTheme="minorEastAsia" w:hAnsi="Tahoma" w:cs="Tahoma"/>
      <w:sz w:val="16"/>
      <w:szCs w:val="16"/>
      <w:lang w:eastAsia="ru-RU"/>
    </w:rPr>
  </w:style>
  <w:style w:type="paragraph" w:styleId="a6">
    <w:name w:val="List Paragraph"/>
    <w:basedOn w:val="a"/>
    <w:uiPriority w:val="34"/>
    <w:qFormat/>
    <w:rsid w:val="006926A5"/>
    <w:pPr>
      <w:ind w:left="720"/>
      <w:contextualSpacing/>
    </w:pPr>
  </w:style>
  <w:style w:type="paragraph" w:styleId="a7">
    <w:name w:val="Normal (Web)"/>
    <w:basedOn w:val="a"/>
    <w:uiPriority w:val="99"/>
    <w:unhideWhenUsed/>
    <w:rsid w:val="00256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Содержимое врезки"/>
    <w:basedOn w:val="a"/>
    <w:rsid w:val="005E7B34"/>
    <w:pPr>
      <w:widowControl w:val="0"/>
      <w:suppressAutoHyphens/>
      <w:spacing w:after="0" w:line="240" w:lineRule="auto"/>
      <w:ind w:firstLine="720"/>
      <w:jc w:val="both"/>
    </w:pPr>
    <w:rPr>
      <w:rFonts w:ascii="Arial" w:eastAsia="Times New Roman" w:hAnsi="Arial" w:cs="Arial"/>
      <w:kern w:val="1"/>
      <w:sz w:val="24"/>
      <w:szCs w:val="24"/>
    </w:rPr>
  </w:style>
  <w:style w:type="character" w:styleId="a9">
    <w:name w:val="Hyperlink"/>
    <w:basedOn w:val="a0"/>
    <w:uiPriority w:val="99"/>
    <w:semiHidden/>
    <w:unhideWhenUsed/>
    <w:rsid w:val="00BA3E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02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8402F"/>
    <w:pPr>
      <w:spacing w:after="0" w:line="240" w:lineRule="auto"/>
    </w:pPr>
    <w:rPr>
      <w:rFonts w:eastAsiaTheme="minorEastAsia"/>
      <w:lang w:eastAsia="ru-RU"/>
    </w:rPr>
  </w:style>
  <w:style w:type="paragraph" w:styleId="a4">
    <w:name w:val="Balloon Text"/>
    <w:basedOn w:val="a"/>
    <w:link w:val="a5"/>
    <w:uiPriority w:val="99"/>
    <w:semiHidden/>
    <w:unhideWhenUsed/>
    <w:rsid w:val="00384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8402F"/>
    <w:rPr>
      <w:rFonts w:ascii="Tahoma" w:eastAsiaTheme="minorEastAsia" w:hAnsi="Tahoma" w:cs="Tahoma"/>
      <w:sz w:val="16"/>
      <w:szCs w:val="16"/>
      <w:lang w:eastAsia="ru-RU"/>
    </w:rPr>
  </w:style>
  <w:style w:type="paragraph" w:styleId="a6">
    <w:name w:val="List Paragraph"/>
    <w:basedOn w:val="a"/>
    <w:uiPriority w:val="34"/>
    <w:qFormat/>
    <w:rsid w:val="006926A5"/>
    <w:pPr>
      <w:ind w:left="720"/>
      <w:contextualSpacing/>
    </w:pPr>
  </w:style>
  <w:style w:type="paragraph" w:styleId="a7">
    <w:name w:val="Normal (Web)"/>
    <w:basedOn w:val="a"/>
    <w:uiPriority w:val="99"/>
    <w:unhideWhenUsed/>
    <w:rsid w:val="00256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Содержимое врезки"/>
    <w:basedOn w:val="a"/>
    <w:rsid w:val="005E7B34"/>
    <w:pPr>
      <w:widowControl w:val="0"/>
      <w:suppressAutoHyphens/>
      <w:spacing w:after="0" w:line="240" w:lineRule="auto"/>
      <w:ind w:firstLine="720"/>
      <w:jc w:val="both"/>
    </w:pPr>
    <w:rPr>
      <w:rFonts w:ascii="Arial" w:eastAsia="Times New Roman" w:hAnsi="Arial" w:cs="Arial"/>
      <w:kern w:val="1"/>
      <w:sz w:val="24"/>
      <w:szCs w:val="24"/>
    </w:rPr>
  </w:style>
  <w:style w:type="character" w:styleId="a9">
    <w:name w:val="Hyperlink"/>
    <w:basedOn w:val="a0"/>
    <w:uiPriority w:val="99"/>
    <w:semiHidden/>
    <w:unhideWhenUsed/>
    <w:rsid w:val="00BA3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78664">
      <w:bodyDiv w:val="1"/>
      <w:marLeft w:val="0"/>
      <w:marRight w:val="0"/>
      <w:marTop w:val="0"/>
      <w:marBottom w:val="0"/>
      <w:divBdr>
        <w:top w:val="none" w:sz="0" w:space="0" w:color="auto"/>
        <w:left w:val="none" w:sz="0" w:space="0" w:color="auto"/>
        <w:bottom w:val="none" w:sz="0" w:space="0" w:color="auto"/>
        <w:right w:val="none" w:sz="0" w:space="0" w:color="auto"/>
      </w:divBdr>
    </w:div>
    <w:div w:id="168069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p.duhovnitskoe.sarmo.ru/index.php?option=com_content&amp;view=article&amp;id=232&amp;Itemid=61" TargetMode="External"/><Relationship Id="rId13" Type="http://schemas.openxmlformats.org/officeDocument/2006/relationships/hyperlink" Target="http://www.gosuslugi.ru/" TargetMode="External"/><Relationship Id="rId18"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consultantplus://offline/ref=32BCF713B028D241F6BC3B0F1E149F0B6DE81F69BDEEEB4A349A4F4CC4610A1E8D04BDE25DA341EAuF23F" TargetMode="Externa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http://www.gosuslug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obraznatal@gmail.com"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hyperlink" Target="http://lip.duhovnitskoe.sarmo.ru/index.php?option=com_content&amp;view=article&amp;id=232&amp;Itemid=61"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32BCF713B028D241F6BC3B0F1E149F0B6DE81F69BDEEEB4A349A4F4CC4610A1E8D04BDE25DA341EAuF2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5EDF0-B11A-4B88-A07C-E45F00BD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6934</Words>
  <Characters>39530</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2019-05-22T10:41:00Z</cp:lastPrinted>
  <dcterms:created xsi:type="dcterms:W3CDTF">2019-03-27T10:18:00Z</dcterms:created>
  <dcterms:modified xsi:type="dcterms:W3CDTF">2019-12-24T10:40:00Z</dcterms:modified>
</cp:coreProperties>
</file>