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A1" w:rsidRPr="000E66D7" w:rsidRDefault="00036FA1" w:rsidP="00036FA1">
      <w:pPr>
        <w:spacing w:before="1332" w:line="300" w:lineRule="exact"/>
        <w:rPr>
          <w:rFonts w:ascii="PT Astra Serif" w:hAnsi="PT Astra Serif"/>
          <w:b/>
          <w:spacing w:val="24"/>
        </w:rPr>
      </w:pPr>
      <w:r w:rsidRPr="000E66D7">
        <w:rPr>
          <w:rFonts w:ascii="PT Astra Serif" w:hAnsi="PT Astra Serif"/>
          <w:spacing w:val="20"/>
        </w:rPr>
        <w:t xml:space="preserve">                      </w:t>
      </w:r>
      <w:r w:rsidR="000E66D7">
        <w:rPr>
          <w:rFonts w:ascii="PT Astra Serif" w:hAnsi="PT Astra Serif"/>
          <w:spacing w:val="20"/>
        </w:rPr>
        <w:t xml:space="preserve">                            </w:t>
      </w:r>
      <w:r w:rsidRPr="000E66D7">
        <w:rPr>
          <w:rFonts w:ascii="PT Astra Serif" w:hAnsi="PT Astra Serif"/>
          <w:spacing w:val="20"/>
        </w:rPr>
        <w:t xml:space="preserve">  </w:t>
      </w:r>
      <w:r w:rsidRPr="000E66D7">
        <w:rPr>
          <w:rFonts w:ascii="PT Astra Serif" w:hAnsi="PT Astra Serif"/>
          <w:noProof/>
          <w:spacing w:val="20"/>
          <w:lang w:eastAsia="ru-RU"/>
        </w:rPr>
        <w:drawing>
          <wp:inline distT="0" distB="0" distL="0" distR="0">
            <wp:extent cx="690880" cy="871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18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289">
        <w:rPr>
          <w:rFonts w:ascii="PT Astra Serif" w:hAnsi="PT Astra Serif"/>
          <w:spacing w:val="20"/>
        </w:rPr>
        <w:t xml:space="preserve">      </w:t>
      </w:r>
      <w:r w:rsidRPr="000E66D7">
        <w:rPr>
          <w:rFonts w:ascii="PT Astra Serif" w:hAnsi="PT Astra Serif"/>
          <w:spacing w:val="20"/>
        </w:rPr>
        <w:t xml:space="preserve">                         </w:t>
      </w:r>
    </w:p>
    <w:p w:rsidR="00036FA1" w:rsidRPr="009C082F" w:rsidRDefault="00036FA1" w:rsidP="009C082F">
      <w:pPr>
        <w:jc w:val="center"/>
        <w:rPr>
          <w:rFonts w:ascii="PT Astra Serif" w:hAnsi="PT Astra Serif"/>
          <w:b/>
          <w:spacing w:val="24"/>
          <w:sz w:val="28"/>
          <w:szCs w:val="28"/>
        </w:rPr>
      </w:pPr>
      <w:r w:rsidRPr="009C082F">
        <w:rPr>
          <w:rFonts w:ascii="PT Astra Serif" w:hAnsi="PT Astra Serif"/>
          <w:b/>
          <w:spacing w:val="24"/>
          <w:sz w:val="28"/>
          <w:szCs w:val="28"/>
        </w:rPr>
        <w:t>СЕЛЬСКИЙ СОВЕТ</w:t>
      </w:r>
    </w:p>
    <w:p w:rsidR="00036FA1" w:rsidRPr="009C082F" w:rsidRDefault="00036FA1" w:rsidP="009C082F">
      <w:pPr>
        <w:pStyle w:val="a3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9C082F">
        <w:rPr>
          <w:rFonts w:ascii="PT Astra Serif" w:hAnsi="PT Astra Serif"/>
          <w:b/>
          <w:spacing w:val="24"/>
          <w:szCs w:val="28"/>
        </w:rPr>
        <w:t xml:space="preserve">БРЫКОВСКОГО МУНИЦИПАЛЬНОГО ОБРАЗОВАНИЯ  </w:t>
      </w:r>
    </w:p>
    <w:p w:rsidR="00036FA1" w:rsidRPr="009C082F" w:rsidRDefault="00036FA1" w:rsidP="009C082F">
      <w:pPr>
        <w:pStyle w:val="a3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9C082F">
        <w:rPr>
          <w:rFonts w:ascii="PT Astra Serif" w:hAnsi="PT Astra Serif"/>
          <w:b/>
          <w:spacing w:val="24"/>
          <w:szCs w:val="28"/>
        </w:rPr>
        <w:t xml:space="preserve">ДУХОВНИЦКОГО МУНИЦИПАЛЬНОГО РАЙОНА </w:t>
      </w:r>
    </w:p>
    <w:p w:rsidR="00036FA1" w:rsidRPr="009C082F" w:rsidRDefault="00036FA1" w:rsidP="009C082F">
      <w:pPr>
        <w:pStyle w:val="a3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9C082F">
        <w:rPr>
          <w:rFonts w:ascii="PT Astra Serif" w:hAnsi="PT Astra Serif"/>
          <w:b/>
          <w:spacing w:val="24"/>
          <w:szCs w:val="28"/>
        </w:rPr>
        <w:t>САРАТОВСКОЙ ОБЛАСТИ</w:t>
      </w:r>
    </w:p>
    <w:p w:rsidR="00036FA1" w:rsidRPr="009C082F" w:rsidRDefault="00036FA1" w:rsidP="009C082F">
      <w:pPr>
        <w:pStyle w:val="a3"/>
        <w:tabs>
          <w:tab w:val="left" w:pos="708"/>
        </w:tabs>
        <w:spacing w:line="240" w:lineRule="auto"/>
        <w:ind w:firstLine="0"/>
        <w:jc w:val="center"/>
        <w:rPr>
          <w:rFonts w:ascii="PT Astra Serif" w:hAnsi="PT Astra Serif"/>
          <w:b/>
          <w:spacing w:val="24"/>
          <w:szCs w:val="28"/>
        </w:rPr>
      </w:pPr>
      <w:r w:rsidRPr="009C082F">
        <w:rPr>
          <w:rFonts w:ascii="PT Astra Serif" w:hAnsi="PT Astra Serif"/>
          <w:b/>
          <w:spacing w:val="24"/>
          <w:szCs w:val="28"/>
        </w:rPr>
        <w:t xml:space="preserve"> ПЯТОГО СОЗЫВА</w:t>
      </w:r>
    </w:p>
    <w:p w:rsidR="00036FA1" w:rsidRPr="009C082F" w:rsidRDefault="00036FA1" w:rsidP="009C082F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rFonts w:ascii="PT Astra Serif" w:hAnsi="PT Astra Serif"/>
          <w:b/>
          <w:spacing w:val="110"/>
          <w:szCs w:val="28"/>
        </w:rPr>
      </w:pPr>
      <w:proofErr w:type="gramStart"/>
      <w:r w:rsidRPr="009C082F">
        <w:rPr>
          <w:rFonts w:ascii="PT Astra Serif" w:hAnsi="PT Astra Serif"/>
          <w:b/>
          <w:spacing w:val="110"/>
          <w:szCs w:val="28"/>
        </w:rPr>
        <w:t>Р</w:t>
      </w:r>
      <w:proofErr w:type="gramEnd"/>
      <w:r w:rsidRPr="009C082F">
        <w:rPr>
          <w:rFonts w:ascii="PT Astra Serif" w:hAnsi="PT Astra Serif"/>
          <w:b/>
          <w:spacing w:val="110"/>
          <w:szCs w:val="28"/>
        </w:rPr>
        <w:t xml:space="preserve"> Е Ш Е Н И Е</w:t>
      </w:r>
    </w:p>
    <w:p w:rsidR="00036FA1" w:rsidRPr="009C082F" w:rsidRDefault="00036FA1" w:rsidP="009C082F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036FA1" w:rsidRPr="009C082F" w:rsidTr="00036FA1">
        <w:trPr>
          <w:cantSplit/>
        </w:trPr>
        <w:tc>
          <w:tcPr>
            <w:tcW w:w="8575" w:type="dxa"/>
            <w:hideMark/>
          </w:tcPr>
          <w:p w:rsidR="00036FA1" w:rsidRPr="009C082F" w:rsidRDefault="00C83289" w:rsidP="009C082F">
            <w:pPr>
              <w:snapToGrid w:val="0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от    28.07.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>202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3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 xml:space="preserve"> года                                                                        №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10/29</w:t>
            </w:r>
          </w:p>
        </w:tc>
      </w:tr>
    </w:tbl>
    <w:p w:rsidR="00036FA1" w:rsidRPr="009C082F" w:rsidRDefault="00036FA1" w:rsidP="009C082F">
      <w:pPr>
        <w:jc w:val="center"/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jc w:val="center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С.Брыковка</w:t>
      </w:r>
    </w:p>
    <w:p w:rsidR="00036FA1" w:rsidRPr="009C082F" w:rsidRDefault="00036FA1" w:rsidP="009C082F">
      <w:pPr>
        <w:jc w:val="center"/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</w:t>
      </w:r>
    </w:p>
    <w:p w:rsidR="00036FA1" w:rsidRPr="009C082F" w:rsidRDefault="00036FA1" w:rsidP="009C082F">
      <w:pPr>
        <w:pStyle w:val="1"/>
        <w:spacing w:before="0" w:after="0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Об исполнении бюджета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Брыковского муниципального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образования Духовницкого муниципального района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за 1 полугодие  202</w:t>
      </w:r>
      <w:r w:rsidR="000E66D7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C83289">
      <w:pPr>
        <w:shd w:val="clear" w:color="auto" w:fill="FFFFFF"/>
        <w:ind w:left="113" w:right="28" w:firstLine="595"/>
        <w:jc w:val="both"/>
        <w:rPr>
          <w:rFonts w:ascii="PT Astra Serif" w:hAnsi="PT Astra Serif"/>
          <w:bCs/>
          <w:sz w:val="28"/>
          <w:szCs w:val="28"/>
        </w:rPr>
      </w:pPr>
      <w:r w:rsidRPr="009C082F">
        <w:rPr>
          <w:rFonts w:ascii="PT Astra Serif" w:hAnsi="PT Astra Serif"/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 w:rsidRPr="009C082F">
        <w:rPr>
          <w:rFonts w:ascii="PT Astra Serif" w:hAnsi="PT Astra Serif"/>
          <w:bCs/>
          <w:sz w:val="28"/>
          <w:szCs w:val="28"/>
        </w:rPr>
        <w:t xml:space="preserve"> ,</w:t>
      </w:r>
      <w:proofErr w:type="gramEnd"/>
      <w:r w:rsidRPr="009C082F">
        <w:rPr>
          <w:rFonts w:ascii="PT Astra Serif" w:hAnsi="PT Astra Serif"/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Брыковском муниципальном </w:t>
      </w:r>
      <w:proofErr w:type="gramStart"/>
      <w:r w:rsidRPr="009C082F">
        <w:rPr>
          <w:rFonts w:ascii="PT Astra Serif" w:hAnsi="PT Astra Serif"/>
          <w:bCs/>
          <w:sz w:val="28"/>
          <w:szCs w:val="28"/>
        </w:rPr>
        <w:t>образовании</w:t>
      </w:r>
      <w:proofErr w:type="gramEnd"/>
      <w:r w:rsidRPr="009C082F">
        <w:rPr>
          <w:rFonts w:ascii="PT Astra Serif" w:hAnsi="PT Astra Serif"/>
          <w:bCs/>
          <w:sz w:val="28"/>
          <w:szCs w:val="28"/>
        </w:rPr>
        <w:t>: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bCs/>
          <w:sz w:val="28"/>
          <w:szCs w:val="28"/>
        </w:rPr>
        <w:t xml:space="preserve">          </w:t>
      </w:r>
      <w:r w:rsidRPr="009C082F">
        <w:rPr>
          <w:rFonts w:ascii="PT Astra Serif" w:hAnsi="PT Astra Serif"/>
          <w:sz w:val="28"/>
          <w:szCs w:val="28"/>
        </w:rPr>
        <w:t xml:space="preserve"> 1.Информацию главы администрации  Брыковского муниципального образования  Мальцевой Л.В. об исполнении бюджета Брыковского муниципального образования Духовницкого муниципального района Саратовской области за  1 полугодие 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 принять к сведению.</w:t>
      </w:r>
    </w:p>
    <w:p w:rsidR="00036FA1" w:rsidRPr="009C082F" w:rsidRDefault="00036FA1" w:rsidP="00C83289">
      <w:pPr>
        <w:shd w:val="clear" w:color="auto" w:fill="FFFFFF"/>
        <w:ind w:left="113" w:right="28" w:firstLine="595"/>
        <w:jc w:val="both"/>
        <w:rPr>
          <w:rFonts w:ascii="PT Astra Serif" w:hAnsi="PT Astra Serif"/>
          <w:bCs/>
          <w:sz w:val="28"/>
          <w:szCs w:val="28"/>
        </w:rPr>
      </w:pPr>
      <w:r w:rsidRPr="009C082F">
        <w:rPr>
          <w:rFonts w:ascii="PT Astra Serif" w:hAnsi="PT Astra Serif"/>
          <w:bCs/>
          <w:sz w:val="28"/>
          <w:szCs w:val="28"/>
        </w:rPr>
        <w:t>2.</w:t>
      </w:r>
      <w:r w:rsidRPr="009C082F">
        <w:rPr>
          <w:rFonts w:ascii="PT Astra Serif" w:hAnsi="PT Astra Serif"/>
          <w:sz w:val="28"/>
          <w:szCs w:val="28"/>
        </w:rPr>
        <w:t xml:space="preserve"> Утвердить итоги исполнения бюджета Брыковского муниципального образования Духовницкого муниципального района за 1 полугодие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 по доходам</w:t>
      </w:r>
      <w:r w:rsidR="000E66D7" w:rsidRPr="009C082F">
        <w:rPr>
          <w:rFonts w:ascii="PT Astra Serif" w:hAnsi="PT Astra Serif"/>
          <w:bCs/>
          <w:sz w:val="28"/>
          <w:szCs w:val="28"/>
        </w:rPr>
        <w:t xml:space="preserve"> в сумме 1897</w:t>
      </w:r>
      <w:r w:rsidRPr="009C082F">
        <w:rPr>
          <w:rFonts w:ascii="PT Astra Serif" w:hAnsi="PT Astra Serif"/>
          <w:bCs/>
          <w:sz w:val="28"/>
          <w:szCs w:val="28"/>
        </w:rPr>
        <w:t>,</w:t>
      </w:r>
      <w:r w:rsidR="000E66D7" w:rsidRPr="009C082F">
        <w:rPr>
          <w:rFonts w:ascii="PT Astra Serif" w:hAnsi="PT Astra Serif"/>
          <w:bCs/>
          <w:sz w:val="28"/>
          <w:szCs w:val="28"/>
        </w:rPr>
        <w:t>5</w:t>
      </w:r>
      <w:r w:rsidRPr="009C082F">
        <w:rPr>
          <w:rFonts w:ascii="PT Astra Serif" w:hAnsi="PT Astra Serif"/>
          <w:bCs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bCs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bCs/>
          <w:sz w:val="28"/>
          <w:szCs w:val="28"/>
        </w:rPr>
        <w:t>ублей, по расходам в сумме 1</w:t>
      </w:r>
      <w:r w:rsidR="000E66D7" w:rsidRPr="009C082F">
        <w:rPr>
          <w:rFonts w:ascii="PT Astra Serif" w:hAnsi="PT Astra Serif"/>
          <w:bCs/>
          <w:sz w:val="28"/>
          <w:szCs w:val="28"/>
        </w:rPr>
        <w:t>809</w:t>
      </w:r>
      <w:r w:rsidRPr="009C082F">
        <w:rPr>
          <w:rFonts w:ascii="PT Astra Serif" w:hAnsi="PT Astra Serif"/>
          <w:bCs/>
          <w:sz w:val="28"/>
          <w:szCs w:val="28"/>
        </w:rPr>
        <w:t>,</w:t>
      </w:r>
      <w:r w:rsidR="000E66D7" w:rsidRPr="009C082F">
        <w:rPr>
          <w:rFonts w:ascii="PT Astra Serif" w:hAnsi="PT Astra Serif"/>
          <w:bCs/>
          <w:sz w:val="28"/>
          <w:szCs w:val="28"/>
        </w:rPr>
        <w:t>2</w:t>
      </w:r>
      <w:r w:rsidRPr="009C082F">
        <w:rPr>
          <w:rFonts w:ascii="PT Astra Serif" w:hAnsi="PT Astra Serif"/>
          <w:bCs/>
          <w:sz w:val="28"/>
          <w:szCs w:val="28"/>
        </w:rPr>
        <w:t xml:space="preserve"> тыс.рублей </w:t>
      </w:r>
      <w:r w:rsidRPr="009C082F">
        <w:rPr>
          <w:rFonts w:ascii="PT Astra Serif" w:hAnsi="PT Astra Serif"/>
          <w:sz w:val="28"/>
          <w:szCs w:val="28"/>
        </w:rPr>
        <w:t>со следующими показателями:</w:t>
      </w:r>
    </w:p>
    <w:p w:rsidR="00036FA1" w:rsidRPr="009C082F" w:rsidRDefault="00036FA1" w:rsidP="00C83289">
      <w:pPr>
        <w:shd w:val="clear" w:color="auto" w:fill="FFFFFF"/>
        <w:ind w:left="113" w:right="28" w:firstLine="595"/>
        <w:jc w:val="both"/>
        <w:rPr>
          <w:rFonts w:ascii="PT Astra Serif" w:hAnsi="PT Astra Serif"/>
          <w:bCs/>
          <w:sz w:val="28"/>
          <w:szCs w:val="28"/>
        </w:rPr>
      </w:pPr>
      <w:r w:rsidRPr="009C082F">
        <w:rPr>
          <w:rFonts w:ascii="PT Astra Serif" w:hAnsi="PT Astra Serif"/>
          <w:bCs/>
          <w:sz w:val="28"/>
          <w:szCs w:val="28"/>
        </w:rPr>
        <w:t>По доходам  бюджета Брыковского муниципального образования за 1полугодие  202</w:t>
      </w:r>
      <w:r w:rsidR="000E66D7" w:rsidRPr="009C082F">
        <w:rPr>
          <w:rFonts w:ascii="PT Astra Serif" w:hAnsi="PT Astra Serif"/>
          <w:bCs/>
          <w:sz w:val="28"/>
          <w:szCs w:val="28"/>
        </w:rPr>
        <w:t>3</w:t>
      </w:r>
      <w:r w:rsidRPr="009C082F">
        <w:rPr>
          <w:rFonts w:ascii="PT Astra Serif" w:hAnsi="PT Astra Serif"/>
          <w:bCs/>
          <w:sz w:val="28"/>
          <w:szCs w:val="28"/>
        </w:rPr>
        <w:t xml:space="preserve"> года по кодам классификации доходов бюджета, согласно приложению  1 к настоящему решению;</w:t>
      </w:r>
    </w:p>
    <w:p w:rsidR="00036FA1" w:rsidRPr="009C082F" w:rsidRDefault="00036FA1" w:rsidP="00C83289">
      <w:pPr>
        <w:shd w:val="clear" w:color="auto" w:fill="FFFFFF"/>
        <w:ind w:left="113" w:right="28" w:firstLine="595"/>
        <w:jc w:val="both"/>
        <w:rPr>
          <w:rFonts w:ascii="PT Astra Serif" w:hAnsi="PT Astra Serif"/>
          <w:bCs/>
          <w:sz w:val="28"/>
          <w:szCs w:val="28"/>
        </w:rPr>
      </w:pPr>
      <w:r w:rsidRPr="009C082F">
        <w:rPr>
          <w:rFonts w:ascii="PT Astra Serif" w:hAnsi="PT Astra Serif"/>
          <w:bCs/>
          <w:sz w:val="28"/>
          <w:szCs w:val="28"/>
        </w:rPr>
        <w:t>По расходам  бюджета Брыковского муниципального образования за 1 полугодие  202</w:t>
      </w:r>
      <w:r w:rsidR="000E66D7" w:rsidRPr="009C082F">
        <w:rPr>
          <w:rFonts w:ascii="PT Astra Serif" w:hAnsi="PT Astra Serif"/>
          <w:bCs/>
          <w:sz w:val="28"/>
          <w:szCs w:val="28"/>
        </w:rPr>
        <w:t>3</w:t>
      </w:r>
      <w:r w:rsidRPr="009C082F">
        <w:rPr>
          <w:rFonts w:ascii="PT Astra Serif" w:hAnsi="PT Astra Serif"/>
          <w:bCs/>
          <w:sz w:val="28"/>
          <w:szCs w:val="28"/>
        </w:rPr>
        <w:t xml:space="preserve"> года  по разделам и подразделам классификации расходов бюджета</w:t>
      </w:r>
      <w:proofErr w:type="gramStart"/>
      <w:r w:rsidRPr="009C082F">
        <w:rPr>
          <w:rFonts w:ascii="PT Astra Serif" w:hAnsi="PT Astra Serif"/>
          <w:bCs/>
          <w:sz w:val="28"/>
          <w:szCs w:val="28"/>
        </w:rPr>
        <w:t xml:space="preserve"> ,</w:t>
      </w:r>
      <w:proofErr w:type="gramEnd"/>
      <w:r w:rsidRPr="009C082F">
        <w:rPr>
          <w:rFonts w:ascii="PT Astra Serif" w:hAnsi="PT Astra Serif"/>
          <w:bCs/>
          <w:sz w:val="28"/>
          <w:szCs w:val="28"/>
        </w:rPr>
        <w:t xml:space="preserve"> согласно приложению  2 к настоящему решению;</w:t>
      </w:r>
    </w:p>
    <w:p w:rsidR="00036FA1" w:rsidRPr="009C082F" w:rsidRDefault="00036FA1" w:rsidP="00C83289">
      <w:pPr>
        <w:shd w:val="clear" w:color="auto" w:fill="FFFFFF"/>
        <w:ind w:left="113" w:right="28" w:firstLine="595"/>
        <w:jc w:val="both"/>
        <w:rPr>
          <w:rFonts w:ascii="PT Astra Serif" w:hAnsi="PT Astra Serif"/>
          <w:bCs/>
          <w:sz w:val="28"/>
          <w:szCs w:val="28"/>
        </w:rPr>
      </w:pPr>
      <w:r w:rsidRPr="009C082F">
        <w:rPr>
          <w:rFonts w:ascii="PT Astra Serif" w:hAnsi="PT Astra Serif"/>
          <w:bCs/>
          <w:sz w:val="28"/>
          <w:szCs w:val="28"/>
        </w:rPr>
        <w:lastRenderedPageBreak/>
        <w:t>По расходам бюджета Брыковского муниципального образования за 1 полугодие 202</w:t>
      </w:r>
      <w:r w:rsidR="000E66D7" w:rsidRPr="009C082F">
        <w:rPr>
          <w:rFonts w:ascii="PT Astra Serif" w:hAnsi="PT Astra Serif"/>
          <w:bCs/>
          <w:sz w:val="28"/>
          <w:szCs w:val="28"/>
        </w:rPr>
        <w:t>3</w:t>
      </w:r>
      <w:r w:rsidRPr="009C082F">
        <w:rPr>
          <w:rFonts w:ascii="PT Astra Serif" w:hAnsi="PT Astra Serif"/>
          <w:bCs/>
          <w:sz w:val="28"/>
          <w:szCs w:val="28"/>
        </w:rPr>
        <w:t xml:space="preserve"> года  по ведомственной структуре расходов бюджета, согласно приложению  3 к настоящему решению.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</w:t>
      </w:r>
      <w:r w:rsidRPr="009C082F">
        <w:rPr>
          <w:rFonts w:ascii="PT Astra Serif" w:hAnsi="PT Astra Serif"/>
          <w:bCs/>
          <w:sz w:val="28"/>
          <w:szCs w:val="28"/>
        </w:rPr>
        <w:t>3.</w:t>
      </w:r>
      <w:r w:rsidRPr="009C082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9C082F">
        <w:rPr>
          <w:rFonts w:ascii="PT Astra Serif" w:hAnsi="PT Astra Serif"/>
          <w:sz w:val="28"/>
          <w:szCs w:val="28"/>
        </w:rPr>
        <w:t>Администрации Брыковского муниципального образования обеспечить организацию исполнения местного бюджета в соответствии с Законом Саратовской области «Об областном бюджете на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0E66D7" w:rsidRPr="009C082F">
        <w:rPr>
          <w:rFonts w:ascii="PT Astra Serif" w:hAnsi="PT Astra Serif"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>и 202</w:t>
      </w:r>
      <w:r w:rsidR="000E66D7" w:rsidRPr="009C082F">
        <w:rPr>
          <w:rFonts w:ascii="PT Astra Serif" w:hAnsi="PT Astra Serif"/>
          <w:sz w:val="28"/>
          <w:szCs w:val="28"/>
        </w:rPr>
        <w:t>5</w:t>
      </w:r>
      <w:r w:rsidRPr="009C082F">
        <w:rPr>
          <w:rFonts w:ascii="PT Astra Serif" w:hAnsi="PT Astra Serif"/>
          <w:sz w:val="28"/>
          <w:szCs w:val="28"/>
        </w:rPr>
        <w:t xml:space="preserve"> годов» и решением сельского Совета Брыковского муниципального образования от 23.12.202</w:t>
      </w:r>
      <w:r w:rsidR="000E66D7" w:rsidRPr="009C082F">
        <w:rPr>
          <w:rFonts w:ascii="PT Astra Serif" w:hAnsi="PT Astra Serif"/>
          <w:sz w:val="28"/>
          <w:szCs w:val="28"/>
        </w:rPr>
        <w:t>2</w:t>
      </w:r>
      <w:r w:rsidRPr="009C082F">
        <w:rPr>
          <w:rFonts w:ascii="PT Astra Serif" w:hAnsi="PT Astra Serif"/>
          <w:sz w:val="28"/>
          <w:szCs w:val="28"/>
        </w:rPr>
        <w:t xml:space="preserve"> г. №2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>/</w:t>
      </w:r>
      <w:r w:rsidR="000E66D7" w:rsidRPr="009C082F">
        <w:rPr>
          <w:rFonts w:ascii="PT Astra Serif" w:hAnsi="PT Astra Serif"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>6 «О бюджете Брыковского муниципального образования</w:t>
      </w:r>
      <w:r w:rsidR="000E66D7" w:rsidRPr="009C082F">
        <w:rPr>
          <w:rFonts w:ascii="PT Astra Serif" w:hAnsi="PT Astra Serif"/>
          <w:sz w:val="28"/>
          <w:szCs w:val="28"/>
        </w:rPr>
        <w:t xml:space="preserve"> Духовницкого муниципального района Саратовской области </w:t>
      </w:r>
      <w:r w:rsidRPr="009C082F">
        <w:rPr>
          <w:rFonts w:ascii="PT Astra Serif" w:hAnsi="PT Astra Serif"/>
          <w:sz w:val="28"/>
          <w:szCs w:val="28"/>
        </w:rPr>
        <w:t xml:space="preserve"> на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  и плановый период 202</w:t>
      </w:r>
      <w:r w:rsidR="000E66D7" w:rsidRPr="009C082F">
        <w:rPr>
          <w:rFonts w:ascii="PT Astra Serif" w:hAnsi="PT Astra Serif"/>
          <w:sz w:val="28"/>
          <w:szCs w:val="28"/>
        </w:rPr>
        <w:t>5</w:t>
      </w:r>
      <w:r w:rsidRPr="009C082F">
        <w:rPr>
          <w:rFonts w:ascii="PT Astra Serif" w:hAnsi="PT Astra Serif"/>
          <w:sz w:val="28"/>
          <w:szCs w:val="28"/>
        </w:rPr>
        <w:t xml:space="preserve"> и 202</w:t>
      </w:r>
      <w:r w:rsidR="000E66D7" w:rsidRPr="009C082F">
        <w:rPr>
          <w:rFonts w:ascii="PT Astra Serif" w:hAnsi="PT Astra Serif"/>
          <w:sz w:val="28"/>
          <w:szCs w:val="28"/>
        </w:rPr>
        <w:t>5</w:t>
      </w:r>
      <w:r w:rsidRPr="009C082F">
        <w:rPr>
          <w:rFonts w:ascii="PT Astra Serif" w:hAnsi="PT Astra Serif"/>
          <w:sz w:val="28"/>
          <w:szCs w:val="28"/>
        </w:rPr>
        <w:t xml:space="preserve"> годов».</w:t>
      </w:r>
      <w:proofErr w:type="gramEnd"/>
    </w:p>
    <w:p w:rsidR="00036FA1" w:rsidRPr="009C082F" w:rsidRDefault="00036FA1" w:rsidP="00C83289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4.Финансовому управлению администрации Духовницкого муниципального района (Зотовой О.А.): </w:t>
      </w:r>
    </w:p>
    <w:p w:rsidR="00036FA1" w:rsidRPr="009C082F" w:rsidRDefault="00036FA1" w:rsidP="00C83289">
      <w:pPr>
        <w:pStyle w:val="ab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- производить ежемесячное уточнение вида, принадлежности и кода бюджетной классификации платежей по невыясненным поступлениям в бюджет Брыковского муниципального образования.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5.Обнародовать настоящее решение в местах определенных решением сельского Совета Брыковского МО от 11.01.2012 г №5/22.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6.</w:t>
      </w:r>
      <w:proofErr w:type="gramStart"/>
      <w:r w:rsidRPr="009C082F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 исполнением настоящего решения возложить на главу  Брыковского муниципального образования.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</w:p>
    <w:p w:rsidR="00036FA1" w:rsidRPr="009C082F" w:rsidRDefault="00036FA1" w:rsidP="00C83289">
      <w:pPr>
        <w:pStyle w:val="a7"/>
        <w:rPr>
          <w:rFonts w:ascii="PT Astra Serif" w:hAnsi="PT Astra Serif"/>
          <w:b/>
          <w:bCs/>
          <w:szCs w:val="28"/>
        </w:rPr>
      </w:pPr>
    </w:p>
    <w:p w:rsidR="00036FA1" w:rsidRPr="009C082F" w:rsidRDefault="00036FA1" w:rsidP="009C082F">
      <w:pPr>
        <w:pStyle w:val="a7"/>
        <w:rPr>
          <w:rFonts w:ascii="PT Astra Serif" w:hAnsi="PT Astra Serif"/>
          <w:b/>
          <w:bCs/>
          <w:szCs w:val="28"/>
        </w:rPr>
      </w:pPr>
    </w:p>
    <w:p w:rsidR="00036FA1" w:rsidRPr="009C082F" w:rsidRDefault="00036FA1" w:rsidP="009C082F">
      <w:pPr>
        <w:pStyle w:val="a7"/>
        <w:rPr>
          <w:rFonts w:ascii="PT Astra Serif" w:hAnsi="PT Astra Serif"/>
          <w:b/>
          <w:bCs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  <w:r w:rsidRPr="009C082F">
        <w:rPr>
          <w:rFonts w:ascii="PT Astra Serif" w:hAnsi="PT Astra Serif"/>
          <w:b/>
          <w:bCs/>
          <w:sz w:val="28"/>
          <w:szCs w:val="28"/>
        </w:rPr>
        <w:t xml:space="preserve">Глава                                                                      </w:t>
      </w:r>
      <w:r w:rsidR="00C83289">
        <w:rPr>
          <w:rFonts w:ascii="PT Astra Serif" w:hAnsi="PT Astra Serif"/>
          <w:b/>
          <w:bCs/>
          <w:sz w:val="28"/>
          <w:szCs w:val="28"/>
        </w:rPr>
        <w:t xml:space="preserve">                            </w:t>
      </w:r>
      <w:r w:rsidRPr="009C082F">
        <w:rPr>
          <w:rFonts w:ascii="PT Astra Serif" w:hAnsi="PT Astra Serif"/>
          <w:b/>
          <w:bCs/>
          <w:sz w:val="28"/>
          <w:szCs w:val="28"/>
        </w:rPr>
        <w:t>Л.В.</w:t>
      </w:r>
      <w:r w:rsidR="00C83289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9C082F">
        <w:rPr>
          <w:rFonts w:ascii="PT Astra Serif" w:hAnsi="PT Astra Serif"/>
          <w:b/>
          <w:bCs/>
          <w:sz w:val="28"/>
          <w:szCs w:val="28"/>
        </w:rPr>
        <w:t>Мальцева</w:t>
      </w: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C83289" w:rsidRDefault="00C83289" w:rsidP="009C082F">
      <w:pPr>
        <w:rPr>
          <w:rFonts w:ascii="PT Astra Serif" w:hAnsi="PT Astra Serif"/>
          <w:b/>
          <w:bCs/>
          <w:sz w:val="28"/>
          <w:szCs w:val="28"/>
        </w:rPr>
      </w:pPr>
    </w:p>
    <w:p w:rsidR="00036FA1" w:rsidRPr="009C082F" w:rsidRDefault="00C83289" w:rsidP="009C082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lastRenderedPageBreak/>
        <w:t xml:space="preserve">                                                                       </w:t>
      </w:r>
      <w:r w:rsidR="00036FA1" w:rsidRPr="009C082F">
        <w:rPr>
          <w:rFonts w:ascii="PT Astra Serif" w:hAnsi="PT Astra Serif"/>
          <w:sz w:val="28"/>
          <w:szCs w:val="28"/>
        </w:rPr>
        <w:t xml:space="preserve">Приложение№1                                                                                                                                                            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                </w:t>
      </w:r>
      <w:r w:rsidRPr="009C082F">
        <w:rPr>
          <w:rFonts w:ascii="PT Astra Serif" w:hAnsi="PT Astra Serif"/>
          <w:sz w:val="28"/>
          <w:szCs w:val="28"/>
        </w:rPr>
        <w:t xml:space="preserve">  К решению сельского Совета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Pr="009C082F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</w:t>
      </w:r>
      <w:r w:rsidRPr="009C082F">
        <w:rPr>
          <w:rFonts w:ascii="PT Astra Serif" w:hAnsi="PT Astra Serif"/>
          <w:sz w:val="28"/>
          <w:szCs w:val="28"/>
        </w:rPr>
        <w:t xml:space="preserve">  « Об исполнении бюджета Брыковского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                </w:t>
      </w:r>
      <w:r w:rsidRPr="009C082F">
        <w:rPr>
          <w:rFonts w:ascii="PT Astra Serif" w:hAnsi="PT Astra Serif"/>
          <w:sz w:val="28"/>
          <w:szCs w:val="28"/>
        </w:rPr>
        <w:t>муниципального образования  за 1 полугодие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года»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</w:t>
      </w:r>
      <w:r w:rsidR="00C83289">
        <w:rPr>
          <w:rFonts w:ascii="PT Astra Serif" w:hAnsi="PT Astra Serif"/>
          <w:sz w:val="28"/>
          <w:szCs w:val="28"/>
        </w:rPr>
        <w:t xml:space="preserve">                  от  28.07.</w:t>
      </w:r>
      <w:r w:rsidR="000E66D7" w:rsidRPr="009C082F">
        <w:rPr>
          <w:rFonts w:ascii="PT Astra Serif" w:hAnsi="PT Astra Serif"/>
          <w:sz w:val="28"/>
          <w:szCs w:val="28"/>
        </w:rPr>
        <w:t>2023</w:t>
      </w:r>
      <w:r w:rsidRPr="009C082F">
        <w:rPr>
          <w:rFonts w:ascii="PT Astra Serif" w:hAnsi="PT Astra Serif"/>
          <w:sz w:val="28"/>
          <w:szCs w:val="28"/>
        </w:rPr>
        <w:t xml:space="preserve"> г</w:t>
      </w:r>
      <w:r w:rsidR="00C83289">
        <w:rPr>
          <w:rFonts w:ascii="PT Astra Serif" w:hAnsi="PT Astra Serif"/>
          <w:sz w:val="28"/>
          <w:szCs w:val="28"/>
        </w:rPr>
        <w:t>ода</w:t>
      </w:r>
      <w:r w:rsidRPr="009C082F">
        <w:rPr>
          <w:rFonts w:ascii="PT Astra Serif" w:hAnsi="PT Astra Serif"/>
          <w:sz w:val="28"/>
          <w:szCs w:val="28"/>
        </w:rPr>
        <w:t xml:space="preserve">   №</w:t>
      </w:r>
      <w:r w:rsidR="00C83289">
        <w:rPr>
          <w:rFonts w:ascii="PT Astra Serif" w:hAnsi="PT Astra Serif"/>
          <w:sz w:val="28"/>
          <w:szCs w:val="28"/>
        </w:rPr>
        <w:t xml:space="preserve"> 10/29</w:t>
      </w:r>
      <w:r w:rsidRPr="009C082F">
        <w:rPr>
          <w:rFonts w:ascii="PT Astra Serif" w:hAnsi="PT Astra Serif"/>
          <w:sz w:val="28"/>
          <w:szCs w:val="28"/>
        </w:rPr>
        <w:t xml:space="preserve">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Pr="009C082F">
        <w:rPr>
          <w:rFonts w:ascii="PT Astra Serif" w:hAnsi="PT Astra Serif"/>
          <w:b/>
          <w:sz w:val="28"/>
          <w:szCs w:val="28"/>
        </w:rPr>
        <w:t>Поступления доходов в бюджет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Брыковского МО Духовницкого МР за 202</w:t>
      </w:r>
      <w:r w:rsidR="000E66D7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 xml:space="preserve"> год            </w:t>
      </w:r>
    </w:p>
    <w:p w:rsidR="000E66D7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0E66D7" w:rsidRPr="009C082F">
        <w:rPr>
          <w:rFonts w:ascii="PT Astra Serif" w:hAnsi="PT Astra Serif"/>
          <w:b/>
          <w:sz w:val="28"/>
          <w:szCs w:val="28"/>
        </w:rPr>
        <w:t xml:space="preserve">                         </w:t>
      </w:r>
    </w:p>
    <w:p w:rsidR="00036FA1" w:rsidRPr="009C082F" w:rsidRDefault="000E66D7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</w:t>
      </w:r>
      <w:r w:rsidR="00036FA1" w:rsidRPr="009C082F">
        <w:rPr>
          <w:rFonts w:ascii="PT Astra Serif" w:hAnsi="PT Astra Serif"/>
          <w:b/>
          <w:sz w:val="28"/>
          <w:szCs w:val="28"/>
        </w:rPr>
        <w:t>(тыс</w:t>
      </w:r>
      <w:proofErr w:type="gramStart"/>
      <w:r w:rsidR="00036FA1" w:rsidRPr="009C082F">
        <w:rPr>
          <w:rFonts w:ascii="PT Astra Serif" w:hAnsi="PT Astra Serif"/>
          <w:b/>
          <w:sz w:val="28"/>
          <w:szCs w:val="28"/>
        </w:rPr>
        <w:t>.р</w:t>
      </w:r>
      <w:proofErr w:type="gramEnd"/>
      <w:r w:rsidR="00036FA1" w:rsidRPr="009C082F">
        <w:rPr>
          <w:rFonts w:ascii="PT Astra Serif" w:hAnsi="PT Astra Serif"/>
          <w:b/>
          <w:sz w:val="28"/>
          <w:szCs w:val="28"/>
        </w:rPr>
        <w:t>ублей)</w:t>
      </w:r>
    </w:p>
    <w:tbl>
      <w:tblPr>
        <w:tblW w:w="104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8"/>
        <w:gridCol w:w="6353"/>
        <w:gridCol w:w="1080"/>
      </w:tblGrid>
      <w:tr w:rsidR="00036FA1" w:rsidRPr="009C082F" w:rsidTr="000E66D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 xml:space="preserve">                   Сумма</w:t>
            </w:r>
          </w:p>
        </w:tc>
      </w:tr>
      <w:tr w:rsidR="00036FA1" w:rsidRPr="009C082F" w:rsidTr="000E66D7">
        <w:trPr>
          <w:trHeight w:val="35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1 00 00000 00 0000 000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 xml:space="preserve"> 1146,9</w:t>
            </w:r>
          </w:p>
        </w:tc>
      </w:tr>
      <w:tr w:rsidR="00036FA1" w:rsidRPr="009C082F" w:rsidTr="000E66D7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1146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</w:tr>
      <w:tr w:rsidR="00036FA1" w:rsidRPr="009C082F" w:rsidTr="000E66D7">
        <w:trPr>
          <w:trHeight w:val="32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1 01 00000 00 0000 000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437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36FA1" w:rsidRPr="009C082F" w:rsidTr="000E66D7">
        <w:trPr>
          <w:trHeight w:val="74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1 01 02000 01 0000 110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437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36FA1" w:rsidRPr="009C082F" w:rsidTr="000E66D7">
        <w:trPr>
          <w:trHeight w:val="300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1 01 02010 01 0000 110</w:t>
            </w:r>
          </w:p>
        </w:tc>
        <w:tc>
          <w:tcPr>
            <w:tcW w:w="6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37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36FA1" w:rsidRPr="009C082F" w:rsidTr="000E66D7">
        <w:trPr>
          <w:trHeight w:val="1995"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</w:tr>
      <w:tr w:rsidR="00036FA1" w:rsidRPr="009C082F" w:rsidTr="000E66D7">
        <w:trPr>
          <w:trHeight w:val="56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1 03 02000 01 0000 110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17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84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1 03 02230 01 0000 110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63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167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1 03 02240 01 0000 110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0,9</w:t>
            </w:r>
          </w:p>
        </w:tc>
      </w:tr>
      <w:tr w:rsidR="00036FA1" w:rsidRPr="009C082F" w:rsidTr="000E66D7">
        <w:trPr>
          <w:trHeight w:val="132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1 03 02250 01 0000 110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173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36FA1" w:rsidRPr="009C082F" w:rsidTr="000E66D7">
        <w:trPr>
          <w:trHeight w:val="75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1 03 02260 01 0000 110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РФ и местными бюджетами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-20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36FA1" w:rsidRPr="009C082F" w:rsidTr="000E66D7">
        <w:trPr>
          <w:trHeight w:val="201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1 05 00000 00 0000 000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271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70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1 05 03000 01 0000 110</w:t>
            </w:r>
          </w:p>
        </w:tc>
        <w:tc>
          <w:tcPr>
            <w:tcW w:w="635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271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70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</w:tr>
      <w:tr w:rsidR="00036FA1" w:rsidRPr="009C082F" w:rsidTr="000E66D7">
        <w:trPr>
          <w:trHeight w:val="223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1 06 00000 00 0000 000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НАЛОГИ НА ИМУЩЕСТВО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119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</w:tr>
      <w:tr w:rsidR="00036FA1" w:rsidRPr="009C082F" w:rsidTr="000E66D7">
        <w:trPr>
          <w:trHeight w:val="93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1 06 01030 10 0000 110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 на имущество физических лиц, взимаемых по ставкам, применяемым к объектам налогооблажения, расположенным в границах 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,4</w:t>
            </w:r>
          </w:p>
        </w:tc>
      </w:tr>
      <w:tr w:rsidR="00036FA1" w:rsidRPr="009C082F" w:rsidTr="000E66D7">
        <w:trPr>
          <w:trHeight w:val="32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116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36FA1" w:rsidRPr="009C082F" w:rsidTr="000E66D7">
        <w:trPr>
          <w:trHeight w:val="33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1 06 06030 03 0000 110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36FA1" w:rsidRPr="009C082F" w:rsidTr="000E66D7">
        <w:trPr>
          <w:trHeight w:val="469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1 06 06033 10 0000 110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36FA1" w:rsidRPr="009C082F" w:rsidTr="000E66D7">
        <w:trPr>
          <w:trHeight w:val="77"/>
        </w:trPr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1 06 06040 00 0000 110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36FA1" w:rsidRPr="009C082F" w:rsidTr="000E66D7">
        <w:trPr>
          <w:trHeight w:val="34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1 06 06043 10 0000 110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Земельный налог, с физических лиц, обладающих земельным 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>участком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 xml:space="preserve"> расположенным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36FA1" w:rsidRPr="009C082F" w:rsidTr="000E66D7">
        <w:trPr>
          <w:trHeight w:val="15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1 08 04020 01 1000 110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0,2</w:t>
            </w: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1146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b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b/>
                <w:sz w:val="28"/>
                <w:szCs w:val="28"/>
                <w:lang w:eastAsia="ru-RU"/>
              </w:rPr>
              <w:t>750</w:t>
            </w:r>
            <w:r w:rsidR="00036FA1" w:rsidRPr="009C082F">
              <w:rPr>
                <w:rFonts w:ascii="PT Astra Serif" w:eastAsiaTheme="minorEastAsia" w:hAnsi="PT Astra Serif"/>
                <w:b/>
                <w:sz w:val="28"/>
                <w:szCs w:val="28"/>
                <w:lang w:eastAsia="ru-RU"/>
              </w:rPr>
              <w:t>,</w:t>
            </w:r>
            <w:r w:rsidRPr="009C082F">
              <w:rPr>
                <w:rFonts w:ascii="PT Astra Serif" w:eastAsiaTheme="minorEastAsia" w:hAnsi="PT Astra Serif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2 02 16001 10 0002 150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Дотация на выравнивание бюджетной обеспеченности поселений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9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2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      </w:t>
            </w: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2 02 35118 10 0000 150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E66D7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2 02 29900 10 0000 150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</w:tr>
      <w:tr w:rsidR="000E66D7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2 02 40014 10 0001 150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Межбюджетные трансферты, передаваемые  бюджетам сельских поселений из бюджетов муниципальных районов на осуществление части полномочий по решению вопросов  местного значения  районов на содействие в уточнении сведений о границах населенных пунктов и территориальных зон в Едином государственном реестре недвижимости, в соответствии с заключенными соглашениями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2 07 05030 10 0000 150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tabs>
                <w:tab w:val="right" w:pos="9214"/>
              </w:tabs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</w:tr>
      <w:tr w:rsidR="00036FA1" w:rsidRPr="009C082F" w:rsidTr="000E66D7">
        <w:trPr>
          <w:trHeight w:val="3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1897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5</w:t>
            </w:r>
          </w:p>
        </w:tc>
      </w:tr>
    </w:tbl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Верно             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Секретарь сельского Совета                                                      </w:t>
      </w:r>
      <w:r w:rsidR="00C83289">
        <w:rPr>
          <w:rFonts w:ascii="PT Astra Serif" w:hAnsi="PT Astra Serif"/>
          <w:b/>
          <w:sz w:val="28"/>
          <w:szCs w:val="28"/>
        </w:rPr>
        <w:t xml:space="preserve">     </w:t>
      </w:r>
      <w:r w:rsidRPr="009C082F">
        <w:rPr>
          <w:rFonts w:ascii="PT Astra Serif" w:hAnsi="PT Astra Serif"/>
          <w:b/>
          <w:sz w:val="28"/>
          <w:szCs w:val="28"/>
        </w:rPr>
        <w:t>И.М.</w:t>
      </w:r>
      <w:r w:rsidR="00C83289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b/>
          <w:sz w:val="28"/>
          <w:szCs w:val="28"/>
        </w:rPr>
        <w:t>Липатова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P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E66D7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</w:t>
      </w:r>
    </w:p>
    <w:p w:rsidR="00C83289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</w:t>
      </w:r>
    </w:p>
    <w:p w:rsidR="00036FA1" w:rsidRPr="009C082F" w:rsidRDefault="00C83289" w:rsidP="009C082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 xml:space="preserve">                                                                             </w:t>
      </w:r>
      <w:bookmarkStart w:id="0" w:name="_GoBack"/>
      <w:bookmarkEnd w:id="0"/>
      <w:r w:rsidR="00036FA1" w:rsidRPr="009C082F">
        <w:rPr>
          <w:rFonts w:ascii="PT Astra Serif" w:hAnsi="PT Astra Serif"/>
          <w:sz w:val="28"/>
          <w:szCs w:val="28"/>
        </w:rPr>
        <w:t xml:space="preserve">Приложение №2                                                                                      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К решению сельского Совета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Pr="009C082F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</w:t>
      </w:r>
      <w:r w:rsidRPr="009C082F">
        <w:rPr>
          <w:rFonts w:ascii="PT Astra Serif" w:hAnsi="PT Astra Serif"/>
          <w:sz w:val="28"/>
          <w:szCs w:val="28"/>
        </w:rPr>
        <w:t>« Об исполнении бюджета Брыковского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</w:t>
      </w:r>
      <w:r w:rsidRPr="009C082F">
        <w:rPr>
          <w:rFonts w:ascii="PT Astra Serif" w:hAnsi="PT Astra Serif"/>
          <w:sz w:val="28"/>
          <w:szCs w:val="28"/>
        </w:rPr>
        <w:t>муниципального образования  за 1 полугодие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года»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</w:t>
      </w:r>
      <w:r w:rsidR="00C83289">
        <w:rPr>
          <w:rFonts w:ascii="PT Astra Serif" w:hAnsi="PT Astra Serif"/>
          <w:sz w:val="28"/>
          <w:szCs w:val="28"/>
        </w:rPr>
        <w:t xml:space="preserve">                     от  28.07.</w:t>
      </w:r>
      <w:r w:rsidRPr="009C082F">
        <w:rPr>
          <w:rFonts w:ascii="PT Astra Serif" w:hAnsi="PT Astra Serif"/>
          <w:sz w:val="28"/>
          <w:szCs w:val="28"/>
        </w:rPr>
        <w:t>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</w:t>
      </w:r>
      <w:r w:rsidR="00C83289">
        <w:rPr>
          <w:rFonts w:ascii="PT Astra Serif" w:hAnsi="PT Astra Serif"/>
          <w:sz w:val="28"/>
          <w:szCs w:val="28"/>
        </w:rPr>
        <w:t>ода</w:t>
      </w:r>
      <w:r w:rsidRPr="009C082F">
        <w:rPr>
          <w:rFonts w:ascii="PT Astra Serif" w:hAnsi="PT Astra Serif"/>
          <w:sz w:val="28"/>
          <w:szCs w:val="28"/>
        </w:rPr>
        <w:t xml:space="preserve">      №</w:t>
      </w:r>
      <w:r w:rsidR="00C83289">
        <w:rPr>
          <w:rFonts w:ascii="PT Astra Serif" w:hAnsi="PT Astra Serif"/>
          <w:sz w:val="28"/>
          <w:szCs w:val="28"/>
        </w:rPr>
        <w:t xml:space="preserve"> 10/29</w:t>
      </w: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</w:t>
      </w: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</w:t>
      </w:r>
      <w:r w:rsidRPr="009C082F">
        <w:rPr>
          <w:rFonts w:ascii="PT Astra Serif" w:hAnsi="PT Astra Serif"/>
          <w:b/>
          <w:sz w:val="28"/>
          <w:szCs w:val="28"/>
        </w:rPr>
        <w:t xml:space="preserve">                   Расходы местного бюджета за 202</w:t>
      </w:r>
      <w:r w:rsidR="000E66D7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 xml:space="preserve"> год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по разделам и подразделам классификации расходов местного бюджета        </w:t>
      </w:r>
    </w:p>
    <w:p w:rsidR="000E66D7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E66D7" w:rsidRPr="009C082F">
        <w:rPr>
          <w:rFonts w:ascii="PT Astra Serif" w:hAnsi="PT Astra Serif"/>
          <w:b/>
          <w:sz w:val="28"/>
          <w:szCs w:val="28"/>
        </w:rPr>
        <w:t xml:space="preserve">       </w:t>
      </w:r>
    </w:p>
    <w:p w:rsidR="00036FA1" w:rsidRPr="009C082F" w:rsidRDefault="000E66D7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</w:t>
      </w:r>
      <w:r w:rsidR="00036FA1" w:rsidRPr="009C082F">
        <w:rPr>
          <w:rFonts w:ascii="PT Astra Serif" w:hAnsi="PT Astra Serif"/>
          <w:b/>
          <w:sz w:val="28"/>
          <w:szCs w:val="28"/>
        </w:rPr>
        <w:t>(тыс</w:t>
      </w:r>
      <w:proofErr w:type="gramStart"/>
      <w:r w:rsidR="00036FA1" w:rsidRPr="009C082F">
        <w:rPr>
          <w:rFonts w:ascii="PT Astra Serif" w:hAnsi="PT Astra Serif"/>
          <w:b/>
          <w:sz w:val="28"/>
          <w:szCs w:val="28"/>
        </w:rPr>
        <w:t>.р</w:t>
      </w:r>
      <w:proofErr w:type="gramEnd"/>
      <w:r w:rsidR="00036FA1" w:rsidRPr="009C082F">
        <w:rPr>
          <w:rFonts w:ascii="PT Astra Serif" w:hAnsi="PT Astra Serif"/>
          <w:b/>
          <w:sz w:val="28"/>
          <w:szCs w:val="28"/>
        </w:rPr>
        <w:t xml:space="preserve">ублей)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992"/>
        <w:gridCol w:w="1418"/>
        <w:gridCol w:w="1233"/>
      </w:tblGrid>
      <w:tr w:rsidR="00036FA1" w:rsidRPr="009C082F" w:rsidTr="00036FA1">
        <w:trPr>
          <w:trHeight w:val="1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Подраздел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Сумма</w:t>
            </w:r>
          </w:p>
        </w:tc>
      </w:tr>
      <w:tr w:rsidR="00036FA1" w:rsidRPr="009C082F" w:rsidTr="00036FA1">
        <w:trPr>
          <w:trHeight w:val="599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287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36FA1">
        <w:trPr>
          <w:trHeight w:val="7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E66D7" w:rsidRPr="009C082F" w:rsidTr="00036FA1">
        <w:trPr>
          <w:trHeight w:val="72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36FA1" w:rsidRPr="009C082F" w:rsidTr="00036FA1">
        <w:trPr>
          <w:trHeight w:val="276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36FA1" w:rsidRPr="009C082F" w:rsidTr="000E66D7">
        <w:trPr>
          <w:trHeight w:val="31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Дорожное хозяйство (дорожные) фонды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317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36FA1" w:rsidRPr="009C082F" w:rsidTr="00036FA1">
        <w:trPr>
          <w:trHeight w:val="19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479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036FA1" w:rsidRPr="009C082F" w:rsidTr="00036FA1">
        <w:trPr>
          <w:trHeight w:val="32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1809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</w:tr>
    </w:tbl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Верно             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Секретарь сельского Совета                                                    </w:t>
      </w:r>
      <w:r w:rsidR="00C83289">
        <w:rPr>
          <w:rFonts w:ascii="PT Astra Serif" w:hAnsi="PT Astra Serif"/>
          <w:b/>
          <w:sz w:val="28"/>
          <w:szCs w:val="28"/>
        </w:rPr>
        <w:t xml:space="preserve">       </w:t>
      </w:r>
      <w:r w:rsidRPr="009C082F">
        <w:rPr>
          <w:rFonts w:ascii="PT Astra Serif" w:hAnsi="PT Astra Serif"/>
          <w:b/>
          <w:sz w:val="28"/>
          <w:szCs w:val="28"/>
        </w:rPr>
        <w:t xml:space="preserve"> И.М.Липатова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C83289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</w:t>
      </w:r>
    </w:p>
    <w:p w:rsidR="00036FA1" w:rsidRPr="009C082F" w:rsidRDefault="00C83289" w:rsidP="009C082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036FA1" w:rsidRPr="009C082F">
        <w:rPr>
          <w:rFonts w:ascii="PT Astra Serif" w:hAnsi="PT Astra Serif"/>
          <w:sz w:val="28"/>
          <w:szCs w:val="28"/>
        </w:rPr>
        <w:t xml:space="preserve">Приложение №3                                                                      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К решению сельского Совета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</w:t>
      </w:r>
      <w:proofErr w:type="spellStart"/>
      <w:r w:rsidRPr="009C082F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    </w:t>
      </w:r>
      <w:r w:rsidRPr="009C082F">
        <w:rPr>
          <w:rFonts w:ascii="PT Astra Serif" w:hAnsi="PT Astra Serif"/>
          <w:sz w:val="28"/>
          <w:szCs w:val="28"/>
        </w:rPr>
        <w:t>« Об исполнении бюджета Брыковского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</w:t>
      </w:r>
      <w:r w:rsidRPr="009C082F">
        <w:rPr>
          <w:rFonts w:ascii="PT Astra Serif" w:hAnsi="PT Astra Serif"/>
          <w:sz w:val="28"/>
          <w:szCs w:val="28"/>
        </w:rPr>
        <w:t xml:space="preserve"> муниципального образования  за 1 полугодие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года»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C83289">
        <w:rPr>
          <w:rFonts w:ascii="PT Astra Serif" w:hAnsi="PT Astra Serif"/>
          <w:sz w:val="28"/>
          <w:szCs w:val="28"/>
        </w:rPr>
        <w:t xml:space="preserve">                    от  28.07.</w:t>
      </w:r>
      <w:r w:rsidRPr="009C082F">
        <w:rPr>
          <w:rFonts w:ascii="PT Astra Serif" w:hAnsi="PT Astra Serif"/>
          <w:sz w:val="28"/>
          <w:szCs w:val="28"/>
        </w:rPr>
        <w:t>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</w:t>
      </w:r>
      <w:r w:rsidR="00C83289">
        <w:rPr>
          <w:rFonts w:ascii="PT Astra Serif" w:hAnsi="PT Astra Serif"/>
          <w:sz w:val="28"/>
          <w:szCs w:val="28"/>
        </w:rPr>
        <w:t>ода</w:t>
      </w:r>
      <w:r w:rsidRPr="009C082F">
        <w:rPr>
          <w:rFonts w:ascii="PT Astra Serif" w:hAnsi="PT Astra Serif"/>
          <w:sz w:val="28"/>
          <w:szCs w:val="28"/>
        </w:rPr>
        <w:t xml:space="preserve">      № </w:t>
      </w:r>
      <w:r w:rsidR="00C83289">
        <w:rPr>
          <w:rFonts w:ascii="PT Astra Serif" w:hAnsi="PT Astra Serif"/>
          <w:sz w:val="28"/>
          <w:szCs w:val="28"/>
        </w:rPr>
        <w:t>10/29</w:t>
      </w:r>
      <w:r w:rsidRPr="009C082F">
        <w:rPr>
          <w:rFonts w:ascii="PT Astra Serif" w:hAnsi="PT Astra Serif"/>
          <w:sz w:val="28"/>
          <w:szCs w:val="28"/>
        </w:rPr>
        <w:t xml:space="preserve">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</w:t>
      </w:r>
    </w:p>
    <w:p w:rsidR="009C082F" w:rsidRDefault="000E66D7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</w:t>
      </w:r>
      <w:r w:rsidR="00036FA1" w:rsidRPr="009C082F">
        <w:rPr>
          <w:rFonts w:ascii="PT Astra Serif" w:hAnsi="PT Astra Serif"/>
          <w:sz w:val="28"/>
          <w:szCs w:val="28"/>
        </w:rPr>
        <w:t xml:space="preserve">    </w:t>
      </w:r>
      <w:r w:rsidR="00036FA1" w:rsidRPr="009C082F">
        <w:rPr>
          <w:rFonts w:ascii="PT Astra Serif" w:hAnsi="PT Astra Serif"/>
          <w:b/>
          <w:sz w:val="28"/>
          <w:szCs w:val="28"/>
        </w:rPr>
        <w:t>Ведомственная структура расходов местного бюджета за 202</w:t>
      </w:r>
      <w:r w:rsidRPr="009C082F">
        <w:rPr>
          <w:rFonts w:ascii="PT Astra Serif" w:hAnsi="PT Astra Serif"/>
          <w:b/>
          <w:sz w:val="28"/>
          <w:szCs w:val="28"/>
        </w:rPr>
        <w:t>3</w:t>
      </w:r>
      <w:r w:rsidR="00036FA1" w:rsidRPr="009C082F">
        <w:rPr>
          <w:rFonts w:ascii="PT Astra Serif" w:hAnsi="PT Astra Serif"/>
          <w:b/>
          <w:sz w:val="28"/>
          <w:szCs w:val="28"/>
        </w:rPr>
        <w:t xml:space="preserve"> г</w:t>
      </w:r>
    </w:p>
    <w:p w:rsidR="000E66D7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</w:t>
      </w:r>
    </w:p>
    <w:p w:rsidR="00036FA1" w:rsidRPr="009C082F" w:rsidRDefault="000E66D7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</w:t>
      </w:r>
      <w:r w:rsidR="00036FA1" w:rsidRPr="009C082F">
        <w:rPr>
          <w:rFonts w:ascii="PT Astra Serif" w:hAnsi="PT Astra Serif"/>
          <w:sz w:val="28"/>
          <w:szCs w:val="28"/>
        </w:rPr>
        <w:t>(тыс</w:t>
      </w:r>
      <w:proofErr w:type="gramStart"/>
      <w:r w:rsidR="00036FA1" w:rsidRPr="009C082F">
        <w:rPr>
          <w:rFonts w:ascii="PT Astra Serif" w:hAnsi="PT Astra Serif"/>
          <w:sz w:val="28"/>
          <w:szCs w:val="28"/>
        </w:rPr>
        <w:t>.р</w:t>
      </w:r>
      <w:proofErr w:type="gramEnd"/>
      <w:r w:rsidR="00036FA1" w:rsidRPr="009C082F">
        <w:rPr>
          <w:rFonts w:ascii="PT Astra Serif" w:hAnsi="PT Astra Serif"/>
          <w:sz w:val="28"/>
          <w:szCs w:val="28"/>
        </w:rPr>
        <w:t>ублей)</w:t>
      </w: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59"/>
        <w:gridCol w:w="709"/>
        <w:gridCol w:w="567"/>
        <w:gridCol w:w="567"/>
        <w:gridCol w:w="1704"/>
        <w:gridCol w:w="709"/>
        <w:gridCol w:w="992"/>
      </w:tblGrid>
      <w:tr w:rsidR="00036FA1" w:rsidRPr="009C082F" w:rsidTr="000E66D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proofErr w:type="gramStart"/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Сумма</w:t>
            </w:r>
          </w:p>
        </w:tc>
      </w:tr>
      <w:tr w:rsidR="00036FA1" w:rsidRPr="009C082F" w:rsidTr="000E66D7">
        <w:trPr>
          <w:trHeight w:val="46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Администрация Брыковского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072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809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</w:tr>
      <w:tr w:rsidR="00036FA1" w:rsidRPr="009C082F" w:rsidTr="000E66D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11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53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b/>
                <w:sz w:val="28"/>
                <w:szCs w:val="28"/>
              </w:rPr>
              <w:t>4</w:t>
            </w:r>
          </w:p>
        </w:tc>
      </w:tr>
      <w:tr w:rsidR="00036FA1" w:rsidRPr="009C082F" w:rsidTr="000E66D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287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87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5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287,7</w:t>
            </w:r>
          </w:p>
        </w:tc>
      </w:tr>
      <w:tr w:rsidR="00036FA1" w:rsidRPr="009C082F" w:rsidTr="000E66D7">
        <w:trPr>
          <w:trHeight w:val="4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287,7</w:t>
            </w:r>
          </w:p>
        </w:tc>
      </w:tr>
      <w:tr w:rsidR="00036FA1" w:rsidRPr="009C082F" w:rsidTr="000E66D7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Обеспечение деятельности главы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287,7</w:t>
            </w:r>
          </w:p>
        </w:tc>
      </w:tr>
      <w:tr w:rsidR="00036FA1" w:rsidRPr="009C082F" w:rsidTr="000E66D7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287,7</w:t>
            </w:r>
          </w:p>
        </w:tc>
      </w:tr>
      <w:tr w:rsidR="00036FA1" w:rsidRPr="009C082F" w:rsidTr="000E66D7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287,7</w:t>
            </w:r>
          </w:p>
        </w:tc>
      </w:tr>
      <w:tr w:rsidR="00036FA1" w:rsidRPr="009C082F" w:rsidTr="009C082F">
        <w:trPr>
          <w:trHeight w:val="33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853</w:t>
            </w:r>
            <w:r w:rsidR="00036FA1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8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853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036FA1" w:rsidRPr="009C082F" w:rsidTr="000E66D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 xml:space="preserve">( 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698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,5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36FA1" w:rsidRPr="009C082F" w:rsidTr="000E66D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698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,5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36FA1" w:rsidRPr="009C082F" w:rsidTr="000E66D7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 xml:space="preserve"> )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155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36FA1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55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</w:tr>
      <w:tr w:rsidR="00036FA1" w:rsidRPr="009C082F" w:rsidTr="000E66D7">
        <w:trPr>
          <w:trHeight w:val="25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36FA1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E66D7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9700000000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Предоставление межбюджетных трансфертов на осуществление переданных полномочий в соответствии с заключенными </w:t>
            </w: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соглашениями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9730000000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9730006510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3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9730006510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2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06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9730006510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12,0</w:t>
            </w:r>
          </w:p>
        </w:tc>
      </w:tr>
      <w:tr w:rsidR="000E66D7" w:rsidRPr="009C082F" w:rsidTr="000E66D7">
        <w:trPr>
          <w:trHeight w:val="33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51,4</w:t>
            </w:r>
          </w:p>
        </w:tc>
      </w:tr>
      <w:tr w:rsidR="000E66D7" w:rsidRPr="009C082F" w:rsidTr="000E66D7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51,4</w:t>
            </w:r>
          </w:p>
        </w:tc>
      </w:tr>
      <w:tr w:rsidR="000E66D7" w:rsidRPr="009C082F" w:rsidTr="000E66D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51,4</w:t>
            </w:r>
          </w:p>
        </w:tc>
      </w:tr>
      <w:tr w:rsidR="000E66D7" w:rsidRPr="009C082F" w:rsidTr="000E66D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51,4</w:t>
            </w:r>
          </w:p>
        </w:tc>
      </w:tr>
      <w:tr w:rsidR="000E66D7" w:rsidRPr="009C082F" w:rsidTr="000E66D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>,к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>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</w:p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51,4</w:t>
            </w:r>
          </w:p>
        </w:tc>
      </w:tr>
      <w:tr w:rsidR="000E66D7" w:rsidRPr="009C082F" w:rsidTr="000E66D7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выплаты персоналу государственны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>х(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>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51,4</w:t>
            </w:r>
          </w:p>
        </w:tc>
      </w:tr>
      <w:tr w:rsidR="000E66D7" w:rsidRPr="009C082F" w:rsidTr="000E66D7">
        <w:trPr>
          <w:trHeight w:val="33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125,0</w:t>
            </w:r>
          </w:p>
        </w:tc>
      </w:tr>
      <w:tr w:rsidR="000E66D7" w:rsidRPr="009C082F" w:rsidTr="000E66D7">
        <w:trPr>
          <w:trHeight w:val="2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21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Муниципальная программа «Ремонт, содержание автомобильных дорог в границах  Брыковского муниципального образования Духовницкого муниципального района Саратовской области на 2022-2025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tabs>
                <w:tab w:val="left" w:pos="3402"/>
              </w:tabs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Основное мероприятие «Разработка проектно-сметной документации на ремонт и содержание автомобильных дорог общего пользования местного </w:t>
            </w: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значения»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4400100000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2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  <w:lang w:val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09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4400110000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5,0</w:t>
            </w:r>
          </w:p>
        </w:tc>
      </w:tr>
      <w:tr w:rsidR="000E66D7" w:rsidRPr="009C082F" w:rsidTr="000E66D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33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органам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9210000000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Содействие в уточнении сведений о границах населенных пунктов и территориальных зон в Едином государственном реестре недвижимости за счет средств местного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92100</w:t>
            </w:r>
            <w:r w:rsidRPr="009C082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92100</w:t>
            </w:r>
            <w:r w:rsidRPr="009C082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55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92100</w:t>
            </w:r>
            <w:r w:rsidRPr="009C082F">
              <w:rPr>
                <w:rFonts w:ascii="PT Astra Serif" w:eastAsia="Calibri" w:hAnsi="PT Astra Serif"/>
                <w:sz w:val="28"/>
                <w:szCs w:val="28"/>
                <w:lang w:val="en-US" w:eastAsia="en-US"/>
              </w:rPr>
              <w:t>S</w:t>
            </w: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pStyle w:val="ab"/>
              <w:jc w:val="center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9C082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</w:tr>
      <w:tr w:rsidR="000E66D7" w:rsidRPr="009C082F" w:rsidTr="000E66D7">
        <w:trPr>
          <w:trHeight w:val="20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479,4</w:t>
            </w:r>
          </w:p>
        </w:tc>
      </w:tr>
      <w:tr w:rsidR="000E66D7" w:rsidRPr="009C082F" w:rsidTr="000E66D7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479,4</w:t>
            </w:r>
          </w:p>
        </w:tc>
      </w:tr>
      <w:tr w:rsidR="000E66D7" w:rsidRPr="009C082F" w:rsidTr="000E66D7">
        <w:trPr>
          <w:trHeight w:val="1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Осуществление переданных полномочий  Российской Федерации, субъекта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479,4</w:t>
            </w:r>
          </w:p>
        </w:tc>
      </w:tr>
      <w:tr w:rsidR="000E66D7" w:rsidRPr="009C082F" w:rsidTr="000E66D7">
        <w:trPr>
          <w:trHeight w:val="29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Расходы на исполнение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479,4</w:t>
            </w:r>
          </w:p>
        </w:tc>
      </w:tr>
      <w:tr w:rsidR="000E66D7" w:rsidRPr="009C082F" w:rsidTr="000E66D7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479,4</w:t>
            </w:r>
          </w:p>
        </w:tc>
      </w:tr>
      <w:tr w:rsidR="000E66D7" w:rsidRPr="009C082F" w:rsidTr="000E66D7">
        <w:trPr>
          <w:trHeight w:val="2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241,1</w:t>
            </w:r>
          </w:p>
        </w:tc>
      </w:tr>
      <w:tr w:rsidR="000E66D7" w:rsidRPr="009C082F" w:rsidTr="000E66D7">
        <w:trPr>
          <w:trHeight w:val="55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Закупка товаров, работ и услуг для государственных (муниципальных) </w:t>
            </w: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241,1</w:t>
            </w:r>
          </w:p>
        </w:tc>
      </w:tr>
      <w:tr w:rsidR="000E66D7" w:rsidRPr="009C082F" w:rsidTr="000E66D7">
        <w:trPr>
          <w:trHeight w:val="33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241,1</w:t>
            </w:r>
          </w:p>
        </w:tc>
      </w:tr>
      <w:tr w:rsidR="000E66D7" w:rsidRPr="009C082F" w:rsidTr="000E66D7">
        <w:trPr>
          <w:trHeight w:val="5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238,3</w:t>
            </w:r>
          </w:p>
        </w:tc>
      </w:tr>
      <w:tr w:rsidR="000E66D7" w:rsidRPr="009C082F" w:rsidTr="000E66D7">
        <w:trPr>
          <w:trHeight w:val="52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238,3</w:t>
            </w:r>
          </w:p>
        </w:tc>
      </w:tr>
      <w:tr w:rsidR="000E66D7" w:rsidRPr="009C082F" w:rsidTr="000E66D7">
        <w:trPr>
          <w:trHeight w:val="6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03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9530000740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238,3</w:t>
            </w:r>
          </w:p>
        </w:tc>
      </w:tr>
      <w:tr w:rsidR="000E66D7" w:rsidRPr="009C082F" w:rsidTr="000E66D7">
        <w:trPr>
          <w:trHeight w:val="26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66D7" w:rsidRPr="009C082F" w:rsidRDefault="000E66D7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1809,2</w:t>
            </w:r>
          </w:p>
        </w:tc>
      </w:tr>
    </w:tbl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Верно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Секретарь сельского Совета                                      </w:t>
      </w:r>
      <w:r w:rsidR="00C83289">
        <w:rPr>
          <w:rFonts w:ascii="PT Astra Serif" w:hAnsi="PT Astra Serif"/>
          <w:b/>
          <w:sz w:val="28"/>
          <w:szCs w:val="28"/>
        </w:rPr>
        <w:t xml:space="preserve">                      </w:t>
      </w:r>
      <w:proofErr w:type="spellStart"/>
      <w:r w:rsidRPr="009C082F">
        <w:rPr>
          <w:rFonts w:ascii="PT Astra Serif" w:hAnsi="PT Astra Serif"/>
          <w:b/>
          <w:sz w:val="28"/>
          <w:szCs w:val="28"/>
        </w:rPr>
        <w:t>И.М.Липатова</w:t>
      </w:r>
      <w:proofErr w:type="spellEnd"/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P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C83289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</w:t>
      </w:r>
    </w:p>
    <w:p w:rsidR="00C83289" w:rsidRDefault="00C83289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C83289" w:rsidP="009C082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                </w:t>
      </w:r>
      <w:r w:rsidR="00036FA1" w:rsidRPr="009C082F">
        <w:rPr>
          <w:rFonts w:ascii="PT Astra Serif" w:hAnsi="PT Astra Serif"/>
          <w:sz w:val="28"/>
          <w:szCs w:val="28"/>
        </w:rPr>
        <w:t xml:space="preserve">Приложение №4                                                                      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К решению сельского Совета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</w:t>
      </w:r>
      <w:proofErr w:type="spellStart"/>
      <w:r w:rsidRPr="009C082F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« Об исполнении бюджета Брыковского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                     </w:t>
      </w:r>
      <w:r w:rsidRPr="009C082F">
        <w:rPr>
          <w:rFonts w:ascii="PT Astra Serif" w:hAnsi="PT Astra Serif"/>
          <w:sz w:val="28"/>
          <w:szCs w:val="28"/>
        </w:rPr>
        <w:t>муниципального образования  за 1 полугодие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года» 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C83289">
        <w:rPr>
          <w:rFonts w:ascii="PT Astra Serif" w:hAnsi="PT Astra Serif"/>
          <w:sz w:val="28"/>
          <w:szCs w:val="28"/>
        </w:rPr>
        <w:t xml:space="preserve">                    от  28.07.</w:t>
      </w:r>
      <w:r w:rsidRPr="009C082F">
        <w:rPr>
          <w:rFonts w:ascii="PT Astra Serif" w:hAnsi="PT Astra Serif"/>
          <w:sz w:val="28"/>
          <w:szCs w:val="28"/>
        </w:rPr>
        <w:t>202</w:t>
      </w:r>
      <w:r w:rsidR="000E66D7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</w:t>
      </w:r>
      <w:r w:rsidR="00C83289">
        <w:rPr>
          <w:rFonts w:ascii="PT Astra Serif" w:hAnsi="PT Astra Serif"/>
          <w:sz w:val="28"/>
          <w:szCs w:val="28"/>
        </w:rPr>
        <w:t>ода</w:t>
      </w:r>
      <w:r w:rsidRPr="009C082F">
        <w:rPr>
          <w:rFonts w:ascii="PT Astra Serif" w:hAnsi="PT Astra Serif"/>
          <w:sz w:val="28"/>
          <w:szCs w:val="28"/>
        </w:rPr>
        <w:t xml:space="preserve">     №</w:t>
      </w:r>
      <w:r w:rsidR="00C83289">
        <w:rPr>
          <w:rFonts w:ascii="PT Astra Serif" w:hAnsi="PT Astra Serif"/>
          <w:sz w:val="28"/>
          <w:szCs w:val="28"/>
        </w:rPr>
        <w:t xml:space="preserve"> 10/29</w:t>
      </w:r>
      <w:r w:rsidRPr="009C082F">
        <w:rPr>
          <w:rFonts w:ascii="PT Astra Serif" w:hAnsi="PT Astra Serif"/>
          <w:sz w:val="28"/>
          <w:szCs w:val="28"/>
        </w:rPr>
        <w:t xml:space="preserve">  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jc w:val="center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Источники внутреннего финансирования дефицита бюджет  Брыковского муниципального образования на  01.07.202</w:t>
      </w:r>
      <w:r w:rsidR="000E66D7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 xml:space="preserve"> год </w:t>
      </w:r>
    </w:p>
    <w:p w:rsidR="000E66D7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0E66D7" w:rsidRPr="009C082F">
        <w:rPr>
          <w:rFonts w:ascii="PT Astra Serif" w:hAnsi="PT Astra Serif"/>
          <w:sz w:val="28"/>
          <w:szCs w:val="28"/>
        </w:rPr>
        <w:t xml:space="preserve">                 </w:t>
      </w:r>
    </w:p>
    <w:p w:rsidR="00036FA1" w:rsidRPr="009C082F" w:rsidRDefault="000E66D7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</w:t>
      </w:r>
      <w:r w:rsidR="00036FA1" w:rsidRPr="009C082F">
        <w:rPr>
          <w:rFonts w:ascii="PT Astra Serif" w:hAnsi="PT Astra Serif"/>
          <w:sz w:val="28"/>
          <w:szCs w:val="28"/>
        </w:rPr>
        <w:t>(тыс</w:t>
      </w:r>
      <w:proofErr w:type="gramStart"/>
      <w:r w:rsidR="00036FA1" w:rsidRPr="009C082F">
        <w:rPr>
          <w:rFonts w:ascii="PT Astra Serif" w:hAnsi="PT Astra Serif"/>
          <w:sz w:val="28"/>
          <w:szCs w:val="28"/>
        </w:rPr>
        <w:t>.р</w:t>
      </w:r>
      <w:proofErr w:type="gramEnd"/>
      <w:r w:rsidR="00036FA1" w:rsidRPr="009C082F">
        <w:rPr>
          <w:rFonts w:ascii="PT Astra Serif" w:hAnsi="PT Astra Serif"/>
          <w:sz w:val="28"/>
          <w:szCs w:val="28"/>
        </w:rPr>
        <w:t>ублей)</w:t>
      </w:r>
    </w:p>
    <w:tbl>
      <w:tblPr>
        <w:tblW w:w="1079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6012"/>
        <w:gridCol w:w="1439"/>
      </w:tblGrid>
      <w:tr w:rsidR="00036FA1" w:rsidRPr="009C082F" w:rsidTr="000E66D7">
        <w:trPr>
          <w:trHeight w:val="67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             Сумма</w:t>
            </w:r>
          </w:p>
        </w:tc>
      </w:tr>
      <w:tr w:rsidR="00036FA1" w:rsidRPr="009C082F" w:rsidTr="000E66D7">
        <w:trPr>
          <w:trHeight w:val="567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   01 00 00 00 00 0000 000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-88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36FA1" w:rsidRPr="009C082F" w:rsidTr="000E66D7">
        <w:trPr>
          <w:trHeight w:val="50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01 02 00 00 00 0000 000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36FA1" w:rsidRPr="009C082F" w:rsidTr="000E66D7">
        <w:trPr>
          <w:trHeight w:val="75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01 02 00 00 00 0000 700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36FA1" w:rsidRPr="009C082F" w:rsidTr="000E66D7">
        <w:trPr>
          <w:trHeight w:val="750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01 02 00 00 10 0000 710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0,0</w:t>
            </w:r>
          </w:p>
        </w:tc>
      </w:tr>
      <w:tr w:rsidR="00036FA1" w:rsidRPr="009C082F" w:rsidTr="000E66D7">
        <w:trPr>
          <w:trHeight w:val="519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01 05 00 00 00 0000 000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-8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8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0E66D7" w:rsidRPr="009C08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036FA1" w:rsidRPr="009C082F" w:rsidTr="000E66D7">
        <w:trPr>
          <w:trHeight w:val="317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01 05 00 00 00 0000 500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-1897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36FA1" w:rsidRPr="009C082F" w:rsidTr="000E66D7">
        <w:trPr>
          <w:trHeight w:val="30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01 05 02 00 00 0000 500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-1897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36FA1" w:rsidRPr="009C082F" w:rsidTr="000E66D7">
        <w:trPr>
          <w:trHeight w:val="583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01 05 02 01 10 0000 510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-1897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036FA1" w:rsidRPr="009C082F" w:rsidTr="000E66D7">
        <w:trPr>
          <w:trHeight w:val="284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01 05 00 00 00 0000 600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1809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36FA1" w:rsidRPr="009C082F" w:rsidTr="000E66D7">
        <w:trPr>
          <w:trHeight w:val="235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01 05 02 00 00 0000 600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1809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  <w:tr w:rsidR="00036FA1" w:rsidRPr="009C082F" w:rsidTr="000E66D7">
        <w:trPr>
          <w:trHeight w:val="102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01 05 02 01 10 0000 610</w:t>
            </w:r>
          </w:p>
        </w:tc>
        <w:tc>
          <w:tcPr>
            <w:tcW w:w="6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E66D7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1809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</w:tr>
    </w:tbl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Верно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Секретарь сельского Совета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proofErr w:type="spellStart"/>
      <w:r w:rsidRPr="009C082F">
        <w:rPr>
          <w:rFonts w:ascii="PT Astra Serif" w:hAnsi="PT Astra Serif"/>
          <w:b/>
          <w:sz w:val="28"/>
          <w:szCs w:val="28"/>
        </w:rPr>
        <w:t>Брыковского</w:t>
      </w:r>
      <w:proofErr w:type="spellEnd"/>
      <w:r w:rsidRPr="009C082F">
        <w:rPr>
          <w:rFonts w:ascii="PT Astra Serif" w:hAnsi="PT Astra Serif"/>
          <w:b/>
          <w:sz w:val="28"/>
          <w:szCs w:val="28"/>
        </w:rPr>
        <w:t xml:space="preserve"> муниципального образования               </w:t>
      </w:r>
      <w:r w:rsidR="00C83289">
        <w:rPr>
          <w:rFonts w:ascii="PT Astra Serif" w:hAnsi="PT Astra Serif"/>
          <w:b/>
          <w:sz w:val="28"/>
          <w:szCs w:val="28"/>
        </w:rPr>
        <w:t xml:space="preserve">                   </w:t>
      </w:r>
      <w:proofErr w:type="spellStart"/>
      <w:r w:rsidRPr="009C082F">
        <w:rPr>
          <w:rFonts w:ascii="PT Astra Serif" w:hAnsi="PT Astra Serif"/>
          <w:b/>
          <w:sz w:val="28"/>
          <w:szCs w:val="28"/>
        </w:rPr>
        <w:t>И.М.Липатова</w:t>
      </w:r>
      <w:proofErr w:type="spellEnd"/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P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</w:t>
      </w:r>
    </w:p>
    <w:p w:rsidR="00036FA1" w:rsidRPr="009C082F" w:rsidRDefault="00036FA1" w:rsidP="009C082F">
      <w:pPr>
        <w:jc w:val="center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lastRenderedPageBreak/>
        <w:t>СПРАВКА</w:t>
      </w:r>
    </w:p>
    <w:p w:rsidR="00036FA1" w:rsidRPr="009C082F" w:rsidRDefault="00036FA1" w:rsidP="009C082F">
      <w:pPr>
        <w:jc w:val="center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об  исполнении бюджета Брыковского муниципального образования</w:t>
      </w:r>
    </w:p>
    <w:p w:rsidR="00036FA1" w:rsidRPr="009C082F" w:rsidRDefault="00036FA1" w:rsidP="009C082F">
      <w:pPr>
        <w:jc w:val="center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Духовницкого муниципального района  по доходам</w:t>
      </w:r>
    </w:p>
    <w:p w:rsidR="00036FA1" w:rsidRPr="009C082F" w:rsidRDefault="00036FA1" w:rsidP="009C082F">
      <w:pPr>
        <w:jc w:val="center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>за  1 полугодие  202</w:t>
      </w:r>
      <w:r w:rsidR="00134196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 xml:space="preserve"> года.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tbl>
      <w:tblPr>
        <w:tblW w:w="1068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989"/>
        <w:gridCol w:w="1132"/>
        <w:gridCol w:w="990"/>
        <w:gridCol w:w="990"/>
        <w:gridCol w:w="1051"/>
      </w:tblGrid>
      <w:tr w:rsidR="00036FA1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План 202</w:t>
            </w:r>
            <w:r w:rsidR="00134196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Уточненный план 202</w:t>
            </w:r>
            <w:r w:rsidR="00134196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года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План 1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полугодия 202</w:t>
            </w:r>
            <w:r w:rsidR="00134196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Факт 1 полугодия 202</w:t>
            </w:r>
            <w:r w:rsidR="00134196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36FA1" w:rsidRPr="009C082F" w:rsidRDefault="00036FA1" w:rsidP="009C082F">
            <w:pPr>
              <w:suppressAutoHyphens w:val="0"/>
              <w:spacing w:after="20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Факт 1 полугодия 202</w:t>
            </w:r>
            <w:r w:rsidR="00134196" w:rsidRPr="009C082F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% исполнения к 1 полугодию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% исполнения к году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4137,1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2435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</w:t>
            </w:r>
            <w:r w:rsidR="00100D84" w:rsidRPr="009C082F">
              <w:rPr>
                <w:rFonts w:ascii="PT Astra Serif" w:hAnsi="PT Astra Serif"/>
                <w:b/>
                <w:sz w:val="28"/>
                <w:szCs w:val="28"/>
              </w:rPr>
              <w:t>146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="00100D84" w:rsidRPr="009C082F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1492,0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47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27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72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Налоговые доходы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4137,1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4137,1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2435,1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1146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1492,0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47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27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72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1065,0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530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437,4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442,8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82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,5</w:t>
            </w: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41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07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Акцизы 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583,0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300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317,7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303,1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105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90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54,</w:t>
            </w:r>
            <w:r w:rsidR="005B0240" w:rsidRPr="009C082F">
              <w:rPr>
                <w:rFonts w:ascii="PT Astra Serif" w:hAnsi="PT Astra Serif"/>
                <w:sz w:val="28"/>
                <w:szCs w:val="28"/>
              </w:rPr>
              <w:t>49</w:t>
            </w:r>
            <w:r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036FA1">
        <w:trPr>
          <w:trHeight w:val="62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619,6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619,6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619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271,7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429,2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  <w:r w:rsidR="005B0240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5B0240" w:rsidRPr="009C082F">
              <w:rPr>
                <w:rFonts w:ascii="PT Astra Serif" w:hAnsi="PT Astra Serif"/>
                <w:sz w:val="28"/>
                <w:szCs w:val="28"/>
              </w:rPr>
              <w:t>85</w:t>
            </w:r>
            <w:r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43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85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96,0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20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17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54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1773,0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1773,0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965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310,3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07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57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134196">
        <w:trPr>
          <w:trHeight w:val="99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Государственная пошлина за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</w:t>
            </w:r>
            <w:r w:rsidR="006411C6"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,</w:t>
            </w: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411C6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</w:tr>
      <w:tr w:rsidR="006411C6" w:rsidRPr="009C082F" w:rsidTr="00134196">
        <w:trPr>
          <w:trHeight w:val="473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4137,1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4137,1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2435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1146,9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1492,0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47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09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27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72</w:t>
            </w:r>
            <w:r w:rsidR="006411C6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  <w:lang w:eastAsia="ru-RU"/>
              </w:rPr>
              <w:t>Дотации бюджетам  сельских поселений на выравнивание бюджетной обеспеченности из бюджета муниципального района (за счет областной субвенции)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58,5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9,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29,2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99</w:t>
            </w:r>
            <w:r w:rsidR="006411C6"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,</w:t>
            </w: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65</w:t>
            </w:r>
            <w:r w:rsidR="006411C6"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49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91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Дотация на выравнивание бюджетной обеспеченности поселений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2,8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1,4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28,9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</w:tr>
      <w:tr w:rsidR="006411C6" w:rsidRPr="009C082F" w:rsidTr="00036FA1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Субвенции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</w:t>
            </w:r>
            <w:r w:rsidR="00100D84" w:rsidRPr="009C082F">
              <w:rPr>
                <w:rFonts w:ascii="PT Astra Serif" w:hAnsi="PT Astra Serif"/>
                <w:sz w:val="28"/>
                <w:szCs w:val="28"/>
              </w:rPr>
              <w:t>7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100D84"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89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54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61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6411C6" w:rsidRPr="009C082F" w:rsidTr="00036FA1">
        <w:trPr>
          <w:trHeight w:val="126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поселений, за счет средств дорожного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2934,0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100D84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2934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</w:tr>
      <w:tr w:rsidR="006411C6" w:rsidRPr="009C082F" w:rsidTr="00134196">
        <w:trPr>
          <w:trHeight w:val="757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25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250,0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</w:t>
            </w:r>
            <w:r w:rsidR="006411C6"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100,00%</w:t>
            </w:r>
          </w:p>
        </w:tc>
      </w:tr>
      <w:tr w:rsidR="006411C6" w:rsidRPr="009C082F" w:rsidTr="00134196">
        <w:trPr>
          <w:trHeight w:val="741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Субсидии бюджетам сельских поселений из местных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100,00%</w:t>
            </w:r>
          </w:p>
        </w:tc>
      </w:tr>
      <w:tr w:rsidR="006411C6" w:rsidRPr="009C082F" w:rsidTr="00134196">
        <w:trPr>
          <w:trHeight w:val="211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6411C6" w:rsidP="009C082F">
            <w:pPr>
              <w:tabs>
                <w:tab w:val="right" w:pos="9214"/>
              </w:tabs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 xml:space="preserve">Межбюджетные трансферты, передаваемые  бюджетам сельских поселений из бюджетов муниципальных районов на осуществление части полномочий по решению вопросов  местного значения  районов на содействие в уточнении сведений о границах населенных пунктов и </w:t>
            </w: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территориальных зон в Едином государственном реестре недвижимости,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6411C6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400,0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400,0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1C6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30,00%</w:t>
            </w:r>
          </w:p>
        </w:tc>
      </w:tr>
      <w:tr w:rsidR="00440BA5" w:rsidRPr="009C082F" w:rsidTr="006411C6">
        <w:trPr>
          <w:trHeight w:val="122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BA5" w:rsidRPr="009C082F" w:rsidRDefault="00440BA5" w:rsidP="009C082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8"/>
                <w:szCs w:val="28"/>
              </w:rPr>
            </w:pPr>
            <w:r w:rsidRPr="009C082F">
              <w:rPr>
                <w:rFonts w:ascii="PT Astra Serif" w:hAnsi="PT Astra Serif"/>
                <w:color w:val="000000" w:themeColor="text1"/>
                <w:sz w:val="28"/>
                <w:szCs w:val="28"/>
              </w:rPr>
              <w:lastRenderedPageBreak/>
              <w:t>Субсидии бюджетам сельских поселений области на реализацию инициативных проектов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0BA5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0BA5" w:rsidRPr="009C082F" w:rsidRDefault="00440BA5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0BA5" w:rsidRPr="009C082F" w:rsidRDefault="00440BA5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664,0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0BA5" w:rsidRPr="009C082F" w:rsidRDefault="00440BA5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0BA5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0BA5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0BA5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</w:tr>
      <w:tr w:rsidR="005B0240" w:rsidRPr="009C082F" w:rsidTr="00134196">
        <w:trPr>
          <w:trHeight w:val="118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tabs>
                <w:tab w:val="right" w:pos="9214"/>
              </w:tabs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Инициативные платежи, зачисляемые в бюджеты сельских поселени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>й(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>инициативные платежи граждан)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0,00%</w:t>
            </w:r>
          </w:p>
        </w:tc>
      </w:tr>
      <w:tr w:rsidR="005B0240" w:rsidRPr="009C082F" w:rsidTr="00036FA1">
        <w:trPr>
          <w:trHeight w:val="670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tabs>
                <w:tab w:val="right" w:pos="9214"/>
              </w:tabs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Инициативные платежи, зачисляемые в бюджеты сельских поселени</w:t>
            </w:r>
            <w:proofErr w:type="gramStart"/>
            <w:r w:rsidRPr="009C082F">
              <w:rPr>
                <w:rFonts w:ascii="PT Astra Serif" w:hAnsi="PT Astra Serif"/>
                <w:sz w:val="28"/>
                <w:szCs w:val="28"/>
              </w:rPr>
              <w:t>й(</w:t>
            </w:r>
            <w:proofErr w:type="gramEnd"/>
            <w:r w:rsidRPr="009C082F">
              <w:rPr>
                <w:rFonts w:ascii="PT Astra Serif" w:hAnsi="PT Astra Serif"/>
                <w:sz w:val="28"/>
                <w:szCs w:val="28"/>
              </w:rPr>
              <w:t>инициативные платежи индивидуальных предпринимателей и юридических лиц)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0,0%</w:t>
            </w:r>
          </w:p>
        </w:tc>
      </w:tr>
      <w:tr w:rsidR="005B0240" w:rsidRPr="009C082F" w:rsidTr="00036FA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9181,6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7391,2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1897,5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B0240" w:rsidRPr="009C082F" w:rsidRDefault="005B024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1808,8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652866" w:rsidP="009C082F">
            <w:pPr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25</w:t>
            </w:r>
            <w:r w:rsidR="005B0240"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67</w:t>
            </w:r>
            <w:r w:rsidR="005B0240"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%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0240" w:rsidRPr="009C082F" w:rsidRDefault="005D3D20" w:rsidP="009C082F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20,66</w:t>
            </w:r>
            <w:r w:rsidR="005B0240" w:rsidRPr="009C082F">
              <w:rPr>
                <w:rFonts w:ascii="PT Astra Serif" w:hAnsi="PT Astra Serif"/>
                <w:b/>
                <w:i/>
                <w:sz w:val="28"/>
                <w:szCs w:val="28"/>
              </w:rPr>
              <w:t>%</w:t>
            </w:r>
          </w:p>
        </w:tc>
      </w:tr>
    </w:tbl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652866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</w:t>
      </w:r>
    </w:p>
    <w:p w:rsidR="00652866" w:rsidRPr="009C082F" w:rsidRDefault="00652866" w:rsidP="009C082F">
      <w:pPr>
        <w:rPr>
          <w:rFonts w:ascii="PT Astra Serif" w:hAnsi="PT Astra Serif"/>
          <w:b/>
          <w:sz w:val="28"/>
          <w:szCs w:val="28"/>
        </w:rPr>
      </w:pPr>
    </w:p>
    <w:p w:rsidR="00652866" w:rsidRPr="009C082F" w:rsidRDefault="00652866" w:rsidP="009C082F">
      <w:pPr>
        <w:rPr>
          <w:rFonts w:ascii="PT Astra Serif" w:hAnsi="PT Astra Serif"/>
          <w:b/>
          <w:sz w:val="28"/>
          <w:szCs w:val="28"/>
        </w:rPr>
      </w:pPr>
    </w:p>
    <w:p w:rsidR="00652866" w:rsidRDefault="00652866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9C082F" w:rsidRPr="009C082F" w:rsidRDefault="009C082F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lastRenderedPageBreak/>
        <w:t xml:space="preserve">                                                      СПРАВКА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</w:t>
      </w:r>
      <w:r w:rsidRPr="009C082F">
        <w:rPr>
          <w:rFonts w:ascii="PT Astra Serif" w:hAnsi="PT Astra Serif"/>
          <w:sz w:val="28"/>
          <w:szCs w:val="28"/>
        </w:rPr>
        <w:t>об исполнении расходов бюджета Брыковского муниципального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                      образования за  1 полугодие  202</w:t>
      </w:r>
      <w:r w:rsidR="00100D84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850"/>
        <w:gridCol w:w="851"/>
        <w:gridCol w:w="1134"/>
        <w:gridCol w:w="992"/>
        <w:gridCol w:w="992"/>
        <w:gridCol w:w="1134"/>
        <w:gridCol w:w="890"/>
      </w:tblGrid>
      <w:tr w:rsidR="00036FA1" w:rsidRPr="009C082F" w:rsidTr="00036FA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План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202</w:t>
            </w:r>
            <w:r w:rsidR="00100D84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36FA1" w:rsidRPr="009C082F" w:rsidRDefault="00036FA1" w:rsidP="009C082F">
            <w:pPr>
              <w:suppressAutoHyphens w:val="0"/>
              <w:spacing w:after="20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Уточненный план 202</w:t>
            </w:r>
            <w:r w:rsidR="00100D84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План 1 полугодия 202</w:t>
            </w:r>
            <w:r w:rsidR="00100D84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FA1" w:rsidRPr="009C082F" w:rsidRDefault="00036FA1" w:rsidP="009C082F">
            <w:pPr>
              <w:suppressAutoHyphens w:val="0"/>
              <w:spacing w:after="20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Факт 1 полугодия 202</w:t>
            </w:r>
            <w:r w:rsidR="00100D84"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  <w:p w:rsidR="00036FA1" w:rsidRPr="009C082F" w:rsidRDefault="00036FA1" w:rsidP="009C082F">
            <w:pPr>
              <w:suppressAutoHyphens w:val="0"/>
              <w:spacing w:after="200"/>
              <w:rPr>
                <w:rFonts w:ascii="PT Astra Serif" w:hAnsi="PT Astra Serif"/>
                <w:sz w:val="28"/>
                <w:szCs w:val="28"/>
              </w:rPr>
            </w:pP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36FA1" w:rsidRPr="009C082F" w:rsidRDefault="00100D84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Факт 1 полугодия 2022</w:t>
            </w:r>
            <w:r w:rsidR="00036FA1" w:rsidRPr="009C082F">
              <w:rPr>
                <w:rFonts w:ascii="PT Astra Serif" w:hAnsi="PT Astra Serif"/>
                <w:sz w:val="28"/>
                <w:szCs w:val="2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36FA1" w:rsidRPr="009C082F" w:rsidRDefault="00036FA1" w:rsidP="009C082F">
            <w:pPr>
              <w:suppressAutoHyphens w:val="0"/>
              <w:spacing w:after="200"/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% выполнения к 1 полугодию</w:t>
            </w:r>
          </w:p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6FA1" w:rsidRPr="009C082F" w:rsidRDefault="00036FA1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% выполнения к году</w:t>
            </w:r>
          </w:p>
        </w:tc>
      </w:tr>
      <w:tr w:rsidR="005D3D20" w:rsidRPr="009C082F" w:rsidTr="00036FA1">
        <w:tc>
          <w:tcPr>
            <w:tcW w:w="28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3043,6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9D7C5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2971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9D7C5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1757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1169,3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65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64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="00D7714C" w:rsidRPr="009C082F">
              <w:rPr>
                <w:rFonts w:ascii="PT Astra Serif" w:hAnsi="PT Astra Serif"/>
                <w:sz w:val="28"/>
                <w:szCs w:val="28"/>
              </w:rPr>
              <w:t>8</w:t>
            </w:r>
            <w:r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D7714C" w:rsidRPr="009C082F">
              <w:rPr>
                <w:rFonts w:ascii="PT Astra Serif" w:hAnsi="PT Astra Serif"/>
                <w:sz w:val="28"/>
                <w:szCs w:val="28"/>
              </w:rPr>
              <w:t>81</w:t>
            </w:r>
            <w:r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5D3D20" w:rsidRPr="009C082F" w:rsidTr="00036FA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57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51,</w:t>
            </w:r>
            <w:r w:rsidR="00D7714C" w:rsidRPr="009C082F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89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54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44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62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5D3D20" w:rsidRPr="009C082F" w:rsidTr="00036FA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suppressAutoHyphens w:val="0"/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</w:pPr>
            <w:r w:rsidRPr="009C082F">
              <w:rPr>
                <w:rFonts w:ascii="PT Astra Serif" w:eastAsiaTheme="minorEastAsia" w:hAnsi="PT Astra Serif"/>
                <w:sz w:val="28"/>
                <w:szCs w:val="2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00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0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00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5D3D20" w:rsidRPr="009C082F" w:rsidTr="00036FA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3527,0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3927,0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9D7C5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3654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125,0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42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3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18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5D3D20" w:rsidRPr="009C082F" w:rsidTr="00036FA1">
        <w:trPr>
          <w:trHeight w:val="58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529,8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9D7C5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2135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190</w:t>
            </w:r>
            <w:r w:rsidR="00D7714C" w:rsidRPr="009C082F">
              <w:rPr>
                <w:rFonts w:ascii="PT Astra Serif" w:hAnsi="PT Astra Serif"/>
                <w:sz w:val="28"/>
                <w:szCs w:val="28"/>
              </w:rPr>
              <w:t>4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="00D7714C" w:rsidRPr="009C082F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479,4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451,1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25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16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sz w:val="28"/>
                <w:szCs w:val="28"/>
              </w:rPr>
              <w:t>22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sz w:val="28"/>
                <w:szCs w:val="28"/>
              </w:rPr>
              <w:t>44</w:t>
            </w:r>
            <w:r w:rsidR="005D3D20" w:rsidRPr="009C082F">
              <w:rPr>
                <w:rFonts w:ascii="PT Astra Serif" w:hAnsi="PT Astra Serif"/>
                <w:sz w:val="28"/>
                <w:szCs w:val="28"/>
              </w:rPr>
              <w:t>%</w:t>
            </w:r>
          </w:p>
        </w:tc>
      </w:tr>
      <w:tr w:rsidR="005D3D20" w:rsidRPr="009C082F" w:rsidTr="00036FA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7248,2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9D7C5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9181</w:t>
            </w:r>
            <w:r w:rsidR="005D3D20" w:rsidRPr="009C082F">
              <w:rPr>
                <w:rFonts w:ascii="PT Astra Serif" w:hAnsi="PT Astra Serif"/>
                <w:b/>
                <w:sz w:val="28"/>
                <w:szCs w:val="28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9D7C5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7391</w:t>
            </w:r>
            <w:r w:rsidR="005D3D20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A61658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1809,2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D3D20" w:rsidRPr="009C082F" w:rsidRDefault="005D3D20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1722,7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24</w:t>
            </w:r>
            <w:r w:rsidR="005D3D20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47</w:t>
            </w:r>
            <w:r w:rsidR="005D3D20" w:rsidRPr="009C082F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D20" w:rsidRPr="009C082F" w:rsidRDefault="00D7714C" w:rsidP="009C082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9C082F">
              <w:rPr>
                <w:rFonts w:ascii="PT Astra Serif" w:hAnsi="PT Astra Serif"/>
                <w:b/>
                <w:sz w:val="28"/>
                <w:szCs w:val="28"/>
              </w:rPr>
              <w:t>19</w:t>
            </w:r>
            <w:r w:rsidR="005D3D20" w:rsidRPr="009C082F">
              <w:rPr>
                <w:rFonts w:ascii="PT Astra Serif" w:hAnsi="PT Astra Serif"/>
                <w:b/>
                <w:sz w:val="28"/>
                <w:szCs w:val="28"/>
              </w:rPr>
              <w:t>,</w:t>
            </w:r>
            <w:r w:rsidRPr="009C082F">
              <w:rPr>
                <w:rFonts w:ascii="PT Astra Serif" w:hAnsi="PT Astra Serif"/>
                <w:b/>
                <w:sz w:val="28"/>
                <w:szCs w:val="28"/>
              </w:rPr>
              <w:t>7</w:t>
            </w:r>
            <w:r w:rsidR="005D3D20" w:rsidRPr="009C082F">
              <w:rPr>
                <w:rFonts w:ascii="PT Astra Serif" w:hAnsi="PT Astra Serif"/>
                <w:b/>
                <w:sz w:val="28"/>
                <w:szCs w:val="28"/>
              </w:rPr>
              <w:t>0%</w:t>
            </w:r>
          </w:p>
        </w:tc>
      </w:tr>
    </w:tbl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FC4759" w:rsidRPr="009C082F" w:rsidRDefault="00FC4759" w:rsidP="009C082F">
      <w:pPr>
        <w:rPr>
          <w:rFonts w:ascii="PT Astra Serif" w:hAnsi="PT Astra Serif"/>
          <w:sz w:val="28"/>
          <w:szCs w:val="28"/>
        </w:rPr>
      </w:pPr>
    </w:p>
    <w:p w:rsidR="00FC4759" w:rsidRPr="009C082F" w:rsidRDefault="00FC4759" w:rsidP="009C082F">
      <w:pPr>
        <w:rPr>
          <w:rFonts w:ascii="PT Astra Serif" w:hAnsi="PT Astra Serif"/>
          <w:sz w:val="28"/>
          <w:szCs w:val="28"/>
        </w:rPr>
      </w:pPr>
    </w:p>
    <w:p w:rsidR="00FC4759" w:rsidRPr="009C082F" w:rsidRDefault="00FC4759" w:rsidP="009C082F">
      <w:pPr>
        <w:rPr>
          <w:rFonts w:ascii="PT Astra Serif" w:hAnsi="PT Astra Serif"/>
          <w:sz w:val="28"/>
          <w:szCs w:val="28"/>
        </w:rPr>
      </w:pPr>
    </w:p>
    <w:p w:rsidR="00FC4759" w:rsidRPr="009C082F" w:rsidRDefault="00FC4759" w:rsidP="009C082F">
      <w:pPr>
        <w:rPr>
          <w:rFonts w:ascii="PT Astra Serif" w:hAnsi="PT Astra Serif"/>
          <w:sz w:val="28"/>
          <w:szCs w:val="28"/>
        </w:rPr>
      </w:pPr>
    </w:p>
    <w:p w:rsidR="00FC4759" w:rsidRDefault="00FC4759" w:rsidP="009C082F">
      <w:pPr>
        <w:rPr>
          <w:rFonts w:ascii="PT Astra Serif" w:hAnsi="PT Astra Serif"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sz w:val="28"/>
          <w:szCs w:val="28"/>
        </w:rPr>
      </w:pPr>
    </w:p>
    <w:p w:rsidR="009C082F" w:rsidRDefault="009C082F" w:rsidP="009C082F">
      <w:pPr>
        <w:rPr>
          <w:rFonts w:ascii="PT Astra Serif" w:hAnsi="PT Astra Serif"/>
          <w:sz w:val="28"/>
          <w:szCs w:val="28"/>
        </w:rPr>
      </w:pPr>
    </w:p>
    <w:p w:rsidR="009C082F" w:rsidRPr="009C082F" w:rsidRDefault="009C082F" w:rsidP="009C082F">
      <w:pPr>
        <w:rPr>
          <w:rFonts w:ascii="PT Astra Serif" w:hAnsi="PT Astra Serif"/>
          <w:sz w:val="28"/>
          <w:szCs w:val="28"/>
        </w:rPr>
      </w:pPr>
    </w:p>
    <w:p w:rsidR="00FC4759" w:rsidRPr="009C082F" w:rsidRDefault="00FC4759" w:rsidP="009C082F">
      <w:pPr>
        <w:rPr>
          <w:rFonts w:ascii="PT Astra Serif" w:hAnsi="PT Astra Serif"/>
          <w:sz w:val="28"/>
          <w:szCs w:val="28"/>
        </w:rPr>
      </w:pPr>
    </w:p>
    <w:p w:rsidR="00FC4759" w:rsidRPr="009C082F" w:rsidRDefault="00FC4759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</w:t>
      </w:r>
      <w:r w:rsidRPr="009C082F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036FA1" w:rsidRPr="009C082F" w:rsidRDefault="00036FA1" w:rsidP="009C082F">
      <w:pPr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Исполнение бюджета Брыковского муниципального образования                                                                                   Духовницкого муниципального района за  1 полугодие  202</w:t>
      </w:r>
      <w:r w:rsidR="00D7714C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 xml:space="preserve"> года</w:t>
      </w:r>
    </w:p>
    <w:p w:rsidR="00036FA1" w:rsidRPr="009C082F" w:rsidRDefault="00036FA1" w:rsidP="009C082F">
      <w:pPr>
        <w:rPr>
          <w:rFonts w:ascii="PT Astra Serif" w:hAnsi="PT Astra Serif"/>
          <w:sz w:val="28"/>
          <w:szCs w:val="28"/>
        </w:rPr>
      </w:pP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Общий объем доходной части бюджета Брыковского муниципального образования за  1 полугодие  202</w:t>
      </w:r>
      <w:r w:rsidR="00D7714C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 составляет </w:t>
      </w:r>
      <w:r w:rsidRPr="009C082F">
        <w:rPr>
          <w:rFonts w:ascii="PT Astra Serif" w:hAnsi="PT Astra Serif"/>
          <w:b/>
          <w:sz w:val="28"/>
          <w:szCs w:val="28"/>
        </w:rPr>
        <w:t>– 18</w:t>
      </w:r>
      <w:r w:rsidR="00D7714C" w:rsidRPr="009C082F">
        <w:rPr>
          <w:rFonts w:ascii="PT Astra Serif" w:hAnsi="PT Astra Serif"/>
          <w:b/>
          <w:sz w:val="28"/>
          <w:szCs w:val="28"/>
        </w:rPr>
        <w:t>97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D7714C" w:rsidRPr="009C082F">
        <w:rPr>
          <w:rFonts w:ascii="PT Astra Serif" w:hAnsi="PT Astra Serif"/>
          <w:b/>
          <w:sz w:val="28"/>
          <w:szCs w:val="28"/>
        </w:rPr>
        <w:t>5</w:t>
      </w:r>
      <w:r w:rsidRPr="009C082F">
        <w:rPr>
          <w:rFonts w:ascii="PT Astra Serif" w:hAnsi="PT Astra Serif"/>
          <w:b/>
          <w:sz w:val="28"/>
          <w:szCs w:val="28"/>
        </w:rPr>
        <w:t xml:space="preserve"> т</w:t>
      </w:r>
      <w:r w:rsidRPr="009C082F">
        <w:rPr>
          <w:rFonts w:ascii="PT Astra Serif" w:hAnsi="PT Astra Serif"/>
          <w:sz w:val="28"/>
          <w:szCs w:val="28"/>
        </w:rPr>
        <w:t>ыс</w:t>
      </w:r>
      <w:proofErr w:type="gramStart"/>
      <w:r w:rsidRPr="009C082F">
        <w:rPr>
          <w:rFonts w:ascii="PT Astra Serif" w:hAnsi="PT Astra Serif"/>
          <w:b/>
          <w:sz w:val="28"/>
          <w:szCs w:val="28"/>
        </w:rPr>
        <w:t>.</w:t>
      </w:r>
      <w:r w:rsidRPr="009C082F">
        <w:rPr>
          <w:rFonts w:ascii="PT Astra Serif" w:hAnsi="PT Astra Serif"/>
          <w:sz w:val="28"/>
          <w:szCs w:val="28"/>
        </w:rPr>
        <w:t>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sz w:val="28"/>
          <w:szCs w:val="28"/>
        </w:rPr>
        <w:t>или</w:t>
      </w:r>
      <w:r w:rsidR="00652866" w:rsidRPr="009C082F">
        <w:rPr>
          <w:rFonts w:ascii="PT Astra Serif" w:hAnsi="PT Astra Serif"/>
          <w:b/>
          <w:sz w:val="28"/>
          <w:szCs w:val="28"/>
        </w:rPr>
        <w:t xml:space="preserve"> 25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652866" w:rsidRPr="009C082F">
        <w:rPr>
          <w:rFonts w:ascii="PT Astra Serif" w:hAnsi="PT Astra Serif"/>
          <w:b/>
          <w:sz w:val="28"/>
          <w:szCs w:val="28"/>
        </w:rPr>
        <w:t>67</w:t>
      </w:r>
      <w:r w:rsidRPr="009C082F">
        <w:rPr>
          <w:rFonts w:ascii="PT Astra Serif" w:hAnsi="PT Astra Serif"/>
          <w:b/>
          <w:sz w:val="28"/>
          <w:szCs w:val="28"/>
        </w:rPr>
        <w:t>%</w:t>
      </w:r>
      <w:r w:rsidRPr="009C082F">
        <w:rPr>
          <w:rFonts w:ascii="PT Astra Serif" w:hAnsi="PT Astra Serif"/>
          <w:sz w:val="28"/>
          <w:szCs w:val="28"/>
        </w:rPr>
        <w:t xml:space="preserve"> к плановым назначениям текущего периода, к плану года </w:t>
      </w:r>
      <w:r w:rsidRPr="009C082F">
        <w:rPr>
          <w:rFonts w:ascii="PT Astra Serif" w:hAnsi="PT Astra Serif"/>
          <w:b/>
          <w:sz w:val="28"/>
          <w:szCs w:val="28"/>
        </w:rPr>
        <w:t>2</w:t>
      </w:r>
      <w:r w:rsidR="00652866" w:rsidRPr="009C082F">
        <w:rPr>
          <w:rFonts w:ascii="PT Astra Serif" w:hAnsi="PT Astra Serif"/>
          <w:b/>
          <w:sz w:val="28"/>
          <w:szCs w:val="28"/>
        </w:rPr>
        <w:t>0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652866" w:rsidRPr="009C082F">
        <w:rPr>
          <w:rFonts w:ascii="PT Astra Serif" w:hAnsi="PT Astra Serif"/>
          <w:b/>
          <w:sz w:val="28"/>
          <w:szCs w:val="28"/>
        </w:rPr>
        <w:t>66</w:t>
      </w:r>
      <w:r w:rsidRPr="009C082F">
        <w:rPr>
          <w:rFonts w:ascii="PT Astra Serif" w:hAnsi="PT Astra Serif"/>
          <w:b/>
          <w:sz w:val="28"/>
          <w:szCs w:val="28"/>
        </w:rPr>
        <w:t>%,</w:t>
      </w:r>
      <w:r w:rsidRPr="009C082F">
        <w:rPr>
          <w:rFonts w:ascii="PT Astra Serif" w:hAnsi="PT Astra Serif"/>
          <w:sz w:val="28"/>
          <w:szCs w:val="28"/>
        </w:rPr>
        <w:t xml:space="preserve">  расходы составляют – </w:t>
      </w:r>
      <w:r w:rsidRPr="009C082F">
        <w:rPr>
          <w:rFonts w:ascii="PT Astra Serif" w:hAnsi="PT Astra Serif"/>
          <w:b/>
          <w:sz w:val="28"/>
          <w:szCs w:val="28"/>
        </w:rPr>
        <w:t>1</w:t>
      </w:r>
      <w:r w:rsidR="00652866" w:rsidRPr="009C082F">
        <w:rPr>
          <w:rFonts w:ascii="PT Astra Serif" w:hAnsi="PT Astra Serif"/>
          <w:b/>
          <w:sz w:val="28"/>
          <w:szCs w:val="28"/>
        </w:rPr>
        <w:t>809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652866" w:rsidRPr="009C082F">
        <w:rPr>
          <w:rFonts w:ascii="PT Astra Serif" w:hAnsi="PT Astra Serif"/>
          <w:b/>
          <w:sz w:val="28"/>
          <w:szCs w:val="28"/>
        </w:rPr>
        <w:t>2</w:t>
      </w:r>
      <w:r w:rsidRPr="009C082F">
        <w:rPr>
          <w:rFonts w:ascii="PT Astra Serif" w:hAnsi="PT Astra Serif"/>
          <w:sz w:val="28"/>
          <w:szCs w:val="28"/>
        </w:rPr>
        <w:t xml:space="preserve"> тыс.рублей.</w:t>
      </w:r>
    </w:p>
    <w:p w:rsidR="00652866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proofErr w:type="gramStart"/>
      <w:r w:rsidRPr="009C082F">
        <w:rPr>
          <w:rFonts w:ascii="PT Astra Serif" w:hAnsi="PT Astra Serif"/>
          <w:sz w:val="28"/>
          <w:szCs w:val="28"/>
        </w:rPr>
        <w:t>За первое полугодие  202</w:t>
      </w:r>
      <w:r w:rsidR="00652866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  в решение сельского Совета Брыковского МО от 23.12.202</w:t>
      </w:r>
      <w:r w:rsidR="00652866" w:rsidRPr="009C082F">
        <w:rPr>
          <w:rFonts w:ascii="PT Astra Serif" w:hAnsi="PT Astra Serif"/>
          <w:sz w:val="28"/>
          <w:szCs w:val="28"/>
        </w:rPr>
        <w:t>2 г №23/4</w:t>
      </w:r>
      <w:r w:rsidRPr="009C082F">
        <w:rPr>
          <w:rFonts w:ascii="PT Astra Serif" w:hAnsi="PT Astra Serif"/>
          <w:sz w:val="28"/>
          <w:szCs w:val="28"/>
        </w:rPr>
        <w:t xml:space="preserve">6«О бюджете </w:t>
      </w:r>
      <w:proofErr w:type="spellStart"/>
      <w:r w:rsidRPr="009C082F">
        <w:rPr>
          <w:rFonts w:ascii="PT Astra Serif" w:hAnsi="PT Astra Serif"/>
          <w:sz w:val="28"/>
          <w:szCs w:val="28"/>
        </w:rPr>
        <w:t>Брыковского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муниципального образования на 202</w:t>
      </w:r>
      <w:r w:rsidR="00652866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652866" w:rsidRPr="009C082F">
        <w:rPr>
          <w:rFonts w:ascii="PT Astra Serif" w:hAnsi="PT Astra Serif"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 xml:space="preserve"> и 202</w:t>
      </w:r>
      <w:r w:rsidR="00652866" w:rsidRPr="009C082F">
        <w:rPr>
          <w:rFonts w:ascii="PT Astra Serif" w:hAnsi="PT Astra Serif"/>
          <w:sz w:val="28"/>
          <w:szCs w:val="28"/>
        </w:rPr>
        <w:t>5</w:t>
      </w:r>
      <w:r w:rsidRPr="009C082F">
        <w:rPr>
          <w:rFonts w:ascii="PT Astra Serif" w:hAnsi="PT Astra Serif"/>
          <w:sz w:val="28"/>
          <w:szCs w:val="28"/>
        </w:rPr>
        <w:t xml:space="preserve"> годов» внесено </w:t>
      </w:r>
      <w:r w:rsidR="00652866" w:rsidRPr="009C082F">
        <w:rPr>
          <w:rFonts w:ascii="PT Astra Serif" w:hAnsi="PT Astra Serif"/>
          <w:sz w:val="28"/>
          <w:szCs w:val="28"/>
        </w:rPr>
        <w:t>8</w:t>
      </w:r>
      <w:r w:rsidRPr="009C082F">
        <w:rPr>
          <w:rFonts w:ascii="PT Astra Serif" w:hAnsi="PT Astra Serif"/>
          <w:sz w:val="28"/>
          <w:szCs w:val="28"/>
        </w:rPr>
        <w:t xml:space="preserve"> изменений и дополнений (решения сельского Совета Брыковского МО</w:t>
      </w:r>
      <w:r w:rsidR="00652866" w:rsidRPr="009C082F">
        <w:rPr>
          <w:rFonts w:ascii="PT Astra Serif" w:hAnsi="PT Astra Serif"/>
          <w:sz w:val="28"/>
          <w:szCs w:val="28"/>
        </w:rPr>
        <w:t xml:space="preserve"> от 29.12.2022 г №24/47; от 31.01.2023 г № 1/3;</w:t>
      </w:r>
      <w:proofErr w:type="gramEnd"/>
      <w:r w:rsidR="00652866" w:rsidRPr="009C082F">
        <w:rPr>
          <w:rFonts w:ascii="PT Astra Serif" w:hAnsi="PT Astra Serif"/>
          <w:sz w:val="28"/>
          <w:szCs w:val="28"/>
        </w:rPr>
        <w:t xml:space="preserve"> от 23.03.2023 г №3/6</w:t>
      </w:r>
      <w:proofErr w:type="gramStart"/>
      <w:r w:rsidR="00652866" w:rsidRPr="009C082F">
        <w:rPr>
          <w:rFonts w:ascii="PT Astra Serif" w:hAnsi="PT Astra Serif"/>
          <w:sz w:val="28"/>
          <w:szCs w:val="28"/>
        </w:rPr>
        <w:t xml:space="preserve"> ;</w:t>
      </w:r>
      <w:proofErr w:type="gramEnd"/>
      <w:r w:rsidR="00652866" w:rsidRPr="009C082F">
        <w:rPr>
          <w:rFonts w:ascii="PT Astra Serif" w:hAnsi="PT Astra Serif"/>
          <w:sz w:val="28"/>
          <w:szCs w:val="28"/>
        </w:rPr>
        <w:t>от 31.03.2023 г №4/8; ; от 28.04.2023 г №5/10; от 15.05.2023 г №6/18; от 30.05.2023 г №7/19; от 26.06.2023 г №9/25</w:t>
      </w:r>
      <w:r w:rsidRPr="009C082F">
        <w:rPr>
          <w:rFonts w:ascii="PT Astra Serif" w:hAnsi="PT Astra Serif"/>
          <w:sz w:val="28"/>
          <w:szCs w:val="28"/>
        </w:rPr>
        <w:t xml:space="preserve">), </w:t>
      </w:r>
      <w:r w:rsidR="00652866" w:rsidRPr="009C082F">
        <w:rPr>
          <w:rFonts w:ascii="PT Astra Serif" w:hAnsi="PT Astra Serif"/>
          <w:sz w:val="28"/>
          <w:szCs w:val="28"/>
        </w:rPr>
        <w:t>что связано с выделением  субсидий бюджетам сельских поселений на осуществление части  полномочий по решению вопросов местного значения в соответствии с заключенными соглашениями, инициативных платежей, зачисляемые в бюджеты сельских поселений (инициативные платежи граждан, индивидуальных предпринимателей и юридических лиц</w:t>
      </w:r>
      <w:proofErr w:type="gramStart"/>
      <w:r w:rsidR="00652866" w:rsidRPr="009C082F">
        <w:rPr>
          <w:rFonts w:ascii="PT Astra Serif" w:hAnsi="PT Astra Serif"/>
          <w:sz w:val="28"/>
          <w:szCs w:val="28"/>
        </w:rPr>
        <w:t xml:space="preserve"> )</w:t>
      </w:r>
      <w:proofErr w:type="gramEnd"/>
      <w:r w:rsidR="00652866" w:rsidRPr="009C082F">
        <w:rPr>
          <w:rFonts w:ascii="PT Astra Serif" w:hAnsi="PT Astra Serif"/>
          <w:sz w:val="28"/>
          <w:szCs w:val="28"/>
        </w:rPr>
        <w:t>, безвозмездными поступлениями.</w:t>
      </w:r>
    </w:p>
    <w:p w:rsidR="00652866" w:rsidRPr="009C082F" w:rsidRDefault="00652866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В результате вносимых изменений доходы  и расходы на 2023 год были увеличены на- </w:t>
      </w:r>
      <w:r w:rsidRPr="009C082F">
        <w:rPr>
          <w:rFonts w:ascii="PT Astra Serif" w:hAnsi="PT Astra Serif"/>
          <w:b/>
          <w:sz w:val="28"/>
          <w:szCs w:val="28"/>
        </w:rPr>
        <w:t>1933,4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В разрезе налоговых доходов исполнение бюджета составляет: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Налог на доходы физических лиц – </w:t>
      </w:r>
      <w:r w:rsidR="00FC4759" w:rsidRPr="009C082F">
        <w:rPr>
          <w:rFonts w:ascii="PT Astra Serif" w:hAnsi="PT Astra Serif"/>
          <w:b/>
          <w:sz w:val="28"/>
          <w:szCs w:val="28"/>
        </w:rPr>
        <w:t>437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4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sz w:val="28"/>
          <w:szCs w:val="28"/>
        </w:rPr>
        <w:t>тыс</w:t>
      </w:r>
      <w:proofErr w:type="gramStart"/>
      <w:r w:rsidRPr="009C082F">
        <w:rPr>
          <w:rFonts w:ascii="PT Astra Serif" w:hAnsi="PT Astra Serif"/>
          <w:b/>
          <w:sz w:val="28"/>
          <w:szCs w:val="28"/>
        </w:rPr>
        <w:t>.</w:t>
      </w:r>
      <w:r w:rsidRPr="009C082F">
        <w:rPr>
          <w:rFonts w:ascii="PT Astra Serif" w:hAnsi="PT Astra Serif"/>
          <w:sz w:val="28"/>
          <w:szCs w:val="28"/>
        </w:rPr>
        <w:t>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  или </w:t>
      </w:r>
      <w:r w:rsidR="00FC4759" w:rsidRPr="009C082F">
        <w:rPr>
          <w:rFonts w:ascii="PT Astra Serif" w:hAnsi="PT Astra Serif"/>
          <w:b/>
          <w:sz w:val="28"/>
          <w:szCs w:val="28"/>
        </w:rPr>
        <w:t>82</w:t>
      </w:r>
      <w:r w:rsidRPr="009C082F">
        <w:rPr>
          <w:rFonts w:ascii="PT Astra Serif" w:hAnsi="PT Astra Serif"/>
          <w:b/>
          <w:sz w:val="28"/>
          <w:szCs w:val="28"/>
        </w:rPr>
        <w:t>,5</w:t>
      </w:r>
      <w:r w:rsidR="00FC4759" w:rsidRPr="009C082F">
        <w:rPr>
          <w:rFonts w:ascii="PT Astra Serif" w:hAnsi="PT Astra Serif"/>
          <w:b/>
          <w:sz w:val="28"/>
          <w:szCs w:val="28"/>
        </w:rPr>
        <w:t>2</w:t>
      </w:r>
      <w:r w:rsidRPr="009C082F">
        <w:rPr>
          <w:rFonts w:ascii="PT Astra Serif" w:hAnsi="PT Astra Serif"/>
          <w:b/>
          <w:sz w:val="28"/>
          <w:szCs w:val="28"/>
        </w:rPr>
        <w:t>%</w:t>
      </w:r>
      <w:r w:rsidRPr="009C082F">
        <w:rPr>
          <w:rFonts w:ascii="PT Astra Serif" w:hAnsi="PT Astra Serif"/>
          <w:sz w:val="28"/>
          <w:szCs w:val="28"/>
        </w:rPr>
        <w:t xml:space="preserve"> к исполнению плановых назначений на  1 полугодие 202</w:t>
      </w:r>
      <w:r w:rsidR="00FC4759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года.</w:t>
      </w:r>
    </w:p>
    <w:p w:rsidR="00FC4759" w:rsidRPr="009C082F" w:rsidRDefault="00FC4759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Акцизы по подакцизным товарам (продукции), производимым на территории РФ-</w:t>
      </w:r>
      <w:r w:rsidRPr="009C082F">
        <w:rPr>
          <w:rFonts w:ascii="PT Astra Serif" w:hAnsi="PT Astra Serif"/>
          <w:b/>
          <w:sz w:val="28"/>
          <w:szCs w:val="28"/>
        </w:rPr>
        <w:t>317,7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ублей, исполнение </w:t>
      </w:r>
      <w:r w:rsidRPr="009C082F">
        <w:rPr>
          <w:rFonts w:ascii="PT Astra Serif" w:hAnsi="PT Astra Serif"/>
          <w:b/>
          <w:sz w:val="28"/>
          <w:szCs w:val="28"/>
        </w:rPr>
        <w:t>105,90%</w:t>
      </w:r>
      <w:r w:rsidRPr="009C082F">
        <w:rPr>
          <w:rFonts w:ascii="PT Astra Serif" w:hAnsi="PT Astra Serif"/>
          <w:sz w:val="28"/>
          <w:szCs w:val="28"/>
        </w:rPr>
        <w:t xml:space="preserve"> к плановым назначениям 1 полугодия  2023 г.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Единый сельскохозяйственный налог составил –</w:t>
      </w:r>
      <w:r w:rsidR="00FC4759" w:rsidRPr="009C082F">
        <w:rPr>
          <w:rFonts w:ascii="PT Astra Serif" w:hAnsi="PT Astra Serif"/>
          <w:b/>
          <w:sz w:val="28"/>
          <w:szCs w:val="28"/>
        </w:rPr>
        <w:t>271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7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ублей, процент исполнения </w:t>
      </w:r>
      <w:r w:rsidRPr="009C082F">
        <w:rPr>
          <w:rFonts w:ascii="PT Astra Serif" w:hAnsi="PT Astra Serif"/>
          <w:b/>
          <w:sz w:val="28"/>
          <w:szCs w:val="28"/>
        </w:rPr>
        <w:t>4</w:t>
      </w:r>
      <w:r w:rsidR="00FC4759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85</w:t>
      </w:r>
      <w:r w:rsidRPr="009C082F">
        <w:rPr>
          <w:rFonts w:ascii="PT Astra Serif" w:hAnsi="PT Astra Serif"/>
          <w:b/>
          <w:sz w:val="28"/>
          <w:szCs w:val="28"/>
        </w:rPr>
        <w:t>%</w:t>
      </w:r>
      <w:r w:rsidRPr="009C082F">
        <w:rPr>
          <w:rFonts w:ascii="PT Astra Serif" w:hAnsi="PT Astra Serif"/>
          <w:sz w:val="28"/>
          <w:szCs w:val="28"/>
        </w:rPr>
        <w:t xml:space="preserve"> к плановым назначениям текущего периода  и к плану года, за текущий период прошлого года поступления составили </w:t>
      </w:r>
      <w:r w:rsidR="00FC4759" w:rsidRPr="009C082F">
        <w:rPr>
          <w:rFonts w:ascii="PT Astra Serif" w:hAnsi="PT Astra Serif"/>
          <w:sz w:val="28"/>
          <w:szCs w:val="28"/>
        </w:rPr>
        <w:t>429</w:t>
      </w:r>
      <w:r w:rsidRPr="009C082F">
        <w:rPr>
          <w:rFonts w:ascii="PT Astra Serif" w:hAnsi="PT Astra Serif"/>
          <w:sz w:val="28"/>
          <w:szCs w:val="28"/>
        </w:rPr>
        <w:t>,</w:t>
      </w:r>
      <w:r w:rsidR="00FC4759" w:rsidRPr="009C082F">
        <w:rPr>
          <w:rFonts w:ascii="PT Astra Serif" w:hAnsi="PT Astra Serif"/>
          <w:sz w:val="28"/>
          <w:szCs w:val="28"/>
        </w:rPr>
        <w:t>2</w:t>
      </w:r>
      <w:r w:rsidRPr="009C082F">
        <w:rPr>
          <w:rFonts w:ascii="PT Astra Serif" w:hAnsi="PT Astra Serif"/>
          <w:sz w:val="28"/>
          <w:szCs w:val="28"/>
        </w:rPr>
        <w:t xml:space="preserve"> тыс.рублей.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Земельный налог  составил – </w:t>
      </w:r>
      <w:r w:rsidR="00FC4759" w:rsidRPr="009C082F">
        <w:rPr>
          <w:rFonts w:ascii="PT Astra Serif" w:hAnsi="PT Astra Serif"/>
          <w:b/>
          <w:sz w:val="28"/>
          <w:szCs w:val="28"/>
        </w:rPr>
        <w:t>116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5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sz w:val="28"/>
          <w:szCs w:val="28"/>
        </w:rPr>
        <w:t>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ублей, процент исполнения к плану 1 полугодия </w:t>
      </w:r>
      <w:r w:rsidR="00FC4759" w:rsidRPr="009C082F">
        <w:rPr>
          <w:rFonts w:ascii="PT Astra Serif" w:hAnsi="PT Astra Serif"/>
          <w:b/>
          <w:sz w:val="28"/>
          <w:szCs w:val="28"/>
        </w:rPr>
        <w:t>-12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07</w:t>
      </w:r>
      <w:r w:rsidRPr="009C082F">
        <w:rPr>
          <w:rFonts w:ascii="PT Astra Serif" w:hAnsi="PT Astra Serif"/>
          <w:b/>
          <w:sz w:val="28"/>
          <w:szCs w:val="28"/>
        </w:rPr>
        <w:t xml:space="preserve">% </w:t>
      </w:r>
      <w:r w:rsidRPr="009C082F">
        <w:rPr>
          <w:rFonts w:ascii="PT Astra Serif" w:hAnsi="PT Astra Serif"/>
          <w:sz w:val="28"/>
          <w:szCs w:val="28"/>
        </w:rPr>
        <w:t xml:space="preserve">.  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Налог на имущество физических лиц – </w:t>
      </w:r>
      <w:r w:rsidR="00FC4759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b/>
          <w:sz w:val="28"/>
          <w:szCs w:val="28"/>
        </w:rPr>
        <w:t>,4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  или  </w:t>
      </w:r>
      <w:r w:rsidR="00FC4759" w:rsidRPr="009C082F">
        <w:rPr>
          <w:rFonts w:ascii="PT Astra Serif" w:hAnsi="PT Astra Serif"/>
          <w:b/>
          <w:sz w:val="28"/>
          <w:szCs w:val="28"/>
        </w:rPr>
        <w:t>17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00</w:t>
      </w:r>
      <w:r w:rsidRPr="009C082F">
        <w:rPr>
          <w:rFonts w:ascii="PT Astra Serif" w:hAnsi="PT Astra Serif"/>
          <w:b/>
          <w:sz w:val="28"/>
          <w:szCs w:val="28"/>
        </w:rPr>
        <w:t xml:space="preserve">%, </w:t>
      </w:r>
      <w:r w:rsidRPr="009C082F">
        <w:rPr>
          <w:rFonts w:ascii="PT Astra Serif" w:hAnsi="PT Astra Serif"/>
          <w:sz w:val="28"/>
          <w:szCs w:val="28"/>
        </w:rPr>
        <w:t xml:space="preserve"> к исполнению плановых назначений текущего периода</w:t>
      </w:r>
      <w:r w:rsidRPr="009C082F">
        <w:rPr>
          <w:rFonts w:ascii="PT Astra Serif" w:hAnsi="PT Astra Serif"/>
          <w:b/>
          <w:sz w:val="28"/>
          <w:szCs w:val="28"/>
        </w:rPr>
        <w:t>.</w:t>
      </w:r>
      <w:r w:rsidRPr="009C082F">
        <w:rPr>
          <w:rFonts w:ascii="PT Astra Serif" w:hAnsi="PT Astra Serif"/>
          <w:sz w:val="28"/>
          <w:szCs w:val="28"/>
        </w:rPr>
        <w:t xml:space="preserve"> 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Государственн</w:t>
      </w:r>
      <w:r w:rsidR="00FC4759" w:rsidRPr="009C082F">
        <w:rPr>
          <w:rFonts w:ascii="PT Astra Serif" w:hAnsi="PT Astra Serif"/>
          <w:sz w:val="28"/>
          <w:szCs w:val="28"/>
        </w:rPr>
        <w:t>ая пошлина- 0,2 тыс</w:t>
      </w:r>
      <w:proofErr w:type="gramStart"/>
      <w:r w:rsidR="00FC4759" w:rsidRPr="009C082F">
        <w:rPr>
          <w:rFonts w:ascii="PT Astra Serif" w:hAnsi="PT Astra Serif"/>
          <w:sz w:val="28"/>
          <w:szCs w:val="28"/>
        </w:rPr>
        <w:t>.р</w:t>
      </w:r>
      <w:proofErr w:type="gramEnd"/>
      <w:r w:rsidR="00FC4759" w:rsidRPr="009C082F">
        <w:rPr>
          <w:rFonts w:ascii="PT Astra Serif" w:hAnsi="PT Astra Serif"/>
          <w:sz w:val="28"/>
          <w:szCs w:val="28"/>
        </w:rPr>
        <w:t>ублей или 4</w:t>
      </w:r>
      <w:r w:rsidRPr="009C082F">
        <w:rPr>
          <w:rFonts w:ascii="PT Astra Serif" w:hAnsi="PT Astra Serif"/>
          <w:sz w:val="28"/>
          <w:szCs w:val="28"/>
        </w:rPr>
        <w:t>0,00% к исполнению плановых назначений.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Получена дотация на выравнивание бюджетной обеспеченности поселений в сумме -</w:t>
      </w:r>
      <w:r w:rsidR="00FC4759" w:rsidRPr="009C082F">
        <w:rPr>
          <w:rFonts w:ascii="PT Astra Serif" w:hAnsi="PT Astra Serif"/>
          <w:b/>
          <w:sz w:val="28"/>
          <w:szCs w:val="28"/>
        </w:rPr>
        <w:t>29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2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sz w:val="28"/>
          <w:szCs w:val="28"/>
        </w:rPr>
        <w:t>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Субвенция на осуществление первичного воинского учета – </w:t>
      </w:r>
      <w:r w:rsidR="00FC4759" w:rsidRPr="009C082F">
        <w:rPr>
          <w:rFonts w:ascii="PT Astra Serif" w:hAnsi="PT Astra Serif"/>
          <w:b/>
          <w:sz w:val="28"/>
          <w:szCs w:val="28"/>
        </w:rPr>
        <w:t>51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ублей.</w:t>
      </w:r>
    </w:p>
    <w:p w:rsidR="00FC4759" w:rsidRPr="009C082F" w:rsidRDefault="00FC4759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lastRenderedPageBreak/>
        <w:t>Субсидия бюджетам сельских поселений из местных бюджетов-</w:t>
      </w:r>
      <w:r w:rsidRPr="009C082F">
        <w:rPr>
          <w:rFonts w:ascii="PT Astra Serif" w:hAnsi="PT Astra Serif"/>
          <w:b/>
          <w:sz w:val="28"/>
          <w:szCs w:val="28"/>
        </w:rPr>
        <w:t>300,0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ублей. </w:t>
      </w:r>
    </w:p>
    <w:p w:rsidR="00FC4759" w:rsidRPr="009C082F" w:rsidRDefault="00FC4759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Межбюджетные трансферты по переданным полномочиям из бюджета муниципального района – </w:t>
      </w:r>
      <w:r w:rsidRPr="009C082F">
        <w:rPr>
          <w:rFonts w:ascii="PT Astra Serif" w:hAnsi="PT Astra Serif"/>
          <w:b/>
          <w:sz w:val="28"/>
          <w:szCs w:val="28"/>
        </w:rPr>
        <w:t>120,0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уб..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Безвозмездные поступления – </w:t>
      </w:r>
      <w:r w:rsidRPr="009C082F">
        <w:rPr>
          <w:rFonts w:ascii="PT Astra Serif" w:hAnsi="PT Astra Serif"/>
          <w:b/>
          <w:sz w:val="28"/>
          <w:szCs w:val="28"/>
        </w:rPr>
        <w:t>250,0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уб.</w:t>
      </w:r>
    </w:p>
    <w:p w:rsidR="00036FA1" w:rsidRPr="009C082F" w:rsidRDefault="00036FA1" w:rsidP="00C83289">
      <w:pPr>
        <w:jc w:val="both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b/>
          <w:sz w:val="28"/>
          <w:szCs w:val="28"/>
        </w:rPr>
      </w:pPr>
      <w:r w:rsidRPr="009C082F">
        <w:rPr>
          <w:rFonts w:ascii="PT Astra Serif" w:hAnsi="PT Astra Serif"/>
          <w:b/>
          <w:sz w:val="28"/>
          <w:szCs w:val="28"/>
        </w:rPr>
        <w:t xml:space="preserve">                                        2.Исполнение расходной  части бюджета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b/>
          <w:sz w:val="28"/>
          <w:szCs w:val="28"/>
        </w:rPr>
      </w:pP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Администрацией Брыковского МО было обеспечено за  1 полугодие  202</w:t>
      </w:r>
      <w:r w:rsidR="00FC4759" w:rsidRPr="009C082F">
        <w:rPr>
          <w:rFonts w:ascii="PT Astra Serif" w:hAnsi="PT Astra Serif"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года финансирование плановых расходов на </w:t>
      </w:r>
      <w:r w:rsidR="00FC4759" w:rsidRPr="009C082F">
        <w:rPr>
          <w:rFonts w:ascii="PT Astra Serif" w:hAnsi="PT Astra Serif"/>
          <w:b/>
          <w:sz w:val="28"/>
          <w:szCs w:val="28"/>
        </w:rPr>
        <w:t>24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47</w:t>
      </w:r>
      <w:r w:rsidRPr="009C082F">
        <w:rPr>
          <w:rFonts w:ascii="PT Astra Serif" w:hAnsi="PT Astra Serif"/>
          <w:sz w:val="28"/>
          <w:szCs w:val="28"/>
        </w:rPr>
        <w:t xml:space="preserve">% и расходы составили – </w:t>
      </w:r>
      <w:r w:rsidRPr="009C082F">
        <w:rPr>
          <w:rFonts w:ascii="PT Astra Serif" w:hAnsi="PT Astra Serif"/>
          <w:b/>
          <w:sz w:val="28"/>
          <w:szCs w:val="28"/>
        </w:rPr>
        <w:t>1</w:t>
      </w:r>
      <w:r w:rsidR="00FC4759" w:rsidRPr="009C082F">
        <w:rPr>
          <w:rFonts w:ascii="PT Astra Serif" w:hAnsi="PT Astra Serif"/>
          <w:b/>
          <w:sz w:val="28"/>
          <w:szCs w:val="28"/>
        </w:rPr>
        <w:t>809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2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ублей. 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В разделе «</w:t>
      </w:r>
      <w:r w:rsidRPr="009C082F">
        <w:rPr>
          <w:rFonts w:ascii="PT Astra Serif" w:hAnsi="PT Astra Serif"/>
          <w:b/>
          <w:sz w:val="28"/>
          <w:szCs w:val="28"/>
        </w:rPr>
        <w:t>Общегосударственные вопросы</w:t>
      </w:r>
      <w:r w:rsidRPr="009C082F">
        <w:rPr>
          <w:rFonts w:ascii="PT Astra Serif" w:hAnsi="PT Astra Serif"/>
          <w:sz w:val="28"/>
          <w:szCs w:val="28"/>
        </w:rPr>
        <w:t>»: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1.По подразделу </w:t>
      </w:r>
      <w:r w:rsidRPr="009C082F">
        <w:rPr>
          <w:rFonts w:ascii="PT Astra Serif" w:hAnsi="PT Astra Serif"/>
          <w:i/>
          <w:sz w:val="28"/>
          <w:szCs w:val="28"/>
        </w:rPr>
        <w:t>«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i/>
          <w:sz w:val="28"/>
          <w:szCs w:val="28"/>
        </w:rPr>
        <w:t xml:space="preserve">Функционирование высшего должностного лица субъекта РФ и муниципального образования» </w:t>
      </w:r>
      <w:r w:rsidRPr="009C082F">
        <w:rPr>
          <w:rFonts w:ascii="PT Astra Serif" w:hAnsi="PT Astra Serif"/>
          <w:sz w:val="28"/>
          <w:szCs w:val="28"/>
        </w:rPr>
        <w:t>расходы</w:t>
      </w:r>
      <w:r w:rsidRPr="009C082F">
        <w:rPr>
          <w:rFonts w:ascii="PT Astra Serif" w:hAnsi="PT Astra Serif"/>
          <w:i/>
          <w:sz w:val="28"/>
          <w:szCs w:val="28"/>
        </w:rPr>
        <w:t xml:space="preserve"> </w:t>
      </w:r>
      <w:r w:rsidRPr="009C082F">
        <w:rPr>
          <w:rFonts w:ascii="PT Astra Serif" w:hAnsi="PT Astra Serif"/>
          <w:sz w:val="28"/>
          <w:szCs w:val="28"/>
        </w:rPr>
        <w:t xml:space="preserve">составили </w:t>
      </w:r>
      <w:r w:rsidR="00FC4759" w:rsidRPr="009C082F">
        <w:rPr>
          <w:rFonts w:ascii="PT Astra Serif" w:hAnsi="PT Astra Serif"/>
          <w:b/>
          <w:sz w:val="28"/>
          <w:szCs w:val="28"/>
        </w:rPr>
        <w:t>287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7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2.По подразделу «</w:t>
      </w:r>
      <w:r w:rsidRPr="009C082F">
        <w:rPr>
          <w:rFonts w:ascii="PT Astra Serif" w:hAnsi="PT Astra Serif"/>
          <w:i/>
          <w:sz w:val="28"/>
          <w:szCs w:val="28"/>
        </w:rPr>
        <w:t>Функционирование Правительства РФ, высших исполнительных органов государственной власти субъектов РФ, местных администраций»</w:t>
      </w:r>
      <w:r w:rsidRPr="009C082F">
        <w:rPr>
          <w:rFonts w:ascii="PT Astra Serif" w:hAnsi="PT Astra Serif"/>
          <w:sz w:val="28"/>
          <w:szCs w:val="28"/>
        </w:rPr>
        <w:t xml:space="preserve"> расходы составили </w:t>
      </w:r>
      <w:r w:rsidR="00FC4759" w:rsidRPr="009C082F">
        <w:rPr>
          <w:rFonts w:ascii="PT Astra Serif" w:hAnsi="PT Astra Serif"/>
          <w:b/>
          <w:sz w:val="28"/>
          <w:szCs w:val="28"/>
        </w:rPr>
        <w:t>853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7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Администрацией муниципального образования направлено </w:t>
      </w:r>
      <w:r w:rsidR="00FC4759" w:rsidRPr="009C082F">
        <w:rPr>
          <w:rFonts w:ascii="PT Astra Serif" w:hAnsi="PT Astra Serif"/>
          <w:b/>
          <w:sz w:val="28"/>
          <w:szCs w:val="28"/>
        </w:rPr>
        <w:t>698</w:t>
      </w:r>
      <w:r w:rsidRPr="009C082F">
        <w:rPr>
          <w:rFonts w:ascii="PT Astra Serif" w:hAnsi="PT Astra Serif"/>
          <w:b/>
          <w:sz w:val="28"/>
          <w:szCs w:val="28"/>
        </w:rPr>
        <w:t xml:space="preserve">,5 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 собственных доходов на выплату заработной платы ( </w:t>
      </w:r>
      <w:r w:rsidR="00FC4759" w:rsidRPr="009C082F">
        <w:rPr>
          <w:rFonts w:ascii="PT Astra Serif" w:hAnsi="PT Astra Serif"/>
          <w:b/>
          <w:sz w:val="28"/>
          <w:szCs w:val="28"/>
        </w:rPr>
        <w:t>631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C4759" w:rsidRPr="009C082F">
        <w:rPr>
          <w:rFonts w:ascii="PT Astra Serif" w:hAnsi="PT Astra Serif"/>
          <w:b/>
          <w:sz w:val="28"/>
          <w:szCs w:val="28"/>
        </w:rPr>
        <w:t>5</w:t>
      </w:r>
      <w:r w:rsidRPr="009C082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C082F">
        <w:rPr>
          <w:rFonts w:ascii="PT Astra Serif" w:hAnsi="PT Astra Serif"/>
          <w:sz w:val="28"/>
          <w:szCs w:val="28"/>
        </w:rPr>
        <w:t>тыс.рублей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з/плата , </w:t>
      </w:r>
      <w:r w:rsidR="00F74898" w:rsidRPr="009C082F">
        <w:rPr>
          <w:rFonts w:ascii="PT Astra Serif" w:hAnsi="PT Astra Serif"/>
          <w:b/>
          <w:sz w:val="28"/>
          <w:szCs w:val="28"/>
        </w:rPr>
        <w:t>67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74898" w:rsidRPr="009C082F">
        <w:rPr>
          <w:rFonts w:ascii="PT Astra Serif" w:hAnsi="PT Astra Serif"/>
          <w:b/>
          <w:sz w:val="28"/>
          <w:szCs w:val="28"/>
        </w:rPr>
        <w:t>0</w:t>
      </w:r>
      <w:r w:rsidRPr="009C082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9C082F">
        <w:rPr>
          <w:rFonts w:ascii="PT Astra Serif" w:hAnsi="PT Astra Serif"/>
          <w:sz w:val="28"/>
          <w:szCs w:val="28"/>
        </w:rPr>
        <w:t>тыс.рублей</w:t>
      </w:r>
      <w:proofErr w:type="spellEnd"/>
      <w:r w:rsidRPr="009C082F">
        <w:rPr>
          <w:rFonts w:ascii="PT Astra Serif" w:hAnsi="PT Astra Serif"/>
          <w:sz w:val="28"/>
          <w:szCs w:val="28"/>
        </w:rPr>
        <w:t xml:space="preserve"> начисления на з/плату).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Направлено на выплату по коммунальным услугам – </w:t>
      </w:r>
      <w:r w:rsidR="00F74898" w:rsidRPr="009C082F">
        <w:rPr>
          <w:rFonts w:ascii="PT Astra Serif" w:hAnsi="PT Astra Serif"/>
          <w:b/>
          <w:sz w:val="28"/>
          <w:szCs w:val="28"/>
        </w:rPr>
        <w:t>44</w:t>
      </w:r>
      <w:r w:rsidRPr="009C082F">
        <w:rPr>
          <w:rFonts w:ascii="PT Astra Serif" w:hAnsi="PT Astra Serif"/>
          <w:b/>
          <w:sz w:val="28"/>
          <w:szCs w:val="28"/>
        </w:rPr>
        <w:t xml:space="preserve">,4 </w:t>
      </w:r>
      <w:r w:rsidRPr="009C082F">
        <w:rPr>
          <w:rFonts w:ascii="PT Astra Serif" w:hAnsi="PT Astra Serif"/>
          <w:sz w:val="28"/>
          <w:szCs w:val="28"/>
        </w:rPr>
        <w:t>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ублей, за услуги связи – </w:t>
      </w:r>
      <w:r w:rsidR="00F74898" w:rsidRPr="009C082F">
        <w:rPr>
          <w:rFonts w:ascii="PT Astra Serif" w:hAnsi="PT Astra Serif"/>
          <w:b/>
          <w:sz w:val="28"/>
          <w:szCs w:val="28"/>
        </w:rPr>
        <w:t>37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74898" w:rsidRPr="009C082F">
        <w:rPr>
          <w:rFonts w:ascii="PT Astra Serif" w:hAnsi="PT Astra Serif"/>
          <w:b/>
          <w:sz w:val="28"/>
          <w:szCs w:val="28"/>
        </w:rPr>
        <w:t>8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sz w:val="28"/>
          <w:szCs w:val="28"/>
        </w:rPr>
        <w:t>тыс.рублей.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  ГСМ, канц</w:t>
      </w:r>
      <w:proofErr w:type="gramStart"/>
      <w:r w:rsidRPr="009C082F">
        <w:rPr>
          <w:rFonts w:ascii="PT Astra Serif" w:hAnsi="PT Astra Serif"/>
          <w:sz w:val="28"/>
          <w:szCs w:val="28"/>
        </w:rPr>
        <w:t>.т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овары , хоз. товары– </w:t>
      </w:r>
      <w:r w:rsidR="00F74898" w:rsidRPr="009C082F">
        <w:rPr>
          <w:rFonts w:ascii="PT Astra Serif" w:hAnsi="PT Astra Serif"/>
          <w:b/>
          <w:sz w:val="28"/>
          <w:szCs w:val="28"/>
        </w:rPr>
        <w:t>20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74898" w:rsidRPr="009C082F">
        <w:rPr>
          <w:rFonts w:ascii="PT Astra Serif" w:hAnsi="PT Astra Serif"/>
          <w:b/>
          <w:sz w:val="28"/>
          <w:szCs w:val="28"/>
        </w:rPr>
        <w:t>0</w:t>
      </w:r>
      <w:r w:rsidR="00F74898" w:rsidRPr="009C082F">
        <w:rPr>
          <w:rFonts w:ascii="PT Astra Serif" w:hAnsi="PT Astra Serif"/>
          <w:sz w:val="28"/>
          <w:szCs w:val="28"/>
        </w:rPr>
        <w:t xml:space="preserve"> тыс.рублей.</w:t>
      </w:r>
    </w:p>
    <w:p w:rsidR="00F74898" w:rsidRPr="009C082F" w:rsidRDefault="00F74898" w:rsidP="00C83289">
      <w:pPr>
        <w:jc w:val="both"/>
        <w:rPr>
          <w:rFonts w:ascii="PT Astra Serif" w:hAnsi="PT Astra Serif"/>
          <w:i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3. По подразделу</w:t>
      </w:r>
      <w:r w:rsidRPr="009C082F">
        <w:rPr>
          <w:rFonts w:ascii="PT Astra Serif" w:hAnsi="PT Astra Serif"/>
          <w:b/>
          <w:sz w:val="28"/>
          <w:szCs w:val="28"/>
        </w:rPr>
        <w:t xml:space="preserve"> </w:t>
      </w:r>
      <w:r w:rsidRPr="009C082F">
        <w:rPr>
          <w:rFonts w:ascii="PT Astra Serif" w:hAnsi="PT Astra Serif"/>
          <w:i/>
          <w:sz w:val="28"/>
          <w:szCs w:val="28"/>
        </w:rPr>
        <w:t>«Обеспечение деятельности финансовых, налоговых и таможенных органов и органов финансового (финансово-бюджетного) надзора»-</w:t>
      </w:r>
      <w:r w:rsidRPr="009C082F">
        <w:rPr>
          <w:rFonts w:ascii="PT Astra Serif" w:hAnsi="PT Astra Serif"/>
          <w:b/>
          <w:i/>
          <w:sz w:val="28"/>
          <w:szCs w:val="28"/>
        </w:rPr>
        <w:t>12,0</w:t>
      </w:r>
      <w:r w:rsidRPr="009C082F">
        <w:rPr>
          <w:rFonts w:ascii="PT Astra Serif" w:hAnsi="PT Astra Serif"/>
          <w:i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i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i/>
          <w:sz w:val="28"/>
          <w:szCs w:val="28"/>
        </w:rPr>
        <w:t>ублей</w:t>
      </w:r>
      <w:r w:rsidRPr="009C082F">
        <w:rPr>
          <w:rFonts w:ascii="PT Astra Serif" w:hAnsi="PT Astra Serif"/>
          <w:sz w:val="28"/>
          <w:szCs w:val="28"/>
        </w:rPr>
        <w:t xml:space="preserve"> .Предоставление межбюджетных трансфертов на осуществление переданных полномочий в соответствии с заключенными соглашениями.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      По разделу «</w:t>
      </w:r>
      <w:r w:rsidRPr="009C082F">
        <w:rPr>
          <w:rFonts w:ascii="PT Astra Serif" w:hAnsi="PT Astra Serif"/>
          <w:b/>
          <w:sz w:val="28"/>
          <w:szCs w:val="28"/>
        </w:rPr>
        <w:t>Национальная оборона»</w:t>
      </w:r>
      <w:r w:rsidRPr="009C082F">
        <w:rPr>
          <w:rFonts w:ascii="PT Astra Serif" w:hAnsi="PT Astra Serif"/>
          <w:sz w:val="28"/>
          <w:szCs w:val="28"/>
        </w:rPr>
        <w:t xml:space="preserve"> расходы составили </w:t>
      </w:r>
      <w:r w:rsidR="00F74898" w:rsidRPr="009C082F">
        <w:rPr>
          <w:rFonts w:ascii="PT Astra Serif" w:hAnsi="PT Astra Serif"/>
          <w:b/>
          <w:sz w:val="28"/>
          <w:szCs w:val="28"/>
        </w:rPr>
        <w:t>51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74898" w:rsidRPr="009C082F">
        <w:rPr>
          <w:rFonts w:ascii="PT Astra Serif" w:hAnsi="PT Astra Serif"/>
          <w:b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 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По данному разделу отражены расходы, позволяющие обеспечить содержание ) 0,4 штатной единицы первичного воинского учета: на опл</w:t>
      </w:r>
      <w:r w:rsidR="00F74898" w:rsidRPr="009C082F">
        <w:rPr>
          <w:rFonts w:ascii="PT Astra Serif" w:hAnsi="PT Astra Serif"/>
          <w:sz w:val="28"/>
          <w:szCs w:val="28"/>
        </w:rPr>
        <w:t>ату труда и начисления в сумме 51</w:t>
      </w:r>
      <w:r w:rsidRPr="009C082F">
        <w:rPr>
          <w:rFonts w:ascii="PT Astra Serif" w:hAnsi="PT Astra Serif"/>
          <w:sz w:val="28"/>
          <w:szCs w:val="28"/>
        </w:rPr>
        <w:t>,</w:t>
      </w:r>
      <w:r w:rsidR="00F74898" w:rsidRPr="009C082F">
        <w:rPr>
          <w:rFonts w:ascii="PT Astra Serif" w:hAnsi="PT Astra Serif"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>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По разделу </w:t>
      </w:r>
      <w:r w:rsidRPr="009C082F">
        <w:rPr>
          <w:rFonts w:ascii="PT Astra Serif" w:hAnsi="PT Astra Serif"/>
          <w:b/>
          <w:sz w:val="28"/>
          <w:szCs w:val="28"/>
        </w:rPr>
        <w:t>«Национальная экономика»</w:t>
      </w:r>
      <w:r w:rsidRPr="009C082F">
        <w:rPr>
          <w:rFonts w:ascii="PT Astra Serif" w:hAnsi="PT Astra Serif"/>
          <w:sz w:val="28"/>
          <w:szCs w:val="28"/>
        </w:rPr>
        <w:t xml:space="preserve"> расходы составили </w:t>
      </w:r>
      <w:r w:rsidR="00F74898" w:rsidRPr="009C082F">
        <w:rPr>
          <w:rFonts w:ascii="PT Astra Serif" w:hAnsi="PT Astra Serif"/>
          <w:b/>
          <w:sz w:val="28"/>
          <w:szCs w:val="28"/>
        </w:rPr>
        <w:t>125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F74898" w:rsidRPr="009C082F">
        <w:rPr>
          <w:rFonts w:ascii="PT Astra Serif" w:hAnsi="PT Astra Serif"/>
          <w:b/>
          <w:sz w:val="28"/>
          <w:szCs w:val="28"/>
        </w:rPr>
        <w:t>0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 из них:</w:t>
      </w:r>
    </w:p>
    <w:p w:rsidR="00F74898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По подразделу «</w:t>
      </w:r>
      <w:r w:rsidRPr="009C082F">
        <w:rPr>
          <w:rFonts w:ascii="PT Astra Serif" w:hAnsi="PT Astra Serif"/>
          <w:b/>
          <w:sz w:val="28"/>
          <w:szCs w:val="28"/>
        </w:rPr>
        <w:t>Дорожное хозяйство дорожные  (фонды)</w:t>
      </w:r>
      <w:r w:rsidR="00F74898" w:rsidRPr="009C082F">
        <w:rPr>
          <w:rFonts w:ascii="PT Astra Serif" w:hAnsi="PT Astra Serif"/>
          <w:sz w:val="28"/>
          <w:szCs w:val="28"/>
        </w:rPr>
        <w:t xml:space="preserve"> расходы составили – 5</w:t>
      </w:r>
      <w:r w:rsidRPr="009C082F">
        <w:rPr>
          <w:rFonts w:ascii="PT Astra Serif" w:hAnsi="PT Astra Serif"/>
          <w:sz w:val="28"/>
          <w:szCs w:val="28"/>
        </w:rPr>
        <w:t>,</w:t>
      </w:r>
      <w:r w:rsidR="00F74898" w:rsidRPr="009C082F">
        <w:rPr>
          <w:rFonts w:ascii="PT Astra Serif" w:hAnsi="PT Astra Serif"/>
          <w:sz w:val="28"/>
          <w:szCs w:val="28"/>
        </w:rPr>
        <w:t>0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 xml:space="preserve">ублей </w:t>
      </w:r>
      <w:r w:rsidR="00F74898" w:rsidRPr="009C082F">
        <w:rPr>
          <w:rFonts w:ascii="PT Astra Serif" w:hAnsi="PT Astra Serif"/>
          <w:sz w:val="28"/>
          <w:szCs w:val="28"/>
        </w:rPr>
        <w:t>,</w:t>
      </w:r>
      <w:r w:rsidRPr="009C082F">
        <w:rPr>
          <w:rFonts w:ascii="PT Astra Serif" w:hAnsi="PT Astra Serif"/>
          <w:sz w:val="28"/>
          <w:szCs w:val="28"/>
        </w:rPr>
        <w:t xml:space="preserve"> изготовление проектно-сметной документации.</w:t>
      </w:r>
    </w:p>
    <w:p w:rsidR="00036FA1" w:rsidRPr="009C082F" w:rsidRDefault="00F74898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По подразделу «</w:t>
      </w:r>
      <w:r w:rsidRPr="009C082F">
        <w:rPr>
          <w:rFonts w:ascii="PT Astra Serif" w:hAnsi="PT Astra Serif"/>
          <w:b/>
          <w:sz w:val="28"/>
          <w:szCs w:val="28"/>
        </w:rPr>
        <w:t>Другие вопросы</w:t>
      </w:r>
      <w:r w:rsidR="001422A4" w:rsidRPr="009C082F">
        <w:rPr>
          <w:rFonts w:ascii="PT Astra Serif" w:hAnsi="PT Astra Serif"/>
          <w:b/>
          <w:sz w:val="28"/>
          <w:szCs w:val="28"/>
        </w:rPr>
        <w:t xml:space="preserve"> в области национальной экономики» - </w:t>
      </w:r>
      <w:r w:rsidR="001422A4" w:rsidRPr="009C082F">
        <w:rPr>
          <w:rFonts w:ascii="PT Astra Serif" w:hAnsi="PT Astra Serif"/>
          <w:sz w:val="28"/>
          <w:szCs w:val="28"/>
        </w:rPr>
        <w:t xml:space="preserve"> расходы составили -120,0 тыс</w:t>
      </w:r>
      <w:proofErr w:type="gramStart"/>
      <w:r w:rsidR="001422A4" w:rsidRPr="009C082F">
        <w:rPr>
          <w:rFonts w:ascii="PT Astra Serif" w:hAnsi="PT Astra Serif"/>
          <w:sz w:val="28"/>
          <w:szCs w:val="28"/>
        </w:rPr>
        <w:t>.р</w:t>
      </w:r>
      <w:proofErr w:type="gramEnd"/>
      <w:r w:rsidR="001422A4" w:rsidRPr="009C082F">
        <w:rPr>
          <w:rFonts w:ascii="PT Astra Serif" w:hAnsi="PT Astra Serif"/>
          <w:sz w:val="28"/>
          <w:szCs w:val="28"/>
        </w:rPr>
        <w:t>ублей.</w:t>
      </w:r>
      <w:r w:rsidR="00036FA1" w:rsidRPr="009C082F">
        <w:rPr>
          <w:rFonts w:ascii="PT Astra Serif" w:hAnsi="PT Astra Serif"/>
          <w:sz w:val="28"/>
          <w:szCs w:val="28"/>
        </w:rPr>
        <w:t xml:space="preserve"> 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По разделу</w:t>
      </w:r>
      <w:r w:rsidRPr="009C082F">
        <w:rPr>
          <w:rFonts w:ascii="PT Astra Serif" w:hAnsi="PT Astra Serif"/>
          <w:b/>
          <w:sz w:val="28"/>
          <w:szCs w:val="28"/>
        </w:rPr>
        <w:t xml:space="preserve"> «Жилищно-коммунальное хозяйство» </w:t>
      </w:r>
      <w:r w:rsidRPr="009C082F">
        <w:rPr>
          <w:rFonts w:ascii="PT Astra Serif" w:hAnsi="PT Astra Serif"/>
          <w:sz w:val="28"/>
          <w:szCs w:val="28"/>
        </w:rPr>
        <w:t xml:space="preserve">расходы составили  </w:t>
      </w:r>
      <w:r w:rsidR="001422A4" w:rsidRPr="009C082F">
        <w:rPr>
          <w:rFonts w:ascii="PT Astra Serif" w:hAnsi="PT Astra Serif"/>
          <w:b/>
          <w:sz w:val="28"/>
          <w:szCs w:val="28"/>
        </w:rPr>
        <w:t>479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1422A4" w:rsidRPr="009C082F">
        <w:rPr>
          <w:rFonts w:ascii="PT Astra Serif" w:hAnsi="PT Astra Serif"/>
          <w:b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ублей.</w:t>
      </w:r>
    </w:p>
    <w:p w:rsidR="00036FA1" w:rsidRPr="009C082F" w:rsidRDefault="00036FA1" w:rsidP="00C83289">
      <w:pPr>
        <w:ind w:firstLine="426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>1.По подразделу «</w:t>
      </w:r>
      <w:r w:rsidRPr="009C082F">
        <w:rPr>
          <w:rFonts w:ascii="PT Astra Serif" w:hAnsi="PT Astra Serif"/>
          <w:b/>
          <w:sz w:val="28"/>
          <w:szCs w:val="28"/>
        </w:rPr>
        <w:t>Благоустройство</w:t>
      </w:r>
      <w:r w:rsidRPr="009C082F">
        <w:rPr>
          <w:rFonts w:ascii="PT Astra Serif" w:hAnsi="PT Astra Serif"/>
          <w:sz w:val="28"/>
          <w:szCs w:val="28"/>
        </w:rPr>
        <w:t xml:space="preserve">» – </w:t>
      </w:r>
      <w:r w:rsidRPr="009C082F">
        <w:rPr>
          <w:rFonts w:ascii="PT Astra Serif" w:hAnsi="PT Astra Serif"/>
          <w:b/>
          <w:sz w:val="28"/>
          <w:szCs w:val="28"/>
        </w:rPr>
        <w:t>4</w:t>
      </w:r>
      <w:r w:rsidR="001422A4" w:rsidRPr="009C082F">
        <w:rPr>
          <w:rFonts w:ascii="PT Astra Serif" w:hAnsi="PT Astra Serif"/>
          <w:b/>
          <w:sz w:val="28"/>
          <w:szCs w:val="28"/>
        </w:rPr>
        <w:t>79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1422A4" w:rsidRPr="009C082F">
        <w:rPr>
          <w:rFonts w:ascii="PT Astra Serif" w:hAnsi="PT Astra Serif"/>
          <w:b/>
          <w:sz w:val="28"/>
          <w:szCs w:val="28"/>
        </w:rPr>
        <w:t>4</w:t>
      </w:r>
      <w:r w:rsidRPr="009C082F">
        <w:rPr>
          <w:rFonts w:ascii="PT Astra Serif" w:hAnsi="PT Astra Serif"/>
          <w:sz w:val="28"/>
          <w:szCs w:val="28"/>
        </w:rPr>
        <w:t xml:space="preserve"> тыс</w:t>
      </w:r>
      <w:proofErr w:type="gramStart"/>
      <w:r w:rsidRPr="009C082F">
        <w:rPr>
          <w:rFonts w:ascii="PT Astra Serif" w:hAnsi="PT Astra Serif"/>
          <w:sz w:val="28"/>
          <w:szCs w:val="28"/>
        </w:rPr>
        <w:t>.р</w:t>
      </w:r>
      <w:proofErr w:type="gramEnd"/>
      <w:r w:rsidRPr="009C082F">
        <w:rPr>
          <w:rFonts w:ascii="PT Astra Serif" w:hAnsi="PT Astra Serif"/>
          <w:sz w:val="28"/>
          <w:szCs w:val="28"/>
        </w:rPr>
        <w:t>ублей  из них</w:t>
      </w:r>
    </w:p>
    <w:p w:rsidR="00036FA1" w:rsidRPr="009C082F" w:rsidRDefault="00036FA1" w:rsidP="00C83289">
      <w:pPr>
        <w:ind w:firstLine="284"/>
        <w:jc w:val="both"/>
        <w:rPr>
          <w:rFonts w:ascii="PT Astra Serif" w:hAnsi="PT Astra Serif"/>
          <w:sz w:val="28"/>
          <w:szCs w:val="28"/>
        </w:rPr>
      </w:pPr>
      <w:r w:rsidRPr="009C082F">
        <w:rPr>
          <w:rFonts w:ascii="PT Astra Serif" w:hAnsi="PT Astra Serif"/>
          <w:sz w:val="28"/>
          <w:szCs w:val="28"/>
        </w:rPr>
        <w:t xml:space="preserve">Уличное освещение - </w:t>
      </w:r>
      <w:r w:rsidR="009C082F" w:rsidRPr="009C082F">
        <w:rPr>
          <w:rFonts w:ascii="PT Astra Serif" w:hAnsi="PT Astra Serif"/>
          <w:b/>
          <w:sz w:val="28"/>
          <w:szCs w:val="28"/>
        </w:rPr>
        <w:t>241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9C082F" w:rsidRPr="009C082F">
        <w:rPr>
          <w:rFonts w:ascii="PT Astra Serif" w:hAnsi="PT Astra Serif"/>
          <w:b/>
          <w:sz w:val="28"/>
          <w:szCs w:val="28"/>
        </w:rPr>
        <w:t>1</w:t>
      </w:r>
      <w:r w:rsidR="00C8328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83289">
        <w:rPr>
          <w:rFonts w:ascii="PT Astra Serif" w:hAnsi="PT Astra Serif"/>
          <w:sz w:val="28"/>
          <w:szCs w:val="28"/>
        </w:rPr>
        <w:t>тыс</w:t>
      </w:r>
      <w:proofErr w:type="gramStart"/>
      <w:r w:rsidR="00C83289">
        <w:rPr>
          <w:rFonts w:ascii="PT Astra Serif" w:hAnsi="PT Astra Serif"/>
          <w:sz w:val="28"/>
          <w:szCs w:val="28"/>
        </w:rPr>
        <w:t>.р</w:t>
      </w:r>
      <w:proofErr w:type="gramEnd"/>
      <w:r w:rsidR="00C83289">
        <w:rPr>
          <w:rFonts w:ascii="PT Astra Serif" w:hAnsi="PT Astra Serif"/>
          <w:sz w:val="28"/>
          <w:szCs w:val="28"/>
        </w:rPr>
        <w:t>ублей</w:t>
      </w:r>
      <w:proofErr w:type="spellEnd"/>
      <w:r w:rsidRPr="009C082F">
        <w:rPr>
          <w:rFonts w:ascii="PT Astra Serif" w:hAnsi="PT Astra Serif"/>
          <w:sz w:val="28"/>
          <w:szCs w:val="28"/>
        </w:rPr>
        <w:t>, Прочие мероприятия по благоустройству -</w:t>
      </w:r>
      <w:r w:rsidR="009C082F" w:rsidRPr="009C082F">
        <w:rPr>
          <w:rFonts w:ascii="PT Astra Serif" w:hAnsi="PT Astra Serif"/>
          <w:b/>
          <w:sz w:val="28"/>
          <w:szCs w:val="28"/>
        </w:rPr>
        <w:t>238</w:t>
      </w:r>
      <w:r w:rsidRPr="009C082F">
        <w:rPr>
          <w:rFonts w:ascii="PT Astra Serif" w:hAnsi="PT Astra Serif"/>
          <w:b/>
          <w:sz w:val="28"/>
          <w:szCs w:val="28"/>
        </w:rPr>
        <w:t>,</w:t>
      </w:r>
      <w:r w:rsidR="009C082F" w:rsidRPr="009C082F">
        <w:rPr>
          <w:rFonts w:ascii="PT Astra Serif" w:hAnsi="PT Astra Serif"/>
          <w:b/>
          <w:sz w:val="28"/>
          <w:szCs w:val="28"/>
        </w:rPr>
        <w:t>3</w:t>
      </w:r>
      <w:r w:rsidRPr="009C082F">
        <w:rPr>
          <w:rFonts w:ascii="PT Astra Serif" w:hAnsi="PT Astra Serif"/>
          <w:sz w:val="28"/>
          <w:szCs w:val="28"/>
        </w:rPr>
        <w:t xml:space="preserve"> тыс. рублей.</w:t>
      </w:r>
    </w:p>
    <w:p w:rsidR="00036FA1" w:rsidRPr="009C082F" w:rsidRDefault="00036FA1" w:rsidP="00C83289">
      <w:pPr>
        <w:jc w:val="both"/>
        <w:rPr>
          <w:rFonts w:ascii="PT Astra Serif" w:hAnsi="PT Astra Serif"/>
          <w:sz w:val="28"/>
          <w:szCs w:val="28"/>
        </w:rPr>
      </w:pPr>
    </w:p>
    <w:p w:rsidR="000542A9" w:rsidRPr="009C082F" w:rsidRDefault="000542A9">
      <w:pPr>
        <w:rPr>
          <w:rFonts w:ascii="PT Astra Serif" w:hAnsi="PT Astra Serif"/>
          <w:sz w:val="28"/>
          <w:szCs w:val="28"/>
        </w:rPr>
      </w:pPr>
    </w:p>
    <w:sectPr w:rsidR="000542A9" w:rsidRPr="009C082F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FA1"/>
    <w:rsid w:val="00036FA1"/>
    <w:rsid w:val="000542A9"/>
    <w:rsid w:val="000E66D7"/>
    <w:rsid w:val="00100D84"/>
    <w:rsid w:val="00134196"/>
    <w:rsid w:val="001422A4"/>
    <w:rsid w:val="00156047"/>
    <w:rsid w:val="0018268F"/>
    <w:rsid w:val="001A1E97"/>
    <w:rsid w:val="00440BA5"/>
    <w:rsid w:val="00592130"/>
    <w:rsid w:val="005B0240"/>
    <w:rsid w:val="005D3D20"/>
    <w:rsid w:val="006411C6"/>
    <w:rsid w:val="00652866"/>
    <w:rsid w:val="007944BE"/>
    <w:rsid w:val="00924AC4"/>
    <w:rsid w:val="009C082F"/>
    <w:rsid w:val="009D7C50"/>
    <w:rsid w:val="00A61658"/>
    <w:rsid w:val="00B703CD"/>
    <w:rsid w:val="00BB0CEC"/>
    <w:rsid w:val="00C83289"/>
    <w:rsid w:val="00CA4CBF"/>
    <w:rsid w:val="00D20077"/>
    <w:rsid w:val="00D2678A"/>
    <w:rsid w:val="00D7714C"/>
    <w:rsid w:val="00E70C8B"/>
    <w:rsid w:val="00F74898"/>
    <w:rsid w:val="00F772DC"/>
    <w:rsid w:val="00FC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36F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36F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11"/>
    <w:uiPriority w:val="99"/>
    <w:semiHidden/>
    <w:unhideWhenUsed/>
    <w:rsid w:val="00036FA1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036FA1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uiPriority w:val="99"/>
    <w:semiHidden/>
    <w:rsid w:val="00036F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12"/>
    <w:uiPriority w:val="99"/>
    <w:semiHidden/>
    <w:unhideWhenUsed/>
    <w:rsid w:val="00036FA1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036FA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uiPriority w:val="99"/>
    <w:semiHidden/>
    <w:rsid w:val="00036F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13"/>
    <w:uiPriority w:val="99"/>
    <w:semiHidden/>
    <w:unhideWhenUsed/>
    <w:rsid w:val="00036FA1"/>
    <w:pPr>
      <w:jc w:val="both"/>
    </w:pPr>
    <w:rPr>
      <w:sz w:val="28"/>
    </w:rPr>
  </w:style>
  <w:style w:type="character" w:customStyle="1" w:styleId="13">
    <w:name w:val="Основной текст Знак1"/>
    <w:basedOn w:val="a0"/>
    <w:link w:val="a7"/>
    <w:uiPriority w:val="99"/>
    <w:semiHidden/>
    <w:locked/>
    <w:rsid w:val="00036FA1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Основной текст Знак"/>
    <w:basedOn w:val="a0"/>
    <w:uiPriority w:val="99"/>
    <w:semiHidden/>
    <w:rsid w:val="00036FA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14"/>
    <w:uiPriority w:val="99"/>
    <w:semiHidden/>
    <w:unhideWhenUsed/>
    <w:rsid w:val="00036FA1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uiPriority w:val="99"/>
    <w:semiHidden/>
    <w:locked/>
    <w:rsid w:val="00036FA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uiPriority w:val="99"/>
    <w:semiHidden/>
    <w:rsid w:val="00036FA1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No Spacing"/>
    <w:uiPriority w:val="1"/>
    <w:qFormat/>
    <w:rsid w:val="00036FA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4414</Words>
  <Characters>25166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7</cp:revision>
  <cp:lastPrinted>2023-08-03T11:02:00Z</cp:lastPrinted>
  <dcterms:created xsi:type="dcterms:W3CDTF">2023-07-07T06:44:00Z</dcterms:created>
  <dcterms:modified xsi:type="dcterms:W3CDTF">2023-08-03T11:20:00Z</dcterms:modified>
</cp:coreProperties>
</file>