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69" w:rsidRDefault="00B079AE" w:rsidP="003D2C6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</w:t>
      </w:r>
      <w:bookmarkStart w:id="0" w:name="_GoBack"/>
      <w:bookmarkEnd w:id="0"/>
      <w:r w:rsidR="003D2C69">
        <w:rPr>
          <w:rFonts w:ascii="Courier New" w:hAnsi="Courier New"/>
          <w:noProof/>
          <w:spacing w:val="20"/>
        </w:rPr>
        <w:drawing>
          <wp:inline distT="0" distB="0" distL="0" distR="0">
            <wp:extent cx="673735" cy="8756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875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C69">
        <w:rPr>
          <w:rFonts w:ascii="Courier New" w:hAnsi="Courier New"/>
          <w:spacing w:val="20"/>
        </w:rPr>
        <w:t xml:space="preserve">              </w:t>
      </w:r>
    </w:p>
    <w:p w:rsidR="003D2C69" w:rsidRDefault="003D2C69" w:rsidP="003D2C6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3D2C69" w:rsidRDefault="003D2C69" w:rsidP="003D2C6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3D2C69" w:rsidRDefault="003D2C69" w:rsidP="003D2C6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3D2C69" w:rsidRDefault="003D2C69" w:rsidP="003D2C69">
      <w:pPr>
        <w:pStyle w:val="a3"/>
        <w:tabs>
          <w:tab w:val="left" w:pos="708"/>
        </w:tabs>
        <w:spacing w:before="240" w:line="100" w:lineRule="atLeast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3D2C69" w:rsidRDefault="003D2C69" w:rsidP="003D2C6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D2C69" w:rsidTr="003D2C69">
        <w:trPr>
          <w:cantSplit/>
        </w:trPr>
        <w:tc>
          <w:tcPr>
            <w:tcW w:w="8575" w:type="dxa"/>
          </w:tcPr>
          <w:p w:rsidR="003D2C69" w:rsidRDefault="003D2C69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от 2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 xml:space="preserve"> года                                                          № 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3D2C69" w:rsidRDefault="003D2C69">
            <w:pPr>
              <w:spacing w:line="276" w:lineRule="auto"/>
              <w:rPr>
                <w:b/>
              </w:rPr>
            </w:pPr>
          </w:p>
        </w:tc>
      </w:tr>
    </w:tbl>
    <w:p w:rsidR="003D2C69" w:rsidRDefault="003D2C69" w:rsidP="003D2C69">
      <w:pPr>
        <w:jc w:val="center"/>
        <w:rPr>
          <w:sz w:val="22"/>
        </w:rPr>
      </w:pPr>
    </w:p>
    <w:p w:rsidR="003D2C69" w:rsidRDefault="003D2C69" w:rsidP="003D2C69">
      <w:pPr>
        <w:jc w:val="center"/>
        <w:rPr>
          <w:sz w:val="22"/>
        </w:rPr>
      </w:pPr>
      <w:r>
        <w:rPr>
          <w:sz w:val="22"/>
        </w:rPr>
        <w:t>С.Брыковка</w:t>
      </w:r>
    </w:p>
    <w:p w:rsidR="003D2C69" w:rsidRDefault="003D2C69" w:rsidP="003D2C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«Порядка ликвидации, </w:t>
      </w:r>
    </w:p>
    <w:p w:rsidR="003D2C69" w:rsidRDefault="003D2C69" w:rsidP="003D2C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локализации технологических нарушений </w:t>
      </w:r>
    </w:p>
    <w:p w:rsidR="003D2C69" w:rsidRDefault="003D2C69" w:rsidP="003D2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взаимодействия энерго-, тепл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>, водоснабжающих</w:t>
      </w:r>
    </w:p>
    <w:p w:rsidR="003D2C69" w:rsidRDefault="003D2C69" w:rsidP="003D2C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предприятий, служб ЖКХ при устранении аварий </w:t>
      </w:r>
    </w:p>
    <w:p w:rsidR="003D2C69" w:rsidRPr="003D2C69" w:rsidRDefault="003D2C69" w:rsidP="003D2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инцидентов»</w:t>
      </w:r>
    </w:p>
    <w:p w:rsidR="003D2C69" w:rsidRDefault="003D2C69" w:rsidP="003D2C69">
      <w:r>
        <w:t xml:space="preserve"> </w:t>
      </w:r>
    </w:p>
    <w:p w:rsidR="00C515F4" w:rsidRDefault="003D2C69" w:rsidP="003D2C69">
      <w:pPr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В целях оперативного решения вопросов жизнеобеспечения населения Брыковского муниципального образования</w:t>
      </w:r>
    </w:p>
    <w:p w:rsidR="003D2C69" w:rsidRDefault="003D2C69" w:rsidP="003D2C69">
      <w:pPr>
        <w:rPr>
          <w:b/>
          <w:sz w:val="28"/>
          <w:szCs w:val="28"/>
        </w:rPr>
      </w:pPr>
    </w:p>
    <w:p w:rsidR="003D2C69" w:rsidRDefault="003D2C69" w:rsidP="003D2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D2C69" w:rsidRDefault="003D2C69" w:rsidP="003D2C69">
      <w:pPr>
        <w:rPr>
          <w:b/>
          <w:sz w:val="28"/>
          <w:szCs w:val="28"/>
        </w:rPr>
      </w:pPr>
    </w:p>
    <w:p w:rsidR="003D2C69" w:rsidRDefault="003D2C69" w:rsidP="003D2C69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«Порядок ликвидации, локализации технологических нарушений и взаимодействия энерго-,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водоснабжающих предприятий, служб жилищно-коммунального хозяйства при устранении аварий и инцидентов». (Прилагается).</w:t>
      </w:r>
    </w:p>
    <w:p w:rsidR="003D2C69" w:rsidRDefault="003D2C69" w:rsidP="003D2C69">
      <w:pPr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безусловное исполнение утверждаемого «Порядка ликвидации, локализации технологических нарушений и взаимодействия энерго-,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водоснабжающих предприятий, служб жилищно-коммунального хозяйства при устранении аварий и инцидентов».</w:t>
      </w:r>
    </w:p>
    <w:p w:rsidR="003D2C69" w:rsidRDefault="003D2C69" w:rsidP="003D2C69">
      <w:pPr>
        <w:jc w:val="both"/>
        <w:rPr>
          <w:sz w:val="28"/>
          <w:szCs w:val="28"/>
        </w:rPr>
      </w:pPr>
      <w:r>
        <w:rPr>
          <w:sz w:val="28"/>
          <w:szCs w:val="28"/>
        </w:rPr>
        <w:t>3. Данное постановление обнародовать в местах, определенными решением Совета № 5/22 от 11.01.2012 г.</w:t>
      </w:r>
    </w:p>
    <w:p w:rsidR="003D2C69" w:rsidRDefault="003D2C69" w:rsidP="003D2C69">
      <w:pPr>
        <w:jc w:val="both"/>
        <w:rPr>
          <w:sz w:val="28"/>
          <w:szCs w:val="28"/>
        </w:rPr>
      </w:pPr>
    </w:p>
    <w:p w:rsidR="003D2C69" w:rsidRDefault="003D2C69" w:rsidP="003D2C69">
      <w:pPr>
        <w:jc w:val="both"/>
        <w:rPr>
          <w:sz w:val="28"/>
          <w:szCs w:val="28"/>
        </w:rPr>
      </w:pPr>
    </w:p>
    <w:p w:rsidR="003D2C69" w:rsidRDefault="003D2C69" w:rsidP="003D2C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Л.В. Мальцева</w:t>
      </w:r>
    </w:p>
    <w:p w:rsidR="009641B6" w:rsidRDefault="009641B6" w:rsidP="003D2C69">
      <w:pPr>
        <w:jc w:val="both"/>
        <w:rPr>
          <w:b/>
          <w:sz w:val="28"/>
          <w:szCs w:val="28"/>
        </w:rPr>
      </w:pPr>
    </w:p>
    <w:p w:rsidR="009641B6" w:rsidRDefault="009641B6" w:rsidP="003D2C69">
      <w:pPr>
        <w:jc w:val="both"/>
        <w:rPr>
          <w:b/>
          <w:sz w:val="28"/>
          <w:szCs w:val="28"/>
        </w:rPr>
      </w:pPr>
    </w:p>
    <w:p w:rsidR="009641B6" w:rsidRDefault="009641B6" w:rsidP="003D2C69">
      <w:pPr>
        <w:jc w:val="both"/>
        <w:rPr>
          <w:b/>
          <w:sz w:val="28"/>
          <w:szCs w:val="28"/>
        </w:rPr>
      </w:pPr>
    </w:p>
    <w:p w:rsidR="009641B6" w:rsidRDefault="009641B6" w:rsidP="003D2C69">
      <w:pPr>
        <w:jc w:val="both"/>
        <w:rPr>
          <w:b/>
          <w:sz w:val="28"/>
          <w:szCs w:val="28"/>
        </w:rPr>
      </w:pPr>
    </w:p>
    <w:p w:rsidR="009641B6" w:rsidRDefault="009641B6" w:rsidP="003D2C69">
      <w:pPr>
        <w:jc w:val="both"/>
        <w:rPr>
          <w:b/>
          <w:sz w:val="28"/>
          <w:szCs w:val="28"/>
        </w:rPr>
      </w:pPr>
    </w:p>
    <w:p w:rsidR="009641B6" w:rsidRDefault="009641B6" w:rsidP="003D2C69">
      <w:pPr>
        <w:jc w:val="both"/>
        <w:rPr>
          <w:b/>
          <w:sz w:val="28"/>
          <w:szCs w:val="28"/>
        </w:rPr>
      </w:pPr>
    </w:p>
    <w:p w:rsidR="009641B6" w:rsidRDefault="009641B6" w:rsidP="009641B6">
      <w:pPr>
        <w:jc w:val="right"/>
        <w:rPr>
          <w:b/>
        </w:rPr>
      </w:pPr>
      <w:r>
        <w:rPr>
          <w:b/>
        </w:rPr>
        <w:lastRenderedPageBreak/>
        <w:t xml:space="preserve">Приложение к постановлению </w:t>
      </w:r>
    </w:p>
    <w:p w:rsidR="009641B6" w:rsidRDefault="009641B6" w:rsidP="009641B6">
      <w:pPr>
        <w:jc w:val="right"/>
        <w:rPr>
          <w:b/>
        </w:rPr>
      </w:pPr>
      <w:r>
        <w:rPr>
          <w:b/>
        </w:rPr>
        <w:t>№ 9 от 22.03.2012 г.</w:t>
      </w:r>
    </w:p>
    <w:p w:rsidR="009641B6" w:rsidRDefault="009641B6" w:rsidP="009641B6">
      <w:pPr>
        <w:jc w:val="right"/>
        <w:rPr>
          <w:b/>
        </w:rPr>
      </w:pPr>
      <w:r>
        <w:rPr>
          <w:b/>
        </w:rPr>
        <w:t xml:space="preserve">главы администрации Брыковского </w:t>
      </w:r>
    </w:p>
    <w:p w:rsidR="009641B6" w:rsidRDefault="009641B6" w:rsidP="009641B6">
      <w:pPr>
        <w:jc w:val="right"/>
        <w:rPr>
          <w:b/>
        </w:rPr>
      </w:pPr>
      <w:r>
        <w:rPr>
          <w:b/>
        </w:rPr>
        <w:t>муниципального образования</w:t>
      </w:r>
    </w:p>
    <w:p w:rsidR="009641B6" w:rsidRDefault="009641B6" w:rsidP="009641B6">
      <w:pPr>
        <w:jc w:val="right"/>
        <w:rPr>
          <w:b/>
        </w:rPr>
      </w:pPr>
    </w:p>
    <w:p w:rsidR="009641B6" w:rsidRDefault="009641B6" w:rsidP="009641B6">
      <w:pPr>
        <w:jc w:val="center"/>
        <w:rPr>
          <w:b/>
          <w:sz w:val="28"/>
          <w:szCs w:val="28"/>
        </w:rPr>
      </w:pPr>
      <w:r w:rsidRPr="009641B6">
        <w:rPr>
          <w:b/>
          <w:sz w:val="28"/>
          <w:szCs w:val="28"/>
        </w:rPr>
        <w:t>Порядок ликвидации, локализации технологических нарушений и взаимодействия энерго-, тепл</w:t>
      </w:r>
      <w:proofErr w:type="gramStart"/>
      <w:r w:rsidRPr="009641B6">
        <w:rPr>
          <w:b/>
          <w:sz w:val="28"/>
          <w:szCs w:val="28"/>
        </w:rPr>
        <w:t>о-</w:t>
      </w:r>
      <w:proofErr w:type="gramEnd"/>
      <w:r w:rsidRPr="009641B6">
        <w:rPr>
          <w:b/>
          <w:sz w:val="28"/>
          <w:szCs w:val="28"/>
        </w:rPr>
        <w:t>, водоснабжающих предприятий, служб жилищно-коммунального хозяйства при устранении аварий и инцидентов</w:t>
      </w:r>
    </w:p>
    <w:p w:rsidR="009641B6" w:rsidRDefault="009641B6" w:rsidP="009641B6">
      <w:pPr>
        <w:jc w:val="center"/>
        <w:rPr>
          <w:b/>
          <w:sz w:val="28"/>
          <w:szCs w:val="28"/>
        </w:rPr>
      </w:pPr>
    </w:p>
    <w:p w:rsidR="009641B6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41B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641B6">
        <w:rPr>
          <w:sz w:val="28"/>
          <w:szCs w:val="28"/>
        </w:rPr>
        <w:t>Все сообщения о нарушениях технологического процесса, инцидентах и авариях на объектах и сетях жилищно-коммунального назначения от аварийно-диспетчерских служб энерго-, тепл</w:t>
      </w:r>
      <w:proofErr w:type="gramStart"/>
      <w:r w:rsidR="009641B6">
        <w:rPr>
          <w:sz w:val="28"/>
          <w:szCs w:val="28"/>
        </w:rPr>
        <w:t>о-</w:t>
      </w:r>
      <w:proofErr w:type="gramEnd"/>
      <w:r w:rsidR="009641B6">
        <w:rPr>
          <w:sz w:val="28"/>
          <w:szCs w:val="28"/>
        </w:rPr>
        <w:t>, водоснабжающих предприятий Брыковского муниципального образования передаются специалисту 1 категории администрации по телефону 2-31-45.</w:t>
      </w:r>
    </w:p>
    <w:p w:rsidR="009641B6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41B6">
        <w:rPr>
          <w:sz w:val="28"/>
          <w:szCs w:val="28"/>
        </w:rPr>
        <w:t>2. Специалист 1 категории администрации Брыковского муниципального образования:</w:t>
      </w:r>
    </w:p>
    <w:p w:rsidR="009641B6" w:rsidRDefault="009641B6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>- фиксирует поступившее сообщение в рабочем журнале, оценивает ситуацию и принимает первоочередные организационные меры по ликвидации аварии или инцидента;</w:t>
      </w:r>
    </w:p>
    <w:p w:rsidR="009641B6" w:rsidRDefault="009641B6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сложной ситуации, требующей принятия распорядительных решений, ставит в известность о случившемся инциденте или аварии главу администрации Брыковского муниципального образования;</w:t>
      </w:r>
    </w:p>
    <w:p w:rsidR="009641B6" w:rsidRDefault="009641B6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возникновении чрезвычайной ситуации, угрожающей жизни людей или нормальной работе основных систем</w:t>
      </w:r>
      <w:r w:rsidR="006B3D92">
        <w:rPr>
          <w:sz w:val="28"/>
          <w:szCs w:val="28"/>
        </w:rPr>
        <w:t xml:space="preserve"> жизнеобеспечения Брыковского муниципального образования, ставит в известность сотрудника отдела по делам ГО и ЧС района, главу Брыковского муниципального образования.</w:t>
      </w:r>
    </w:p>
    <w:p w:rsidR="006B3D92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D92">
        <w:rPr>
          <w:sz w:val="28"/>
          <w:szCs w:val="28"/>
        </w:rPr>
        <w:t>3. При возникновении сложной ситуации, требующей принятия распорядительных решений, глава администрации Брыковского муниципального образования организует комиссионное обследование аварийного объекта, производит оценку ситуации и привлекает к устранению инцидента или аварии руководителей соответствующих предприятий района.</w:t>
      </w:r>
    </w:p>
    <w:p w:rsidR="006B3D92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D92">
        <w:rPr>
          <w:sz w:val="28"/>
          <w:szCs w:val="28"/>
        </w:rPr>
        <w:t>4. При возникновении чрезвычайной ситуации, угрожающей жизни людей или нормальной работе основных систем жизнеобеспечения Брыковского муниципального образования, оценку ситуации производит назначенный сотрудник администрации Брыковского муниципального образования, привлекает к устранению инцидента или аварии специальные службы предприятий района, докладывает о своих действиях главе администрации Брыковского муниципального образования.</w:t>
      </w:r>
    </w:p>
    <w:p w:rsidR="006B3D92" w:rsidRDefault="006B3D92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случае необходимости глава администрации Брыковского муниципального образования </w:t>
      </w:r>
      <w:r w:rsidR="008E00F6">
        <w:rPr>
          <w:sz w:val="28"/>
          <w:szCs w:val="28"/>
        </w:rPr>
        <w:t>берет на себя руководство действиями по ликвидации ЧС.</w:t>
      </w:r>
    </w:p>
    <w:p w:rsidR="008E00F6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00F6">
        <w:rPr>
          <w:sz w:val="28"/>
          <w:szCs w:val="28"/>
        </w:rPr>
        <w:t>5. Состав рабочей комиссии по оценке инцидента или аварийной ситуации определяется отдельно по каждому конкретному случаю.</w:t>
      </w:r>
    </w:p>
    <w:p w:rsidR="008E00F6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00F6">
        <w:rPr>
          <w:sz w:val="28"/>
          <w:szCs w:val="28"/>
        </w:rPr>
        <w:t xml:space="preserve">6. Ответственное лицо предприятия или организации, на объектах или </w:t>
      </w:r>
      <w:r w:rsidR="008E00F6">
        <w:rPr>
          <w:sz w:val="28"/>
          <w:szCs w:val="28"/>
        </w:rPr>
        <w:lastRenderedPageBreak/>
        <w:t>сетях которых произошел инцидент, сбой технологического процесса или возникла аварийная ситуация, (по согласованию):</w:t>
      </w:r>
    </w:p>
    <w:p w:rsidR="008E00F6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00F6">
        <w:rPr>
          <w:sz w:val="28"/>
          <w:szCs w:val="28"/>
        </w:rPr>
        <w:t>6.1. Немедленно приступает к локализации и ликвидации инцидента, технологического нарушения или аварии;</w:t>
      </w:r>
    </w:p>
    <w:p w:rsidR="008E00F6" w:rsidRDefault="00676D8F" w:rsidP="00964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00F6">
        <w:rPr>
          <w:sz w:val="28"/>
          <w:szCs w:val="28"/>
        </w:rPr>
        <w:t>6.2. в течени</w:t>
      </w:r>
      <w:proofErr w:type="gramStart"/>
      <w:r w:rsidR="008E00F6">
        <w:rPr>
          <w:sz w:val="28"/>
          <w:szCs w:val="28"/>
        </w:rPr>
        <w:t>и</w:t>
      </w:r>
      <w:proofErr w:type="gramEnd"/>
      <w:r w:rsidR="008E00F6">
        <w:rPr>
          <w:sz w:val="28"/>
          <w:szCs w:val="28"/>
        </w:rPr>
        <w:t xml:space="preserve"> 30 минут </w:t>
      </w:r>
      <w:r>
        <w:rPr>
          <w:sz w:val="28"/>
          <w:szCs w:val="28"/>
        </w:rPr>
        <w:t>ставит в известность администрацию Брыковского муниципального образования, диспетчеров или ответственных лиц предприятий, организаций и учреждений, входящих в зону риска;</w:t>
      </w:r>
    </w:p>
    <w:p w:rsidR="00676D8F" w:rsidRPr="009641B6" w:rsidRDefault="00676D8F" w:rsidP="009641B6">
      <w:pPr>
        <w:jc w:val="both"/>
      </w:pPr>
      <w:r>
        <w:rPr>
          <w:sz w:val="28"/>
          <w:szCs w:val="28"/>
        </w:rPr>
        <w:t xml:space="preserve">     6.3. при длительности устранения аварии более 36 часов производит оповещение населения через СМИ.</w:t>
      </w:r>
    </w:p>
    <w:sectPr w:rsidR="00676D8F" w:rsidRPr="009641B6" w:rsidSect="00C5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C69"/>
    <w:rsid w:val="00082DE0"/>
    <w:rsid w:val="003D2C69"/>
    <w:rsid w:val="00676D8F"/>
    <w:rsid w:val="006B3D92"/>
    <w:rsid w:val="0083552B"/>
    <w:rsid w:val="008E00F6"/>
    <w:rsid w:val="009641B6"/>
    <w:rsid w:val="009A31B0"/>
    <w:rsid w:val="00B079AE"/>
    <w:rsid w:val="00C5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D2C6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D2C69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C69"/>
    <w:rPr>
      <w:rFonts w:ascii="Tahoma" w:eastAsia="Lucida Sans Unicode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2013-06-21T05:26:00Z</cp:lastPrinted>
  <dcterms:created xsi:type="dcterms:W3CDTF">2013-04-03T09:01:00Z</dcterms:created>
  <dcterms:modified xsi:type="dcterms:W3CDTF">2013-06-21T05:26:00Z</dcterms:modified>
</cp:coreProperties>
</file>