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46" w:rsidRPr="00430A46" w:rsidRDefault="00430A46" w:rsidP="00430A46">
      <w:pPr>
        <w:suppressAutoHyphens/>
        <w:spacing w:before="1332" w:after="0" w:line="300" w:lineRule="exact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                           </w:t>
      </w:r>
      <w:r w:rsidRPr="00430A46"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33C986A8" wp14:editId="553F9CE4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A46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</w:t>
      </w:r>
    </w:p>
    <w:p w:rsidR="00430A46" w:rsidRPr="00430A46" w:rsidRDefault="00430A46" w:rsidP="00430A46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АДМИНИСТРАЦИЯ</w:t>
      </w:r>
    </w:p>
    <w:p w:rsidR="00430A46" w:rsidRPr="00430A46" w:rsidRDefault="00430A46" w:rsidP="00430A46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>БРЫКОВСКОГО МУНИЦИПАЛЬНОГО ОБРАЗОВАНИЯ  ДУХОВНИЦКОГО МУНИЦИПАЛЬНОГО РАЙОНА САРАТОВСКОЙ ОБЛАСТИ</w:t>
      </w:r>
    </w:p>
    <w:p w:rsidR="00430A46" w:rsidRPr="00430A46" w:rsidRDefault="00430A46" w:rsidP="00430A46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  <w:t>ПОСТАНОВЛЕНИЕ</w:t>
      </w:r>
    </w:p>
    <w:p w:rsidR="00430A46" w:rsidRPr="00430A46" w:rsidRDefault="00430A46" w:rsidP="00430A46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430A46" w:rsidRPr="00430A46" w:rsidTr="00430A46">
        <w:trPr>
          <w:cantSplit/>
        </w:trPr>
        <w:tc>
          <w:tcPr>
            <w:tcW w:w="8575" w:type="dxa"/>
          </w:tcPr>
          <w:p w:rsidR="00430A46" w:rsidRPr="00430A46" w:rsidRDefault="00C067E5" w:rsidP="00430A46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от 24.12.2015 </w:t>
            </w:r>
            <w:r w:rsidR="00430A46" w:rsidRPr="00430A4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года                                                 </w:t>
            </w:r>
            <w:r w:rsidR="00430A46" w:rsidRPr="00430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№ 108</w:t>
            </w:r>
            <w:bookmarkStart w:id="0" w:name="_GoBack"/>
            <w:bookmarkEnd w:id="0"/>
          </w:p>
          <w:p w:rsidR="00430A46" w:rsidRPr="00430A46" w:rsidRDefault="00430A46" w:rsidP="00430A4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30A46" w:rsidRP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proofErr w:type="spellStart"/>
      <w:r w:rsidRPr="00430A46">
        <w:rPr>
          <w:rFonts w:ascii="Times New Roman" w:eastAsia="Times New Roman" w:hAnsi="Times New Roman" w:cs="Times New Roman"/>
          <w:szCs w:val="24"/>
          <w:lang w:eastAsia="ar-SA"/>
        </w:rPr>
        <w:t>С.Брыковка</w:t>
      </w:r>
      <w:proofErr w:type="spellEnd"/>
    </w:p>
    <w:p w:rsidR="00430A46" w:rsidRPr="00430A46" w:rsidRDefault="00430A46" w:rsidP="00430A46">
      <w:pPr>
        <w:keepNext/>
        <w:suppressAutoHyphens/>
        <w:spacing w:after="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32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</w:t>
      </w:r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 утверждении муниципальной программы</w:t>
      </w:r>
    </w:p>
    <w:p w:rsidR="00430A46" w:rsidRPr="00430A46" w:rsidRDefault="00430A46" w:rsidP="00430A46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«Энергосбережение в </w:t>
      </w:r>
      <w:proofErr w:type="spellStart"/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Брыковском</w:t>
      </w:r>
      <w:proofErr w:type="spellEnd"/>
    </w:p>
    <w:p w:rsidR="004164F0" w:rsidRDefault="00430A46" w:rsidP="00430A46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муниципальном </w:t>
      </w:r>
      <w:proofErr w:type="gramStart"/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образовании</w:t>
      </w:r>
      <w:proofErr w:type="gramEnd"/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</w:p>
    <w:p w:rsidR="004164F0" w:rsidRDefault="004164F0" w:rsidP="00430A46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Духовницкого муниципального района</w:t>
      </w:r>
    </w:p>
    <w:p w:rsidR="00430A46" w:rsidRPr="00430A46" w:rsidRDefault="00430A46" w:rsidP="00430A46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на 2016-2018 годы»</w:t>
      </w: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0A46" w:rsidRPr="00430A46" w:rsidRDefault="004164F0" w:rsidP="00430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proofErr w:type="gramStart"/>
      <w:r w:rsidR="00430A46"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 с Федеральным законом от 23.11.2009 г №261-ФЗ «Об энергоснабжении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06.10.2003 г. №131-ФЗ «Об общих принципах организации местного самоуправления в РФ», энергетической стратегией России до 2020 года, утвержденной распоряжением Правительства Российской Федерации от 28.08.2003 г №1234Р;</w:t>
      </w:r>
      <w:proofErr w:type="gramEnd"/>
      <w:r w:rsidR="00430A46"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Распоряжением Правительства Саратовской области от 12 февраля 2010 года №35 «О подготовке долгосрочной областной целевой программы «Энергосбережение и повышение энергетической эффективности в Саратовской области на период до 2020 года», администрация </w:t>
      </w:r>
      <w:proofErr w:type="spellStart"/>
      <w:r w:rsidR="00430A46"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 w:rsidR="00430A46"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Духовницкого муниципального района</w:t>
      </w: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ПОСТАНОВЛЯЕТ</w:t>
      </w:r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4164F0" w:rsidRDefault="004164F0" w:rsidP="00430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</w:p>
    <w:p w:rsidR="00430A46" w:rsidRPr="00430A46" w:rsidRDefault="004164F0" w:rsidP="00430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  <w:r w:rsidR="00430A46"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1.</w:t>
      </w:r>
      <w:r w:rsid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430A46"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Утвердить прилагаемую муниципальную программу «Энергосбережение в </w:t>
      </w:r>
      <w:proofErr w:type="spellStart"/>
      <w:r w:rsidR="00430A46"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Брыковском</w:t>
      </w:r>
      <w:proofErr w:type="spellEnd"/>
      <w:r w:rsidR="00430A46"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муниципальном образовании на 2016-2018 годы» (далее Программа).</w:t>
      </w:r>
    </w:p>
    <w:p w:rsidR="00430A46" w:rsidRPr="00430A46" w:rsidRDefault="00430A46" w:rsidP="00430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Контроль за</w:t>
      </w:r>
      <w:proofErr w:type="gramEnd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Глава администрации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</w:t>
      </w: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Л.В.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Мальцева</w:t>
      </w: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МУНИЦИПАЛЬНАЯ ПРОГРАММА</w:t>
      </w:r>
    </w:p>
    <w:p w:rsidR="00430A46" w:rsidRP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«ЭНЕРГОСБЕРЕЖЕНИЕ В БРЫКОВСКОМ МУНИЦИПАЛЬНОМ ОБРАЗОВАНИИ </w:t>
      </w:r>
      <w:r w:rsidR="004164F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ДУХОВНИЦКОГО МУНИЦИПАЛЬНОГО РАЙОНА </w:t>
      </w: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НА 2016 – 2018 ГОДЫ»</w:t>
      </w: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                      </w:t>
      </w: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ПАСПОРТ</w:t>
      </w:r>
    </w:p>
    <w:p w:rsidR="00430A46" w:rsidRP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Энергосбережение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Брыковском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муниципальном образовании</w:t>
      </w:r>
      <w:r w:rsidR="004164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Духовницкого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30A46" w:rsidRP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2016 – 2018 годы» </w:t>
      </w:r>
    </w:p>
    <w:p w:rsidR="00430A46" w:rsidRPr="00430A46" w:rsidRDefault="00430A46" w:rsidP="00430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68"/>
        <w:gridCol w:w="6803"/>
      </w:tblGrid>
      <w:tr w:rsidR="00430A46" w:rsidRPr="00430A46" w:rsidTr="00331A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Энергосб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ере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жение в </w:t>
            </w:r>
            <w:proofErr w:type="spellStart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Брыковском</w:t>
            </w:r>
            <w:proofErr w:type="spellEnd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муниципальном образовании </w:t>
            </w:r>
            <w:r w:rsidR="004164F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Духовницкого муниципального района 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 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430A46" w:rsidRPr="00430A46" w:rsidTr="00331A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Федеральный закон от 23.11.2009 №261-ФЗ «Об энергоснабжении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Э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нергетическая стратегия России до 2020 года, утвержденная распоряжением Правительства Российской Федерации от 28.08.2003 №1234-р;</w:t>
            </w:r>
          </w:p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Распоряжение Правительства Саратовской области от 12 февраля 2010 года №35 «О подготовке долгосрочной областной целевой программы «Энергосбережение и повышение энергетической эффективности в Саратовской области на период до 2020 года»;</w:t>
            </w:r>
          </w:p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-Федеральный закон от 06.10.2003 г. №131-ФЗ «Об общих принципах организаци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 местного самоуправления в РФ».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30A46" w:rsidRPr="00430A46" w:rsidTr="00331A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ациональное использование энергетических ресурсов и повышения энергетической эффективности на территории </w:t>
            </w:r>
            <w:proofErr w:type="spellStart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муниципального образования; </w:t>
            </w:r>
          </w:p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создание экономических и организационных условий для эффективного использования энергетических ресурсов.</w:t>
            </w:r>
          </w:p>
        </w:tc>
      </w:tr>
      <w:tr w:rsidR="00430A46" w:rsidRPr="00430A46" w:rsidTr="00331A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Default="00430A46" w:rsidP="00430A46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Повышение эффективности использования топливно-энергетических ресурсов; </w:t>
            </w:r>
          </w:p>
          <w:p w:rsidR="00430A46" w:rsidRDefault="00430A46" w:rsidP="00430A46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снижение затратной части местного бюджета путем сокращения оплаты за потребленные энергоресурсы с одновременным повышением уровня комфорта помещений; </w:t>
            </w:r>
          </w:p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повышение эффективности энергопотребления путем внедрения современных энергосберегающих технологий и оборудования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430A46" w:rsidRPr="00430A46" w:rsidTr="00331A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2016 – 2018 годы</w:t>
            </w:r>
          </w:p>
        </w:tc>
      </w:tr>
      <w:tr w:rsidR="00430A46" w:rsidRPr="00430A46" w:rsidTr="00331A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Исполнители </w:t>
            </w: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основных мероприятий</w:t>
            </w:r>
            <w:r w:rsidRPr="00430A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муниципального 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образования Духовницкого муниципального района</w:t>
            </w:r>
          </w:p>
        </w:tc>
      </w:tr>
      <w:tr w:rsidR="00430A46" w:rsidRPr="00430A46" w:rsidTr="00331A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Общие затраты на ре</w:t>
            </w:r>
            <w:r w:rsidR="001F51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ализацию Программы составляют 30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000 рублей, в том числе:</w:t>
            </w:r>
          </w:p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2016 году – </w:t>
            </w:r>
            <w:r w:rsidR="001F51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000 рублей,</w:t>
            </w:r>
          </w:p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2017 году – </w:t>
            </w:r>
            <w:r w:rsidR="001F51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000 рублей,</w:t>
            </w:r>
          </w:p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2018 году – </w:t>
            </w:r>
            <w:r w:rsidR="001F51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000 рублей.</w:t>
            </w:r>
          </w:p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Финансирование Программы производится из средств бюджета </w:t>
            </w:r>
            <w:proofErr w:type="spellStart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муниципального образования </w:t>
            </w:r>
          </w:p>
        </w:tc>
      </w:tr>
      <w:tr w:rsidR="00430A46" w:rsidRPr="00430A46" w:rsidTr="00331A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97" w:rsidRPr="00430A46" w:rsidRDefault="001F5197" w:rsidP="001F519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ходе реализации Программы к 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году будет достигнута экономия потребления энергетической и тепловой энергии.</w:t>
            </w:r>
          </w:p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30A46" w:rsidRPr="00430A46" w:rsidTr="00331A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Система организации </w:t>
            </w:r>
            <w:proofErr w:type="gramStart"/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430A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исполнением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46" w:rsidRPr="00430A46" w:rsidRDefault="00430A46" w:rsidP="00430A46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</w:t>
            </w:r>
            <w:proofErr w:type="gramStart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исполнением Программы осуществляется главой администрации </w:t>
            </w:r>
            <w:proofErr w:type="spellStart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муниципального образования.</w:t>
            </w:r>
          </w:p>
        </w:tc>
      </w:tr>
    </w:tbl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A6D0C" w:rsidRPr="004164F0" w:rsidRDefault="006A6D0C" w:rsidP="004164F0">
      <w:pPr>
        <w:pStyle w:val="a6"/>
        <w:numPr>
          <w:ilvl w:val="0"/>
          <w:numId w:val="2"/>
        </w:num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проблемы и обоснование необходимости ее решения программными методами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топливно-энергетических ресурсов на современном этапе является одной из важнейших стратегических задач социально-экономического развития России и приоритетным в экономической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политике    муниципального образования</w:t>
      </w: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Повышение </w:t>
      </w:r>
      <w:proofErr w:type="spellStart"/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снизит риски и затраты, связанные с высокой энергоемкостью экономики.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 от 23.11.2009 № 261-ФЗ «Об энергосбережении и о повышении энергетической эффективности»  (далее – Закон № 261-ФЗ) определено, что все бюджетные учреждения: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быть оснащены приборами учета используемой воды, тепловой энергии, электрической энергии;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обязаны обеспечить снижение в сопоставимых условиях объема энергии в течение 5 лет не менее чем на 15 процентов от объема фактически потребленного им в 2009 году каждого из указанных ресурсов с ежегодным снижением такого объема не менее чем  на 3%;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proofErr w:type="gramEnd"/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обязательное энергетическое обследование, по результатам которого должен быть составлен энергетический паспорт;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обязаны выполнять требования энергетической эффективности зданий и сооружений;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Механизмами  реализации потенциала энергосбережения в учреждении должны стать: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по энергосбережению и повышению энергетической эффективности;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постоянного мониторинга эффективности использования энергоресурсов;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стимулирование работников в повышении </w:t>
      </w:r>
      <w:proofErr w:type="spellStart"/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6D0C" w:rsidRP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информационно-пропагандистские меры.</w:t>
      </w:r>
    </w:p>
    <w:p w:rsid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показателей, утвержденных Законом № 261-ФЗ, и целей по повышению </w:t>
      </w:r>
      <w:proofErr w:type="spellStart"/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6A6D0C">
        <w:rPr>
          <w:rFonts w:ascii="Times New Roman" w:eastAsia="Times New Roman" w:hAnsi="Times New Roman" w:cs="Times New Roman"/>
          <w:sz w:val="28"/>
          <w:szCs w:val="28"/>
          <w:lang w:eastAsia="ru-RU"/>
        </w:rPr>
        <w:t>,  является целью Программы.</w:t>
      </w:r>
    </w:p>
    <w:p w:rsidR="006A6D0C" w:rsidRDefault="006A6D0C" w:rsidP="006A6D0C">
      <w:pPr>
        <w:tabs>
          <w:tab w:val="left" w:pos="84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0C" w:rsidRDefault="000C41BF" w:rsidP="004164F0">
      <w:pPr>
        <w:pStyle w:val="a6"/>
        <w:numPr>
          <w:ilvl w:val="0"/>
          <w:numId w:val="2"/>
        </w:num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</w:t>
      </w:r>
    </w:p>
    <w:p w:rsidR="00F9760F" w:rsidRDefault="00F9760F" w:rsidP="00F976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Целями Программы являются:</w:t>
      </w:r>
    </w:p>
    <w:p w:rsidR="00F9760F" w:rsidRDefault="00F9760F" w:rsidP="00F976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1.Р</w:t>
      </w:r>
      <w:r w:rsidRPr="00F976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ациональное использование энергетических ресурсов и повышения энергетической эффективности на территории </w:t>
      </w:r>
      <w:proofErr w:type="spellStart"/>
      <w:r w:rsidRPr="00F9760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Брыковского</w:t>
      </w:r>
      <w:proofErr w:type="spellEnd"/>
      <w:r w:rsidRPr="00F976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образования.</w:t>
      </w:r>
    </w:p>
    <w:p w:rsidR="00F9760F" w:rsidRDefault="00F9760F" w:rsidP="00F976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2.</w:t>
      </w:r>
      <w:r w:rsidRPr="00F976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9760F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оздание экономических и организационных условий для эффективного использования энергетических ресурсов.</w:t>
      </w:r>
    </w:p>
    <w:p w:rsidR="00F9760F" w:rsidRDefault="00F9760F" w:rsidP="00F976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Достижение цели обеспечивается решением следующих задач:</w:t>
      </w:r>
    </w:p>
    <w:p w:rsidR="00546F96" w:rsidRDefault="00F9760F" w:rsidP="00F976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54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46F96" w:rsidRPr="0054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Повышение эффективности использования топливно-энергетических ресурсов; </w:t>
      </w:r>
    </w:p>
    <w:p w:rsidR="00546F96" w:rsidRDefault="00546F96" w:rsidP="00F976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- </w:t>
      </w:r>
      <w:r w:rsidRPr="0054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снижение затратной части местного бюджета путем сокращения оплаты за потребленные энергоресурсы с одновременным повышением уровня комфорта помещений; </w:t>
      </w:r>
    </w:p>
    <w:p w:rsidR="00F9760F" w:rsidRDefault="00546F96" w:rsidP="00F976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- </w:t>
      </w:r>
      <w:r w:rsidRPr="00546F9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эффективности энергопотребления путем внедрения современных энергосберегающих технологий и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46F96" w:rsidRDefault="00546F96" w:rsidP="00F976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F96" w:rsidRDefault="00546F96" w:rsidP="004164F0">
      <w:pPr>
        <w:pStyle w:val="a6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Сроки реализации Программы</w:t>
      </w:r>
    </w:p>
    <w:p w:rsidR="00546F96" w:rsidRDefault="00546F96" w:rsidP="00546F96">
      <w:pPr>
        <w:pStyle w:val="a6"/>
        <w:suppressAutoHyphens/>
        <w:spacing w:after="0" w:line="240" w:lineRule="auto"/>
        <w:ind w:left="104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6F96" w:rsidRDefault="00546F96" w:rsidP="00546F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546F96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– с 2016 года по 2018 год.</w:t>
      </w:r>
    </w:p>
    <w:p w:rsidR="00546F96" w:rsidRDefault="00546F96" w:rsidP="00546F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F96" w:rsidRPr="00546F96" w:rsidRDefault="00546F96" w:rsidP="004164F0">
      <w:pPr>
        <w:pStyle w:val="a6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46F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Ресурсное обеспечение Программы</w:t>
      </w:r>
    </w:p>
    <w:p w:rsidR="00F9760F" w:rsidRPr="00546F96" w:rsidRDefault="00F9760F" w:rsidP="00F976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9760F" w:rsidRDefault="00DC4471" w:rsidP="00546F96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Финансирование мероприятий Программы предусматривается за счет средств бюджета муниципального образования.</w:t>
      </w:r>
    </w:p>
    <w:p w:rsidR="00DC4471" w:rsidRDefault="00DC4471" w:rsidP="00546F96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Общий объем финансирования мероприятий Программы составляет 30000,00 рублей; по годам финансирование составляет: 2016 год-10000,00 рублей, 2017 год-10000,00, 2018 год-10000,00.</w:t>
      </w:r>
    </w:p>
    <w:p w:rsidR="00DC4471" w:rsidRDefault="00DC4471" w:rsidP="00546F96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Объемы финансирования Программы носят прогнозный характер и подлежит ежегодному уточнению при формировании проекта бюджета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исходя из возможностей бюджета и степени реализации мероприятий.</w:t>
      </w:r>
    </w:p>
    <w:p w:rsidR="00DC4471" w:rsidRDefault="00DC4471" w:rsidP="00546F96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471" w:rsidRDefault="00DC4471" w:rsidP="004164F0">
      <w:pPr>
        <w:pStyle w:val="a6"/>
        <w:numPr>
          <w:ilvl w:val="0"/>
          <w:numId w:val="2"/>
        </w:num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Система организации </w:t>
      </w:r>
      <w:proofErr w:type="gramStart"/>
      <w:r w:rsidRPr="00DC4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DC4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 Программы</w:t>
      </w:r>
    </w:p>
    <w:p w:rsidR="00DC4471" w:rsidRDefault="00DC4471" w:rsidP="00DC4471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471" w:rsidRPr="00DC4471" w:rsidRDefault="00164199" w:rsidP="0016419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осуществляется главой администрации муниципального образования.</w:t>
      </w:r>
    </w:p>
    <w:p w:rsidR="000C41BF" w:rsidRPr="000C41BF" w:rsidRDefault="000C41BF" w:rsidP="000C41BF">
      <w:pPr>
        <w:pStyle w:val="a6"/>
        <w:tabs>
          <w:tab w:val="left" w:pos="8460"/>
        </w:tabs>
        <w:spacing w:after="0" w:line="240" w:lineRule="auto"/>
        <w:ind w:left="1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0C" w:rsidRPr="00430A46" w:rsidRDefault="006A6D0C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</w:t>
      </w: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64199" w:rsidRDefault="00164199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Default="00164199" w:rsidP="00164199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6.</w:t>
      </w:r>
      <w:r w:rsidRPr="001641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программных мероприятий</w:t>
      </w:r>
    </w:p>
    <w:p w:rsidR="00164199" w:rsidRPr="00164199" w:rsidRDefault="00164199" w:rsidP="00164199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tbl>
      <w:tblPr>
        <w:tblStyle w:val="1"/>
        <w:tblW w:w="9750" w:type="dxa"/>
        <w:tblLayout w:type="fixed"/>
        <w:tblLook w:val="04A0" w:firstRow="1" w:lastRow="0" w:firstColumn="1" w:lastColumn="0" w:noHBand="0" w:noVBand="1"/>
      </w:tblPr>
      <w:tblGrid>
        <w:gridCol w:w="530"/>
        <w:gridCol w:w="1987"/>
        <w:gridCol w:w="1704"/>
        <w:gridCol w:w="990"/>
        <w:gridCol w:w="993"/>
        <w:gridCol w:w="992"/>
        <w:gridCol w:w="850"/>
        <w:gridCol w:w="851"/>
        <w:gridCol w:w="853"/>
      </w:tblGrid>
      <w:tr w:rsidR="00430A46" w:rsidRPr="00430A46" w:rsidTr="00B50A38">
        <w:trPr>
          <w:trHeight w:val="285"/>
        </w:trPr>
        <w:tc>
          <w:tcPr>
            <w:tcW w:w="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35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A46" w:rsidRPr="00430A46" w:rsidRDefault="00430A46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Объем финансирования, в том числе по годам</w:t>
            </w:r>
          </w:p>
        </w:tc>
      </w:tr>
      <w:tr w:rsidR="00164199" w:rsidRPr="00430A46" w:rsidTr="00B50A38">
        <w:trPr>
          <w:cantSplit/>
          <w:trHeight w:val="1134"/>
        </w:trPr>
        <w:tc>
          <w:tcPr>
            <w:tcW w:w="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99" w:rsidRPr="00430A46" w:rsidRDefault="00164199" w:rsidP="00430A4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99" w:rsidRPr="00430A46" w:rsidRDefault="00164199" w:rsidP="00430A4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99" w:rsidRPr="00430A46" w:rsidRDefault="00164199" w:rsidP="00430A4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99" w:rsidRPr="00430A46" w:rsidRDefault="00164199" w:rsidP="00430A4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199" w:rsidRPr="00430A46" w:rsidRDefault="00164199" w:rsidP="00430A4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4199" w:rsidRPr="00430A46" w:rsidRDefault="00164199" w:rsidP="00430A46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4199" w:rsidRPr="00430A46" w:rsidRDefault="00164199" w:rsidP="00164199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4199" w:rsidRPr="00430A46" w:rsidRDefault="00164199" w:rsidP="00164199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4199" w:rsidRPr="00430A46" w:rsidRDefault="00164199" w:rsidP="00164199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164199" w:rsidRPr="00430A46" w:rsidTr="00B50A3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164199" w:rsidRPr="00430A46" w:rsidTr="00B50A3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Замена ламп накаливания на энергосберегающие уличного освещения населенных пунктов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B50A38" w:rsidP="00B50A3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</w:t>
            </w:r>
            <w:r w:rsidR="00164199"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B50A38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164199" w:rsidRPr="00430A46" w:rsidTr="00B50A3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разъяснительных и иных мероприятий с руководством бюджетных учреждений, направленных энергосберегающее поведение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B50A3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 w:rsidR="00B50A3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-201</w:t>
            </w:r>
            <w:r w:rsidR="00B50A3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64199" w:rsidRPr="00430A46" w:rsidTr="00B50A3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разъяснительной работы среди населения, направленных на энергосберегающее поведение, установки энергосберегающих ламп и бытовых приборов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B50A3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 w:rsidR="00B50A3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-201</w:t>
            </w:r>
            <w:r w:rsidR="00B50A3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64199" w:rsidRPr="00430A46" w:rsidTr="00B50A3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Замена ламп накаливания </w:t>
            </w:r>
            <w:proofErr w:type="gram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энергосберегающими</w:t>
            </w:r>
            <w:proofErr w:type="gram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здании администрации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B50A3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 w:rsidR="00B50A3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-201</w:t>
            </w:r>
            <w:r w:rsidR="00B50A3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B50A38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B50A38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B50A38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B50A38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164199"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B50A38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164199"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164199" w:rsidRPr="00430A46" w:rsidTr="00B50A3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164199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99" w:rsidRPr="00430A46" w:rsidRDefault="00B50A38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B50A38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4164F0" w:rsidP="00430A4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="00164199"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99" w:rsidRPr="00430A46" w:rsidRDefault="004164F0" w:rsidP="00430A46">
            <w:pPr>
              <w:suppressAutoHyphens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="00164199"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</w:p>
        </w:tc>
      </w:tr>
    </w:tbl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30A46" w:rsidRPr="00430A46" w:rsidRDefault="00430A46" w:rsidP="00430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DF18F7" w:rsidRDefault="00DF18F7"/>
    <w:sectPr w:rsidR="00DF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61E87"/>
    <w:multiLevelType w:val="hybridMultilevel"/>
    <w:tmpl w:val="07CEC7FE"/>
    <w:lvl w:ilvl="0" w:tplc="60F4DE0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7B9A04E1"/>
    <w:multiLevelType w:val="hybridMultilevel"/>
    <w:tmpl w:val="5A9A5014"/>
    <w:lvl w:ilvl="0" w:tplc="65C6D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45"/>
    <w:rsid w:val="00096845"/>
    <w:rsid w:val="000C41BF"/>
    <w:rsid w:val="00164199"/>
    <w:rsid w:val="001F5197"/>
    <w:rsid w:val="004164F0"/>
    <w:rsid w:val="00430A46"/>
    <w:rsid w:val="00546F96"/>
    <w:rsid w:val="006A6D0C"/>
    <w:rsid w:val="00B50A38"/>
    <w:rsid w:val="00C067E5"/>
    <w:rsid w:val="00DC4471"/>
    <w:rsid w:val="00DF18F7"/>
    <w:rsid w:val="00F9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0A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A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30A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6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0A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A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30A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6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2016-01-11T13:07:00Z</cp:lastPrinted>
  <dcterms:created xsi:type="dcterms:W3CDTF">2015-11-16T13:06:00Z</dcterms:created>
  <dcterms:modified xsi:type="dcterms:W3CDTF">2016-01-11T13:08:00Z</dcterms:modified>
</cp:coreProperties>
</file>