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1A" w:rsidRDefault="00CA5F1A" w:rsidP="00CA5F1A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1A" w:rsidRPr="00CA5F1A" w:rsidRDefault="00CA5F1A" w:rsidP="00CA5F1A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АДМИНИСТРАЦИЯ</w:t>
      </w:r>
    </w:p>
    <w:p w:rsidR="00CA5F1A" w:rsidRP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CA5F1A" w:rsidRP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CA5F1A" w:rsidRDefault="00CA5F1A" w:rsidP="00CA5F1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CA5F1A" w:rsidTr="00CA5F1A">
        <w:trPr>
          <w:cantSplit/>
        </w:trPr>
        <w:tc>
          <w:tcPr>
            <w:tcW w:w="8575" w:type="dxa"/>
          </w:tcPr>
          <w:p w:rsidR="00CA5F1A" w:rsidRPr="00CA5F1A" w:rsidRDefault="00E128A9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10.01.2022</w:t>
            </w:r>
            <w:r w:rsidR="00CA5F1A"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</w:t>
            </w:r>
            <w:r w:rsid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</w:t>
            </w:r>
            <w:r w:rsidR="00CA5F1A"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№   1             </w:t>
            </w:r>
          </w:p>
          <w:p w:rsidR="00CA5F1A" w:rsidRDefault="00CA5F1A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CA5F1A" w:rsidTr="00CA5F1A">
        <w:tc>
          <w:tcPr>
            <w:tcW w:w="6233" w:type="dxa"/>
            <w:hideMark/>
          </w:tcPr>
          <w:p w:rsidR="00CA5F1A" w:rsidRDefault="00CA5F1A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плане работы администрации</w:t>
            </w:r>
          </w:p>
          <w:p w:rsidR="00CA5F1A" w:rsidRDefault="00CA5F1A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муниципального </w:t>
            </w:r>
          </w:p>
          <w:p w:rsidR="00CA5F1A" w:rsidRDefault="00DB2151" w:rsidP="00DB21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 на 1-</w:t>
            </w:r>
            <w:r w:rsidR="00E128A9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й квартал 2022</w:t>
            </w:r>
            <w:r w:rsidR="00CA5F1A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года</w:t>
            </w:r>
          </w:p>
        </w:tc>
      </w:tr>
    </w:tbl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CA5F1A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   </w:t>
      </w:r>
      <w:r w:rsidRPr="00CA5F1A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Российской Федерации от 06.10.2003  № 131- 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в</w:t>
      </w:r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целях организационной работы администрации </w:t>
      </w:r>
      <w:proofErr w:type="spellStart"/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О С Т А Н О В Л Я Ю :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          </w:t>
      </w:r>
    </w:p>
    <w:p w:rsidR="003E75CD" w:rsidRDefault="00CA5F1A" w:rsidP="00CA5F1A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1.Утвердить план работы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муниципального образования Духовницк</w:t>
      </w:r>
      <w:r w:rsidR="00DB2151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ого муниципального района на 1-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й квартал 20</w:t>
      </w:r>
      <w:r w:rsidR="00E128A9">
        <w:rPr>
          <w:rFonts w:ascii="Times New Roman" w:eastAsia="Lucida Sans Unicode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года. </w:t>
      </w:r>
    </w:p>
    <w:p w:rsidR="00CA5F1A" w:rsidRDefault="00CA5F1A" w:rsidP="00CA5F1A">
      <w:pPr>
        <w:widowControl w:val="0"/>
        <w:suppressAutoHyphens/>
        <w:spacing w:after="0" w:line="240" w:lineRule="auto"/>
        <w:ind w:left="1005"/>
        <w:jc w:val="both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t>(План работы прилагается).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      Л.В. Мальцева             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lastRenderedPageBreak/>
        <w:t>ПЕРСПЕКТИВНЫЙ ПЛАН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работы администрации </w:t>
      </w:r>
      <w:proofErr w:type="spellStart"/>
      <w:r>
        <w:rPr>
          <w:rFonts w:ascii="Times New Roman" w:eastAsia="Lucida Sans Unicode" w:hAnsi="Times New Roman" w:cs="Times New Roman"/>
          <w:b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муниципального образования Духовницкого муниципального района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eastAsia="ru-RU"/>
        </w:rPr>
        <w:t>на 1-й квартал 20</w:t>
      </w:r>
      <w:r w:rsidR="00E128A9">
        <w:rPr>
          <w:rFonts w:ascii="Times New Roman" w:eastAsia="Lucida Sans Unicode" w:hAnsi="Times New Roman" w:cs="Times New Roman"/>
          <w:b/>
          <w:sz w:val="28"/>
          <w:lang w:eastAsia="ru-RU"/>
        </w:rPr>
        <w:t>22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 года</w:t>
      </w:r>
    </w:p>
    <w:p w:rsidR="00CA5F1A" w:rsidRDefault="00CA5F1A" w:rsidP="00CA5F1A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 xml:space="preserve">.Основные направления работы администрации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1.1. Для пополнения доходной части бюджета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активизировать работу по сбору задолженности по налогам: имущественному и земельному.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–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 Организация работ по благоустройству населенных пунктов 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1.2.1. Очистка от снега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внутрипоселковых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дорог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 в зимнее время.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1.2.2. Очистка от снега подъездных дорог к водонапорным башням, пожарным гидрантам, кладбищам, свалкам.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Ответственные: 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Главный  специалист - 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ведущий специалист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Грошева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1.2.3. Организовать работу по подготовке к безаварийному пропуску вод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муниципального образования.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специалист 1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Pr="00AE65BE" w:rsidRDefault="00AE65BE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</w:t>
      </w:r>
      <w:r w:rsidR="00CA5F1A">
        <w:rPr>
          <w:rFonts w:ascii="Times New Roman" w:eastAsia="Lucida Sans Unicode" w:hAnsi="Times New Roman" w:cs="Times New Roman"/>
          <w:sz w:val="28"/>
          <w:lang w:eastAsia="ru-RU"/>
        </w:rPr>
        <w:t>1.3.Организация работ по бесперебойному обеспечению населения и учреждений социальной сферы питьевой водой в зимних условиях.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DB2151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Ответственные: 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</w:t>
      </w:r>
    </w:p>
    <w:p w:rsidR="00DB2151" w:rsidRDefault="00DB2151" w:rsidP="00DB215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</w:t>
      </w:r>
      <w:proofErr w:type="gramStart"/>
      <w:r>
        <w:rPr>
          <w:rFonts w:ascii="Times New Roman" w:eastAsia="Lucida Sans Unicode" w:hAnsi="Times New Roman" w:cs="Times New Roman"/>
          <w:i/>
          <w:sz w:val="28"/>
          <w:lang w:eastAsia="ru-RU"/>
        </w:rPr>
        <w:t>;.</w:t>
      </w:r>
      <w:proofErr w:type="gramEnd"/>
    </w:p>
    <w:p w:rsidR="00CA5F1A" w:rsidRDefault="00AE65BE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</w:t>
      </w:r>
      <w:r w:rsidR="00CA5F1A"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ведущий специалист – </w:t>
      </w:r>
      <w:r w:rsidR="00CA5F1A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 Т.П.;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ведущий специалист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Кудрявцева Л.А.;</w:t>
      </w:r>
    </w:p>
    <w:p w:rsidR="00E85CC7" w:rsidRDefault="00CA5F1A" w:rsidP="00E85CC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                                                 </w:t>
      </w:r>
    </w:p>
    <w:p w:rsidR="00CA5F1A" w:rsidRPr="00E85CC7" w:rsidRDefault="00CA5F1A" w:rsidP="00E85CC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lastRenderedPageBreak/>
        <w:t>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Организационно-массовая работа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2.1. Проведение </w:t>
      </w:r>
      <w:r w:rsidR="00AE65BE">
        <w:rPr>
          <w:rFonts w:ascii="Times New Roman" w:eastAsia="Lucida Sans Unicode" w:hAnsi="Times New Roman" w:cs="Times New Roman"/>
          <w:sz w:val="28"/>
          <w:lang w:eastAsia="ru-RU"/>
        </w:rPr>
        <w:t>собраний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граждан, конференций, встреч с населением муниципального образования (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согласно графика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>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Ответственный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: глава МО -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2.2. Организация мероприятий по работе с детьми и молодежью на территории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Ответственные: директор школ</w:t>
      </w:r>
      <w:r w:rsidR="00E128A9">
        <w:rPr>
          <w:rFonts w:ascii="Times New Roman" w:eastAsia="Lucida Sans Unicode" w:hAnsi="Times New Roman" w:cs="Times New Roman"/>
          <w:sz w:val="28"/>
          <w:lang w:eastAsia="ru-RU"/>
        </w:rPr>
        <w:t>ы</w:t>
      </w:r>
      <w:bookmarkStart w:id="0" w:name="_GoBack"/>
      <w:bookmarkEnd w:id="0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,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методисты СДК (по согласованию).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III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Организация приема граждан по личным вопросам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Глава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Мальцева Л.В.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– первый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Никольское – второй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Богородское – третий вторник месяца с 9.00 до 12.00;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с. Брыковка – ежедневно с 14.00 до 17.30.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>Ежедневно с 08.00 до 12.00: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делопроизводству –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главный специалист по исполнению, анализу и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контролю за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сметой расходов бюджета администрации </w:t>
      </w:r>
      <w:proofErr w:type="spellStart"/>
      <w:r>
        <w:rPr>
          <w:rFonts w:ascii="Times New Roman" w:eastAsia="Lucida Sans Unicode" w:hAnsi="Times New Roman" w:cs="Times New Roman"/>
          <w:sz w:val="28"/>
          <w:lang w:eastAsia="ru-RU"/>
        </w:rPr>
        <w:t>Брыковского</w:t>
      </w:r>
      <w:proofErr w:type="spell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МО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                              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специалист </w:t>
      </w:r>
      <w:r>
        <w:rPr>
          <w:rFonts w:ascii="Times New Roman" w:eastAsia="Lucida Sans Unicode" w:hAnsi="Times New Roman" w:cs="Times New Roman"/>
          <w:sz w:val="28"/>
          <w:lang w:val="en-US" w:eastAsia="ru-RU"/>
        </w:rPr>
        <w:t>I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категории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Корнеева М.В.;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ведущие специалисты: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с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.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Григорьевка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– 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Брагина С.А.;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Никольское –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Александрова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Т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AE65BE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.;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с. Богородское –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Грошева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М.В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.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IV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 Заседания постоянных комиссий при администрации муниципального образования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4.1. Комиссия по делам несовершеннолетних (по плану КДН).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Ответственный: секр</w:t>
      </w:r>
      <w:r w:rsidR="00DB2151">
        <w:rPr>
          <w:rFonts w:ascii="Times New Roman" w:eastAsia="Lucida Sans Unicode" w:hAnsi="Times New Roman" w:cs="Times New Roman"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тарь КДН –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Е.П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lang w:val="en-US" w:eastAsia="ru-RU"/>
        </w:rPr>
        <w:t>V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.</w:t>
      </w: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lang w:eastAsia="ru-RU"/>
        </w:rPr>
        <w:t>Организация контроля за исполнением документов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5.1. Составление информации о документах, находящихся на контроле для главы муниципального образования (постоянно).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Ответственный: главный специалист по делопроизводству –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.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5.2. Организация </w:t>
      </w:r>
      <w:proofErr w:type="gramStart"/>
      <w:r>
        <w:rPr>
          <w:rFonts w:ascii="Times New Roman" w:eastAsia="Lucida Sans Unicode" w:hAnsi="Times New Roman" w:cs="Times New Roman"/>
          <w:sz w:val="28"/>
          <w:lang w:eastAsia="ru-RU"/>
        </w:rPr>
        <w:t>контроля за</w:t>
      </w:r>
      <w:proofErr w:type="gramEnd"/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исполнением документов вышестоящих </w:t>
      </w:r>
      <w:r>
        <w:rPr>
          <w:rFonts w:ascii="Times New Roman" w:eastAsia="Lucida Sans Unicode" w:hAnsi="Times New Roman" w:cs="Times New Roman"/>
          <w:sz w:val="28"/>
          <w:lang w:eastAsia="ru-RU"/>
        </w:rPr>
        <w:lastRenderedPageBreak/>
        <w:t>организаций и своих собственных документов (постоянно).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Ответственный: главный специалист по делопроизводству – </w:t>
      </w:r>
    </w:p>
    <w:p w:rsidR="00CA5F1A" w:rsidRDefault="00CA5F1A" w:rsidP="00CA5F1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sz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lang w:eastAsia="ru-RU"/>
        </w:rPr>
        <w:t xml:space="preserve">                                       </w:t>
      </w:r>
      <w:proofErr w:type="spellStart"/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Никушина</w:t>
      </w:r>
      <w:proofErr w:type="spellEnd"/>
      <w:r>
        <w:rPr>
          <w:rFonts w:ascii="Times New Roman" w:eastAsia="Lucida Sans Unicode" w:hAnsi="Times New Roman" w:cs="Times New Roman"/>
          <w:i/>
          <w:sz w:val="28"/>
          <w:lang w:eastAsia="ru-RU"/>
        </w:rPr>
        <w:t xml:space="preserve"> 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Е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  <w:r w:rsidR="00DB2151">
        <w:rPr>
          <w:rFonts w:ascii="Times New Roman" w:eastAsia="Lucida Sans Unicode" w:hAnsi="Times New Roman" w:cs="Times New Roman"/>
          <w:i/>
          <w:sz w:val="28"/>
          <w:lang w:eastAsia="ru-RU"/>
        </w:rPr>
        <w:t>П</w:t>
      </w:r>
      <w:r>
        <w:rPr>
          <w:rFonts w:ascii="Times New Roman" w:eastAsia="Lucida Sans Unicode" w:hAnsi="Times New Roman" w:cs="Times New Roman"/>
          <w:i/>
          <w:sz w:val="28"/>
          <w:lang w:eastAsia="ru-RU"/>
        </w:rPr>
        <w:t>.</w:t>
      </w:r>
    </w:p>
    <w:p w:rsidR="00CA5F1A" w:rsidRDefault="00CA5F1A" w:rsidP="00CA5F1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CA5F1A" w:rsidRDefault="00CA5F1A" w:rsidP="00CA5F1A"/>
    <w:p w:rsidR="00CA5F1A" w:rsidRDefault="00CA5F1A" w:rsidP="00CA5F1A"/>
    <w:p w:rsidR="00C8255A" w:rsidRDefault="00C8255A"/>
    <w:sectPr w:rsidR="00C8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EE"/>
    <w:rsid w:val="001657C9"/>
    <w:rsid w:val="00265AEE"/>
    <w:rsid w:val="003E75CD"/>
    <w:rsid w:val="00A6745D"/>
    <w:rsid w:val="00AE65BE"/>
    <w:rsid w:val="00C8255A"/>
    <w:rsid w:val="00CA5F1A"/>
    <w:rsid w:val="00DB2151"/>
    <w:rsid w:val="00E128A9"/>
    <w:rsid w:val="00E8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2022-01-17T05:59:00Z</cp:lastPrinted>
  <dcterms:created xsi:type="dcterms:W3CDTF">2020-01-16T10:05:00Z</dcterms:created>
  <dcterms:modified xsi:type="dcterms:W3CDTF">2022-01-17T06:00:00Z</dcterms:modified>
</cp:coreProperties>
</file>