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65" w:rsidRDefault="00593965" w:rsidP="00593965">
      <w:pPr>
        <w:widowControl w:val="0"/>
        <w:suppressAutoHyphens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806208" wp14:editId="793D78F6">
            <wp:simplePos x="0" y="0"/>
            <wp:positionH relativeFrom="column">
              <wp:posOffset>2625090</wp:posOffset>
            </wp:positionH>
            <wp:positionV relativeFrom="paragraph">
              <wp:posOffset>108585</wp:posOffset>
            </wp:positionV>
            <wp:extent cx="676275" cy="876300"/>
            <wp:effectExtent l="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SimSun" w:hAnsi="Arial" w:cs="Mangal"/>
          <w:kern w:val="2"/>
          <w:sz w:val="20"/>
          <w:szCs w:val="24"/>
          <w:lang w:eastAsia="hi-IN" w:bidi="hi-IN"/>
        </w:rPr>
        <w:br w:type="textWrapping" w:clear="all"/>
      </w:r>
    </w:p>
    <w:p w:rsidR="00593965" w:rsidRDefault="00593965" w:rsidP="00593965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6566E14" wp14:editId="7CC9C0B7">
                <wp:extent cx="635" cy="635"/>
                <wp:effectExtent l="0" t="0" r="0" b="0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" stroked="f">
                <v:stroke joinstyle="round"/>
                <w10:anchorlock/>
              </v:rect>
            </w:pict>
          </mc:Fallback>
        </mc:AlternateContent>
      </w:r>
    </w:p>
    <w:p w:rsidR="00593965" w:rsidRDefault="00593965" w:rsidP="00593965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АДМИНИСТРАЦИЯ</w:t>
      </w:r>
    </w:p>
    <w:p w:rsidR="00593965" w:rsidRDefault="00593965" w:rsidP="00593965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БРЫКОВСКОГО МУНИЦИПАЛЬНОГО ОБРАЗОВАНИЯ</w:t>
      </w:r>
    </w:p>
    <w:p w:rsidR="00593965" w:rsidRDefault="00593965" w:rsidP="00593965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ДУХОВНИЦКОГО МУНИЦИПАЛЬНОГО РАЙОНА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br/>
        <w:t>САРАТОВСКОЙ ОБЛАСТИ</w:t>
      </w:r>
    </w:p>
    <w:p w:rsidR="00593965" w:rsidRDefault="00593965" w:rsidP="00593965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ПОСТАНОВЛЕНИЕ</w:t>
      </w:r>
    </w:p>
    <w:p w:rsidR="00593965" w:rsidRDefault="00593965" w:rsidP="005939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93965" w:rsidTr="00593965">
        <w:tc>
          <w:tcPr>
            <w:tcW w:w="8575" w:type="dxa"/>
            <w:hideMark/>
          </w:tcPr>
          <w:p w:rsidR="00593965" w:rsidRDefault="00593965" w:rsidP="005939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ar-SA"/>
              </w:rPr>
              <w:t>От  27</w:t>
            </w: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ar-SA"/>
              </w:rPr>
              <w:t>.0</w:t>
            </w: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.2016 г.                                                                   № </w:t>
            </w: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ar-SA"/>
              </w:rPr>
              <w:t>6</w:t>
            </w:r>
          </w:p>
        </w:tc>
      </w:tr>
    </w:tbl>
    <w:p w:rsidR="00593965" w:rsidRDefault="00593965" w:rsidP="0059396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.Б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рыковка</w:t>
      </w:r>
      <w:proofErr w:type="spellEnd"/>
    </w:p>
    <w:p w:rsidR="00593965" w:rsidRDefault="00593965" w:rsidP="0059396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593965" w:rsidRDefault="00593965" w:rsidP="0059396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7"/>
      </w:tblGrid>
      <w:tr w:rsidR="00593965" w:rsidTr="00593965">
        <w:tc>
          <w:tcPr>
            <w:tcW w:w="5557" w:type="dxa"/>
            <w:hideMark/>
          </w:tcPr>
          <w:p w:rsidR="00593965" w:rsidRDefault="00593965" w:rsidP="005939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О 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внесении изменений в постановление</w:t>
            </w:r>
          </w:p>
          <w:p w:rsidR="00593965" w:rsidRDefault="00593965" w:rsidP="005939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муниципального образования</w:t>
            </w:r>
          </w:p>
          <w:p w:rsidR="00593965" w:rsidRDefault="00593965" w:rsidP="005939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от 24.09.2009 г. № 65</w:t>
            </w:r>
          </w:p>
          <w:p w:rsidR="00593965" w:rsidRDefault="005939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593965" w:rsidRDefault="00593965" w:rsidP="0059396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p w:rsidR="00593965" w:rsidRDefault="00FD6D11" w:rsidP="005939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На основании Федерального закона от 29.06.2015 г. № 171-ФЗ «О внесении изменений в Федеральный закон «О гражданской обороне»,</w:t>
      </w:r>
      <w:r w:rsidR="00593965">
        <w:rPr>
          <w:rFonts w:ascii="Times New Roman" w:eastAsia="Times New Roman" w:hAnsi="Times New Roman" w:cs="Courier New"/>
          <w:color w:val="000000"/>
          <w:kern w:val="2"/>
          <w:sz w:val="28"/>
          <w:szCs w:val="28"/>
          <w:lang w:eastAsia="ar-SA"/>
        </w:rPr>
        <w:t xml:space="preserve"> </w:t>
      </w:r>
      <w:r w:rsidR="00593965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администрация </w:t>
      </w:r>
      <w:proofErr w:type="spellStart"/>
      <w:r w:rsidR="00593965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593965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Духовницкого муниципального района</w:t>
      </w:r>
    </w:p>
    <w:p w:rsidR="00FD6D11" w:rsidRDefault="00FD6D11" w:rsidP="005939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</w:p>
    <w:p w:rsidR="00593965" w:rsidRDefault="00593965" w:rsidP="005939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  <w:t>ПОСТАНОВЛЯЕТ:</w:t>
      </w:r>
    </w:p>
    <w:p w:rsidR="00FD6D11" w:rsidRDefault="00FD6D11" w:rsidP="005939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</w:p>
    <w:p w:rsidR="00FD6D11" w:rsidRDefault="00593965" w:rsidP="00FD6D1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1.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</w:t>
      </w:r>
      <w:r w:rsidR="00FD6D11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Внести в постановление администрации </w:t>
      </w:r>
      <w:proofErr w:type="spellStart"/>
      <w:r w:rsidR="00FD6D11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Брыковского</w:t>
      </w:r>
      <w:proofErr w:type="spellEnd"/>
      <w:r w:rsidR="00FD6D11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муниципального образования Духовницкого муниципального района от 24.09.2009 г. № 65 «Об утверждении Порядка подготовки к ведению и ведения гражданской обороны в </w:t>
      </w:r>
      <w:proofErr w:type="spellStart"/>
      <w:r w:rsidR="00FD6D11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Брыковском</w:t>
      </w:r>
      <w:proofErr w:type="spellEnd"/>
      <w:r w:rsidR="00FD6D11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муниципальном образовании Духовницкого муниципального района» следующие изменения:</w:t>
      </w:r>
    </w:p>
    <w:p w:rsidR="00DA7710" w:rsidRDefault="00DA7710" w:rsidP="00FD6D1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6D11">
        <w:rPr>
          <w:rFonts w:ascii="Times New Roman" w:hAnsi="Times New Roman"/>
          <w:sz w:val="28"/>
          <w:szCs w:val="28"/>
        </w:rPr>
        <w:t>) в подпункте 27.1. пункта 27</w:t>
      </w:r>
      <w:r>
        <w:rPr>
          <w:rFonts w:ascii="Times New Roman" w:hAnsi="Times New Roman"/>
          <w:sz w:val="28"/>
          <w:szCs w:val="28"/>
        </w:rPr>
        <w:t>:</w:t>
      </w:r>
    </w:p>
    <w:p w:rsidR="00FD6D11" w:rsidRDefault="00FD6D11" w:rsidP="00FD6D1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710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в предложении </w:t>
      </w:r>
      <w:r w:rsidR="00DA7710">
        <w:rPr>
          <w:rFonts w:ascii="Times New Roman" w:hAnsi="Times New Roman"/>
          <w:sz w:val="28"/>
          <w:szCs w:val="28"/>
        </w:rPr>
        <w:t>«В целях решения задачи гражданской обороны по обучению населения в области гражданской обороны</w:t>
      </w:r>
      <w:proofErr w:type="gramStart"/>
      <w:r w:rsidR="00DA7710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="00DA7710">
        <w:rPr>
          <w:rFonts w:ascii="Times New Roman" w:hAnsi="Times New Roman"/>
          <w:sz w:val="28"/>
          <w:szCs w:val="28"/>
        </w:rPr>
        <w:t>слова «по обучению» заменить словами «по подготовке»;</w:t>
      </w:r>
    </w:p>
    <w:p w:rsidR="002F1271" w:rsidRDefault="00DA7710" w:rsidP="00FD6D1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предложении «Также основными формами обучения в области гражданской обороны считать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2F1271">
        <w:rPr>
          <w:rFonts w:ascii="Times New Roman" w:hAnsi="Times New Roman"/>
          <w:sz w:val="28"/>
          <w:szCs w:val="28"/>
        </w:rPr>
        <w:t>»</w:t>
      </w:r>
      <w:proofErr w:type="gramEnd"/>
      <w:r w:rsidR="002F1271">
        <w:rPr>
          <w:rFonts w:ascii="Times New Roman" w:hAnsi="Times New Roman"/>
          <w:sz w:val="28"/>
          <w:szCs w:val="28"/>
        </w:rPr>
        <w:t xml:space="preserve"> слово «обучения» заменить словом «подготовки»;</w:t>
      </w:r>
    </w:p>
    <w:p w:rsidR="002F1271" w:rsidRDefault="002F1271" w:rsidP="00FD6D1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подпункте 27.2. пункта 27 слова «при ведении военных действий или вследствие этих действий, а также при возникновении  ЧС природного и </w:t>
      </w:r>
      <w:r>
        <w:rPr>
          <w:rFonts w:ascii="Times New Roman" w:hAnsi="Times New Roman"/>
          <w:sz w:val="28"/>
          <w:szCs w:val="28"/>
        </w:rPr>
        <w:lastRenderedPageBreak/>
        <w:t>техногенного характера» заменить словами «при военных конфликтах или вследствие этих конфликтов, а также при чрезвычайных ситуациях природного и техногенного характера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603516" w:rsidRDefault="002F1271" w:rsidP="00FD6D1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подпункте 27.4. пункта 27 слова  </w:t>
      </w:r>
      <w:r>
        <w:rPr>
          <w:rFonts w:ascii="Times New Roman" w:hAnsi="Times New Roman"/>
          <w:sz w:val="28"/>
          <w:szCs w:val="28"/>
        </w:rPr>
        <w:t>«при ведении военных действий или вследствие этих действий</w:t>
      </w:r>
      <w:proofErr w:type="gramStart"/>
      <w:r w:rsidR="00603516">
        <w:rPr>
          <w:rFonts w:ascii="Times New Roman" w:hAnsi="Times New Roman"/>
          <w:sz w:val="28"/>
          <w:szCs w:val="28"/>
        </w:rPr>
        <w:t>,»</w:t>
      </w:r>
      <w:proofErr w:type="gramEnd"/>
      <w:r w:rsidR="00603516">
        <w:rPr>
          <w:rFonts w:ascii="Times New Roman" w:hAnsi="Times New Roman"/>
          <w:sz w:val="28"/>
          <w:szCs w:val="28"/>
        </w:rPr>
        <w:t xml:space="preserve"> заменить словами </w:t>
      </w:r>
      <w:r w:rsidR="00603516">
        <w:rPr>
          <w:rFonts w:ascii="Times New Roman" w:hAnsi="Times New Roman"/>
          <w:sz w:val="28"/>
          <w:szCs w:val="28"/>
        </w:rPr>
        <w:t>«при военных конфликтах или вследствие этих конфликтов,</w:t>
      </w:r>
      <w:r w:rsidR="00603516">
        <w:rPr>
          <w:rFonts w:ascii="Times New Roman" w:hAnsi="Times New Roman"/>
          <w:sz w:val="28"/>
          <w:szCs w:val="28"/>
        </w:rPr>
        <w:t>».</w:t>
      </w:r>
    </w:p>
    <w:p w:rsidR="00603516" w:rsidRPr="00603516" w:rsidRDefault="00603516" w:rsidP="0060351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bookmarkStart w:id="0" w:name="_GoBack"/>
      <w:bookmarkEnd w:id="0"/>
      <w:proofErr w:type="gramStart"/>
      <w:r w:rsidRPr="0060351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60351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03516" w:rsidRPr="00603516" w:rsidRDefault="00603516" w:rsidP="006035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16" w:rsidRPr="00603516" w:rsidRDefault="00603516" w:rsidP="006035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516" w:rsidRPr="00603516" w:rsidRDefault="00603516" w:rsidP="00603516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Arial"/>
          <w:sz w:val="28"/>
          <w:szCs w:val="28"/>
          <w:lang w:eastAsia="zh-CN" w:bidi="hi-IN"/>
        </w:rPr>
      </w:pPr>
      <w:r w:rsidRPr="00603516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>Глава администрации                                                               Л.В.  Мальцева</w:t>
      </w:r>
    </w:p>
    <w:p w:rsidR="00DA7710" w:rsidRPr="00FD6D11" w:rsidRDefault="002F1271" w:rsidP="00FD6D1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710">
        <w:rPr>
          <w:rFonts w:ascii="Times New Roman" w:hAnsi="Times New Roman"/>
          <w:sz w:val="28"/>
          <w:szCs w:val="28"/>
        </w:rPr>
        <w:t xml:space="preserve"> </w:t>
      </w:r>
    </w:p>
    <w:p w:rsidR="00A15FD6" w:rsidRDefault="00A15FD6" w:rsidP="00593965"/>
    <w:sectPr w:rsidR="00A1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E1"/>
    <w:rsid w:val="002F1271"/>
    <w:rsid w:val="00593965"/>
    <w:rsid w:val="00603516"/>
    <w:rsid w:val="00A15FD6"/>
    <w:rsid w:val="00D13CE1"/>
    <w:rsid w:val="00DA7710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2016-04-27T08:41:00Z</cp:lastPrinted>
  <dcterms:created xsi:type="dcterms:W3CDTF">2016-04-27T07:58:00Z</dcterms:created>
  <dcterms:modified xsi:type="dcterms:W3CDTF">2016-04-27T08:42:00Z</dcterms:modified>
</cp:coreProperties>
</file>