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CA" w:rsidRDefault="00345ACA" w:rsidP="00345ACA">
      <w:pPr>
        <w:jc w:val="center"/>
        <w:rPr>
          <w:color w:val="FF0000"/>
          <w:spacing w:val="20"/>
        </w:rPr>
      </w:pPr>
      <w:r>
        <w:rPr>
          <w:noProof/>
          <w:color w:val="FF0000"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</w:rPr>
        <w:t>БРЫКОВСКОГО МУНИЦИПАЛЬНОГО ОБРАЗОВАНИЯ</w:t>
      </w: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345ACA" w:rsidRDefault="00345ACA" w:rsidP="00345ACA">
      <w:pPr>
        <w:pStyle w:val="a3"/>
        <w:tabs>
          <w:tab w:val="left" w:pos="1416"/>
          <w:tab w:val="left" w:pos="2124"/>
          <w:tab w:val="left" w:pos="2832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ПОСТАНОВЛЕНИЕ</w:t>
      </w: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color w:val="000000" w:themeColor="text1"/>
          <w:spacing w:val="24"/>
          <w:szCs w:val="28"/>
        </w:rPr>
      </w:pPr>
      <w:r>
        <w:rPr>
          <w:b/>
          <w:color w:val="000000" w:themeColor="text1"/>
          <w:spacing w:val="24"/>
          <w:szCs w:val="28"/>
        </w:rPr>
        <w:t xml:space="preserve">от </w:t>
      </w:r>
      <w:r w:rsidR="00E90D99">
        <w:rPr>
          <w:b/>
          <w:color w:val="000000" w:themeColor="text1"/>
          <w:spacing w:val="24"/>
          <w:szCs w:val="28"/>
        </w:rPr>
        <w:t>17</w:t>
      </w:r>
      <w:r>
        <w:rPr>
          <w:b/>
          <w:color w:val="000000" w:themeColor="text1"/>
          <w:spacing w:val="24"/>
          <w:szCs w:val="28"/>
        </w:rPr>
        <w:t>.05.2019г.                                                      №</w:t>
      </w:r>
      <w:r w:rsidR="00E90D99">
        <w:rPr>
          <w:b/>
          <w:color w:val="000000" w:themeColor="text1"/>
          <w:spacing w:val="24"/>
          <w:szCs w:val="28"/>
        </w:rPr>
        <w:t>17</w:t>
      </w: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center"/>
        <w:rPr>
          <w:color w:val="000000" w:themeColor="text1"/>
          <w:spacing w:val="24"/>
          <w:szCs w:val="28"/>
        </w:rPr>
      </w:pPr>
      <w:r>
        <w:rPr>
          <w:color w:val="000000" w:themeColor="text1"/>
          <w:spacing w:val="24"/>
          <w:szCs w:val="28"/>
        </w:rPr>
        <w:t>с. Брыковка</w:t>
      </w:r>
    </w:p>
    <w:p w:rsidR="00345ACA" w:rsidRDefault="00345ACA" w:rsidP="00345ACA">
      <w:pPr>
        <w:pStyle w:val="a3"/>
        <w:tabs>
          <w:tab w:val="left" w:pos="708"/>
        </w:tabs>
        <w:spacing w:line="240" w:lineRule="auto"/>
        <w:ind w:firstLine="0"/>
        <w:jc w:val="left"/>
        <w:rPr>
          <w:color w:val="000000" w:themeColor="text1"/>
          <w:spacing w:val="24"/>
          <w:szCs w:val="28"/>
        </w:rPr>
      </w:pPr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>Об утверждении Порядка оценки</w:t>
      </w:r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>эффективности налоговых льгот</w:t>
      </w:r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>(налоговых расходов) по местным налогам,</w:t>
      </w:r>
    </w:p>
    <w:p w:rsidR="00345ACA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</w:t>
      </w:r>
      <w:r w:rsidRPr="00FF3468">
        <w:rPr>
          <w:b/>
          <w:sz w:val="28"/>
          <w:szCs w:val="28"/>
        </w:rPr>
        <w:t>плачиваемым</w:t>
      </w:r>
      <w:proofErr w:type="gramEnd"/>
      <w:r w:rsidRPr="00FF3468">
        <w:rPr>
          <w:b/>
          <w:sz w:val="28"/>
          <w:szCs w:val="28"/>
        </w:rPr>
        <w:t xml:space="preserve"> в бюджет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FF3468">
        <w:rPr>
          <w:b/>
          <w:sz w:val="28"/>
          <w:szCs w:val="28"/>
        </w:rPr>
        <w:t>Духовницкого </w:t>
      </w:r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345ACA" w:rsidRPr="00FF3468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>Саратовской области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Уставом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области,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</w:p>
    <w:p w:rsidR="00345ACA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>ПОСТАНОВЛЯЕТ:</w:t>
      </w:r>
    </w:p>
    <w:p w:rsidR="00345ACA" w:rsidRPr="00FF3468" w:rsidRDefault="00345ACA" w:rsidP="00345AC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прилагаемые:</w:t>
      </w:r>
    </w:p>
    <w:p w:rsidR="00345ACA" w:rsidRPr="00242493" w:rsidRDefault="00345ACA" w:rsidP="00345ACA">
      <w:pPr>
        <w:shd w:val="clear" w:color="auto" w:fill="FFFFFF"/>
        <w:ind w:firstLine="360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Порядок оценки эффективности налоговых льгот (налоговых расходов) по местным налогам, уплачиваемым в бюджет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1B78E7">
        <w:rPr>
          <w:sz w:val="28"/>
          <w:szCs w:val="28"/>
        </w:rPr>
        <w:t xml:space="preserve"> (приложение № 1)</w:t>
      </w:r>
      <w:r w:rsidRPr="00242493">
        <w:rPr>
          <w:sz w:val="28"/>
          <w:szCs w:val="28"/>
        </w:rPr>
        <w:t>;</w:t>
      </w:r>
    </w:p>
    <w:p w:rsidR="00345ACA" w:rsidRDefault="00345ACA" w:rsidP="00345ACA">
      <w:pPr>
        <w:shd w:val="clear" w:color="auto" w:fill="FFFFFF"/>
        <w:ind w:firstLine="360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Порядок формирования и утверждения перечня налоговых льгот (налоговых расходов)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по местным налогам, установленных решениями </w:t>
      </w:r>
      <w:r>
        <w:rPr>
          <w:sz w:val="28"/>
          <w:szCs w:val="28"/>
        </w:rPr>
        <w:t xml:space="preserve">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="001B78E7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345ACA" w:rsidRPr="00FF3468" w:rsidRDefault="00345ACA" w:rsidP="00345AC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345ACA" w:rsidRPr="00242493" w:rsidRDefault="00345ACA" w:rsidP="00345A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242493">
        <w:rPr>
          <w:sz w:val="28"/>
          <w:szCs w:val="28"/>
        </w:rPr>
        <w:t>Контроль за</w:t>
      </w:r>
      <w:proofErr w:type="gramEnd"/>
      <w:r w:rsidRPr="0024249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</w:t>
      </w:r>
    </w:p>
    <w:p w:rsidR="00345ACA" w:rsidRPr="00345ACA" w:rsidRDefault="00345ACA" w:rsidP="00345ACA">
      <w:pPr>
        <w:shd w:val="clear" w:color="auto" w:fill="FFFFFF"/>
        <w:jc w:val="both"/>
        <w:rPr>
          <w:b/>
          <w:sz w:val="28"/>
          <w:szCs w:val="28"/>
        </w:rPr>
      </w:pPr>
      <w:r w:rsidRPr="00FF3468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Л.В.Мальцева</w:t>
      </w:r>
    </w:p>
    <w:p w:rsidR="00345ACA" w:rsidRDefault="001B78E7" w:rsidP="001B78E7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lastRenderedPageBreak/>
        <w:t>Приложение № 1</w:t>
      </w:r>
    </w:p>
    <w:p w:rsidR="001B78E7" w:rsidRPr="001B78E7" w:rsidRDefault="001B78E7" w:rsidP="001B78E7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к постановлению от 17.05.2019 г. № 17</w:t>
      </w:r>
    </w:p>
    <w:p w:rsidR="00345ACA" w:rsidRDefault="00345ACA" w:rsidP="00345AC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45ACA" w:rsidRPr="00FF3468" w:rsidRDefault="00345ACA" w:rsidP="00345ACA">
      <w:pPr>
        <w:shd w:val="clear" w:color="auto" w:fill="FFFFFF"/>
        <w:jc w:val="center"/>
        <w:rPr>
          <w:b/>
          <w:sz w:val="28"/>
          <w:szCs w:val="28"/>
        </w:rPr>
      </w:pPr>
      <w:r w:rsidRPr="00FF3468">
        <w:rPr>
          <w:b/>
          <w:bCs/>
          <w:sz w:val="28"/>
          <w:szCs w:val="28"/>
        </w:rPr>
        <w:t>ПОРЯДОК</w:t>
      </w:r>
    </w:p>
    <w:p w:rsidR="00345ACA" w:rsidRPr="00242493" w:rsidRDefault="00345ACA" w:rsidP="00345ACA">
      <w:pPr>
        <w:shd w:val="clear" w:color="auto" w:fill="FFFFFF"/>
        <w:jc w:val="center"/>
        <w:rPr>
          <w:b/>
          <w:sz w:val="28"/>
          <w:szCs w:val="28"/>
        </w:rPr>
      </w:pPr>
      <w:r w:rsidRPr="00242493">
        <w:rPr>
          <w:b/>
          <w:sz w:val="28"/>
          <w:szCs w:val="28"/>
        </w:rPr>
        <w:t xml:space="preserve">оценки эффективности налоговых льгот (налоговых расходов) по местным налогам, уплачиваемым в бюджет </w:t>
      </w:r>
      <w:proofErr w:type="spellStart"/>
      <w:r w:rsidRPr="00345ACA">
        <w:rPr>
          <w:b/>
          <w:sz w:val="28"/>
          <w:szCs w:val="28"/>
        </w:rPr>
        <w:t>Брыковского</w:t>
      </w:r>
      <w:proofErr w:type="spellEnd"/>
      <w:r w:rsidRPr="00345ACA">
        <w:rPr>
          <w:b/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Духовницкого муниципального района Саратовской области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242493">
        <w:rPr>
          <w:b/>
          <w:bCs/>
          <w:sz w:val="28"/>
          <w:szCs w:val="28"/>
        </w:rPr>
        <w:t>I.ОБЩИЕ ПОЛОЖЕНИЯ</w:t>
      </w:r>
      <w:r w:rsidRPr="00242493">
        <w:rPr>
          <w:sz w:val="28"/>
          <w:szCs w:val="28"/>
        </w:rPr>
        <w:t> 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1.1. Настоящий Порядок определяет правила проведения оценки эффективности налоговых льгот (налоговых расходов) по местным налогам, уплачиваемым в бюджет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 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 муниципального образования</w:t>
      </w:r>
      <w:r w:rsidRPr="0024249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1.2. Оценка эффективности применяется в отношении налоговых льгот по следующим видам налогов: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налог на имущество физических лиц;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земельный налог.</w:t>
      </w:r>
    </w:p>
    <w:p w:rsidR="00345ACA" w:rsidRPr="001B78E7" w:rsidRDefault="00345ACA" w:rsidP="001B78E7">
      <w:pPr>
        <w:pStyle w:val="a7"/>
        <w:numPr>
          <w:ilvl w:val="1"/>
          <w:numId w:val="3"/>
        </w:numPr>
        <w:shd w:val="clear" w:color="auto" w:fill="FFFFFF"/>
        <w:jc w:val="both"/>
        <w:rPr>
          <w:sz w:val="28"/>
          <w:szCs w:val="28"/>
        </w:rPr>
      </w:pPr>
      <w:r w:rsidRPr="001B78E7">
        <w:rPr>
          <w:sz w:val="28"/>
          <w:szCs w:val="28"/>
        </w:rPr>
        <w:t>Для целей настоящего Порядка используются следующие основные понятия: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налоговые льготы 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установленные решениями </w:t>
      </w:r>
      <w:r>
        <w:rPr>
          <w:sz w:val="28"/>
          <w:szCs w:val="28"/>
        </w:rPr>
        <w:t xml:space="preserve">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в соответствии со статьей 56 Налогового кодекса Российской Федерации льготы по налогам и сборам;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242493">
        <w:rPr>
          <w:sz w:val="28"/>
          <w:szCs w:val="28"/>
        </w:rPr>
        <w:t xml:space="preserve">налоговые расходы 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</w:t>
      </w:r>
      <w:r>
        <w:rPr>
          <w:sz w:val="28"/>
          <w:szCs w:val="28"/>
        </w:rPr>
        <w:t xml:space="preserve">сельским Советом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 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в качестве мер государственной поддержки в соответствии с целями муниципальных программ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и целями социально-экономической политики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, не относящимися к муниципальным программам;</w:t>
      </w:r>
      <w:proofErr w:type="gramEnd"/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1.4. Оценка эффективности проводится отдельно по каждому виду (направлению) налоговых льгот (налоговых расходов).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1.5. Все налоговые льготы (налоговые расходы) подлежат распределению по муниципальным программам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 Распределение налоговых льгот (налоговых расходов) по муниципальным программам непосредственно необходимо для процедуры их оценки через увязку с соответствующими мероприятиями и индикаторами (показателями).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lastRenderedPageBreak/>
        <w:t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Налоговые льготы (налоговые расходы), которые не соответствуют перечисленным выше критериям, относятся к непрограммным налоговым льготам (налоговым расходам).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В целях оценки эффективности налоговых льгот (налоговых расходов) указанные льготы (расходы) разделяются на 3 типа в зависимости от целевой категории: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1) социальная 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поддержка отдельных категорий граждан;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2) </w:t>
      </w:r>
      <w:proofErr w:type="gramStart"/>
      <w:r w:rsidRPr="00242493">
        <w:rPr>
          <w:sz w:val="28"/>
          <w:szCs w:val="28"/>
        </w:rPr>
        <w:t>финансовая</w:t>
      </w:r>
      <w:proofErr w:type="gramEnd"/>
      <w:r w:rsidRPr="00242493">
        <w:rPr>
          <w:sz w:val="28"/>
          <w:szCs w:val="28"/>
        </w:rPr>
        <w:t xml:space="preserve"> 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устранение/уменьшение встречных финансовых потоков;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3) </w:t>
      </w:r>
      <w:proofErr w:type="gramStart"/>
      <w:r w:rsidRPr="00242493">
        <w:rPr>
          <w:sz w:val="28"/>
          <w:szCs w:val="28"/>
        </w:rPr>
        <w:t>стимулирующая</w:t>
      </w:r>
      <w:proofErr w:type="gramEnd"/>
      <w:r w:rsidRPr="00242493">
        <w:rPr>
          <w:sz w:val="28"/>
          <w:szCs w:val="28"/>
        </w:rPr>
        <w:t xml:space="preserve"> 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 xml:space="preserve"> привлечение инвестиций и расширение экономического потенциала.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242493">
        <w:rPr>
          <w:sz w:val="28"/>
          <w:szCs w:val="28"/>
        </w:rPr>
        <w:t xml:space="preserve">К социальным льготам (расходам) относятся налоговые льготы (налоговые расходы), установленные для отдельных социально незащищенных групп населения, социально ориентированных некоммерческих организаций, организаций, конечной целью которых является поддержка населения, а также иных категорий налогоплательщиков, в случае если целью налоговых льгот (налоговых расходов) не является стимулирование экономической активности и увеличение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.</w:t>
      </w:r>
      <w:proofErr w:type="gramEnd"/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        К финансовым льготам (расходам) относятся налоговые льготы (налоговые расходы), установленные в целях уменьшения расходов налогоплательщиков, финансовое обеспечение которых осуществляется в полном объеме или частично за счет бюджета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К стимулирующим льготам (расходам) относятся налоговые льготы (налоговые расходы), установленные в целях стимулирования экономической активности для увеличения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1.6. Оценка эффективности налоговых льгот (налоговых расходов) осуществляется на основании информации  МИФНС № </w:t>
      </w:r>
      <w:r>
        <w:rPr>
          <w:sz w:val="28"/>
          <w:szCs w:val="28"/>
        </w:rPr>
        <w:t>2</w:t>
      </w:r>
      <w:r w:rsidRPr="00242493">
        <w:rPr>
          <w:sz w:val="28"/>
          <w:szCs w:val="28"/>
        </w:rPr>
        <w:t xml:space="preserve">  по </w:t>
      </w:r>
      <w:r>
        <w:rPr>
          <w:sz w:val="28"/>
          <w:szCs w:val="28"/>
        </w:rPr>
        <w:t>Саратовской области</w:t>
      </w:r>
      <w:r w:rsidRPr="00242493">
        <w:rPr>
          <w:sz w:val="28"/>
          <w:szCs w:val="28"/>
        </w:rPr>
        <w:t>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1.7. Оценка эффективности налоговых льгот (налоговых расходов) проводится ежегодно за год, предшествующий отчетному финансовому году.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</w:t>
      </w:r>
    </w:p>
    <w:p w:rsidR="00345ACA" w:rsidRPr="00242493" w:rsidRDefault="00345ACA" w:rsidP="00345ACA">
      <w:pPr>
        <w:shd w:val="clear" w:color="auto" w:fill="FFFFFF"/>
        <w:jc w:val="center"/>
        <w:rPr>
          <w:sz w:val="28"/>
          <w:szCs w:val="28"/>
        </w:rPr>
      </w:pPr>
      <w:r w:rsidRPr="00242493">
        <w:rPr>
          <w:b/>
          <w:bCs/>
          <w:sz w:val="28"/>
          <w:szCs w:val="28"/>
        </w:rPr>
        <w:t>II.</w:t>
      </w:r>
      <w:r w:rsidRPr="00242493">
        <w:rPr>
          <w:sz w:val="28"/>
          <w:szCs w:val="28"/>
        </w:rPr>
        <w:t> </w:t>
      </w:r>
      <w:r w:rsidRPr="00242493">
        <w:rPr>
          <w:b/>
          <w:bCs/>
          <w:sz w:val="28"/>
          <w:szCs w:val="28"/>
        </w:rPr>
        <w:t xml:space="preserve">ПОРЯДОК ПРОВЕДЕНИЯ ОЦЕНКИ ЭФФЕКТИВНОСТИ НАЛОГОВЫХ ЛЬГОТ (НАЛОГОВЫХ РАСХОДОВ) </w:t>
      </w:r>
      <w:r>
        <w:rPr>
          <w:b/>
          <w:bCs/>
          <w:sz w:val="28"/>
          <w:szCs w:val="28"/>
        </w:rPr>
        <w:t>БРЫКОВСКОГО МУНИЦИПАЛЬНОГО ОБРАЗОВАНИЯ ДУХОВНИЦКОГО МУНИЦИПАЛЬНОГО РАЙОНА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2.1. Оценка эффективности по предоставляемым налоговым льготам (налоговым расходам) проводится ежегодно, не позднее 1 апреля текущего года в соответствии с настоящим Порядком оценки эффективности </w:t>
      </w:r>
      <w:r w:rsidRPr="00242493">
        <w:rPr>
          <w:sz w:val="28"/>
          <w:szCs w:val="28"/>
        </w:rPr>
        <w:lastRenderedPageBreak/>
        <w:t xml:space="preserve">налоговых льгот (налоговых расходов) по местным налогам, уплачиваемым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Оценка эффективности налоговых льгот (налоговых расходов) </w:t>
      </w:r>
      <w:r>
        <w:rPr>
          <w:sz w:val="28"/>
          <w:szCs w:val="28"/>
        </w:rPr>
        <w:t xml:space="preserve">муниципального образования </w:t>
      </w:r>
      <w:r w:rsidRPr="00242493">
        <w:rPr>
          <w:sz w:val="28"/>
          <w:szCs w:val="28"/>
        </w:rPr>
        <w:t xml:space="preserve"> осуществляется  администрацией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Pr="00242493">
        <w:rPr>
          <w:sz w:val="28"/>
          <w:szCs w:val="28"/>
        </w:rPr>
        <w:t>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Оценка эффективности налоговых льгот (налоговых расходов) предлагаемых к введению, проводится в соответствии с критериями оценки, установленными в пункте 3.1 настоящего Порядка.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2.2. В целях проведения оценки эффективности налоговых льгот (налоговых расходов):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до 1 февраля текущего финансового года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(далее –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r w:rsidRPr="00242493">
        <w:rPr>
          <w:sz w:val="28"/>
          <w:szCs w:val="28"/>
        </w:rPr>
        <w:t xml:space="preserve"> направляет в МИФНС № </w:t>
      </w:r>
      <w:r>
        <w:rPr>
          <w:sz w:val="28"/>
          <w:szCs w:val="28"/>
        </w:rPr>
        <w:t>2</w:t>
      </w:r>
      <w:r w:rsidRPr="00242493">
        <w:rPr>
          <w:sz w:val="28"/>
          <w:szCs w:val="28"/>
        </w:rPr>
        <w:t xml:space="preserve"> по </w:t>
      </w:r>
      <w:r>
        <w:rPr>
          <w:sz w:val="28"/>
          <w:szCs w:val="28"/>
        </w:rPr>
        <w:t>Саратовской области</w:t>
      </w:r>
      <w:r w:rsidRPr="00242493">
        <w:rPr>
          <w:sz w:val="28"/>
          <w:szCs w:val="28"/>
        </w:rPr>
        <w:t xml:space="preserve"> сведения о категориях налогоплательщиков-получателей налоговой льготы (налогового расхода) с указанием обусловливающих соответствующие налоговые льготы (налоговые расходы) положений (статей, частей, пунктов, подпунктов, абзацев) решений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242493">
        <w:rPr>
          <w:sz w:val="28"/>
          <w:szCs w:val="28"/>
        </w:rPr>
        <w:t xml:space="preserve"> Духовницкого муниципального района Саратовской области;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до 1 марта текущего финансового  года МИФНС № </w:t>
      </w:r>
      <w:r>
        <w:rPr>
          <w:sz w:val="28"/>
          <w:szCs w:val="28"/>
        </w:rPr>
        <w:t>2</w:t>
      </w:r>
      <w:r w:rsidRPr="00242493">
        <w:rPr>
          <w:sz w:val="28"/>
          <w:szCs w:val="28"/>
        </w:rPr>
        <w:t xml:space="preserve"> по </w:t>
      </w:r>
      <w:r>
        <w:rPr>
          <w:sz w:val="28"/>
          <w:szCs w:val="28"/>
        </w:rPr>
        <w:t>Саратовской области</w:t>
      </w:r>
      <w:r w:rsidRPr="00242493">
        <w:rPr>
          <w:sz w:val="28"/>
          <w:szCs w:val="28"/>
        </w:rPr>
        <w:t xml:space="preserve"> направляет в администрацию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</w:t>
      </w:r>
      <w:r w:rsidRPr="00242493">
        <w:rPr>
          <w:sz w:val="28"/>
          <w:szCs w:val="28"/>
        </w:rPr>
        <w:t xml:space="preserve">информацию за год, предшествующий </w:t>
      </w:r>
      <w:proofErr w:type="gramStart"/>
      <w:r w:rsidRPr="00242493">
        <w:rPr>
          <w:sz w:val="28"/>
          <w:szCs w:val="28"/>
        </w:rPr>
        <w:t>отчетному</w:t>
      </w:r>
      <w:proofErr w:type="gramEnd"/>
      <w:r w:rsidRPr="00242493">
        <w:rPr>
          <w:sz w:val="28"/>
          <w:szCs w:val="28"/>
        </w:rPr>
        <w:t>, а также уточненные данные за иные отчетные периоды в целях оценки эффективности налоговых льгот (налоговых расходов), содержащую: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перечень категорий налогоплательщиков-получателей налоговой льготы (налогового расхода) с той же детализацией, как они установлены решениями сельского Совета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242493">
        <w:rPr>
          <w:sz w:val="28"/>
          <w:szCs w:val="28"/>
        </w:rPr>
        <w:t>Духовницкого муниципального района Саратовской области;</w:t>
      </w:r>
    </w:p>
    <w:p w:rsidR="00345ACA" w:rsidRPr="00242493" w:rsidRDefault="00D63710" w:rsidP="00345A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5ACA" w:rsidRPr="00242493">
        <w:rPr>
          <w:sz w:val="28"/>
          <w:szCs w:val="28"/>
        </w:rPr>
        <w:t>сведения о суммах предоставленных налоговых льгот (налоговых расходов</w:t>
      </w:r>
      <w:proofErr w:type="gramStart"/>
      <w:r w:rsidR="00345ACA" w:rsidRPr="00242493">
        <w:rPr>
          <w:sz w:val="28"/>
          <w:szCs w:val="28"/>
        </w:rPr>
        <w:t>)з</w:t>
      </w:r>
      <w:proofErr w:type="gramEnd"/>
      <w:r w:rsidR="00345ACA" w:rsidRPr="00242493">
        <w:rPr>
          <w:sz w:val="28"/>
          <w:szCs w:val="28"/>
        </w:rPr>
        <w:t xml:space="preserve">а счет бюджета </w:t>
      </w:r>
      <w:r w:rsidR="00345ACA">
        <w:rPr>
          <w:sz w:val="28"/>
          <w:szCs w:val="28"/>
        </w:rPr>
        <w:t>муниципального образования</w:t>
      </w:r>
      <w:r w:rsidR="00345ACA" w:rsidRPr="00242493">
        <w:rPr>
          <w:sz w:val="28"/>
          <w:szCs w:val="28"/>
        </w:rPr>
        <w:t xml:space="preserve"> по каждой категории налогоплательщиков-получателей налоговой льготы (налогового расхода) и в целом по </w:t>
      </w:r>
      <w:r w:rsidR="00345ACA">
        <w:rPr>
          <w:sz w:val="28"/>
          <w:szCs w:val="28"/>
        </w:rPr>
        <w:t>муниципальному образованию</w:t>
      </w:r>
      <w:r w:rsidR="00345ACA" w:rsidRPr="00242493">
        <w:rPr>
          <w:sz w:val="28"/>
          <w:szCs w:val="28"/>
        </w:rPr>
        <w:t>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сведения об объемах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по каждой категории налогоплательщиков-получателей налоговой льготы (налогового расхода) и в целом по </w:t>
      </w:r>
      <w:r>
        <w:rPr>
          <w:sz w:val="28"/>
          <w:szCs w:val="28"/>
        </w:rPr>
        <w:t>муниципальному образованию</w:t>
      </w:r>
      <w:r w:rsidRPr="00242493">
        <w:rPr>
          <w:sz w:val="28"/>
          <w:szCs w:val="28"/>
        </w:rPr>
        <w:t xml:space="preserve"> – в отношении стимулирующих налоговых льгот (налоговых расходов);       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       </w:t>
      </w:r>
      <w:r w:rsidRPr="00242493">
        <w:rPr>
          <w:sz w:val="28"/>
          <w:szCs w:val="28"/>
        </w:rPr>
        <w:t xml:space="preserve">до 10 марта текущего финансового года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 </w:t>
      </w:r>
      <w:r w:rsidRPr="00242493">
        <w:rPr>
          <w:sz w:val="28"/>
          <w:szCs w:val="28"/>
        </w:rPr>
        <w:t>предоставля</w:t>
      </w:r>
      <w:r>
        <w:rPr>
          <w:sz w:val="28"/>
          <w:szCs w:val="28"/>
        </w:rPr>
        <w:t>ет</w:t>
      </w:r>
      <w:r w:rsidRPr="00242493">
        <w:rPr>
          <w:sz w:val="28"/>
          <w:szCs w:val="28"/>
        </w:rPr>
        <w:t xml:space="preserve"> на утверждение главе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r w:rsidRPr="00242493">
        <w:rPr>
          <w:sz w:val="28"/>
          <w:szCs w:val="28"/>
        </w:rPr>
        <w:t xml:space="preserve"> результаты проведенной оценки эффективности;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lastRenderedPageBreak/>
        <w:t xml:space="preserve">         до 25 марта текущего финансового года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 w:rsidRPr="00242493">
        <w:rPr>
          <w:sz w:val="28"/>
          <w:szCs w:val="28"/>
        </w:rPr>
        <w:t xml:space="preserve"> направляет заключение о результатах проведенной оценки эффективности на утверждение в </w:t>
      </w:r>
      <w:r w:rsidR="00D63710">
        <w:rPr>
          <w:sz w:val="28"/>
          <w:szCs w:val="28"/>
        </w:rPr>
        <w:t xml:space="preserve">сельский Сосет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</w:t>
      </w:r>
      <w:proofErr w:type="gramStart"/>
      <w:r w:rsidR="00D63710">
        <w:rPr>
          <w:sz w:val="28"/>
          <w:szCs w:val="28"/>
        </w:rPr>
        <w:t xml:space="preserve"> ;</w:t>
      </w:r>
      <w:proofErr w:type="gramEnd"/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         до 01 июня текущего финансового года администрация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при необходимости направляет в </w:t>
      </w:r>
      <w:r w:rsidR="00D63710">
        <w:rPr>
          <w:sz w:val="28"/>
          <w:szCs w:val="28"/>
        </w:rPr>
        <w:t xml:space="preserve">сельский Совет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 w:rsidRPr="00242493">
        <w:rPr>
          <w:sz w:val="28"/>
          <w:szCs w:val="28"/>
        </w:rPr>
        <w:t xml:space="preserve"> уточненную информацию по результатам проведенной оценки эффективности;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до 01 августа текущего финансового года администрация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</w:t>
      </w:r>
      <w:r w:rsidRPr="0024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 области </w:t>
      </w:r>
      <w:r w:rsidRPr="00242493">
        <w:rPr>
          <w:sz w:val="28"/>
          <w:szCs w:val="28"/>
        </w:rPr>
        <w:t xml:space="preserve">размещает заключение о результатах ежегодной оценки эффективности на официальном сайте </w:t>
      </w:r>
      <w:r>
        <w:rPr>
          <w:sz w:val="28"/>
          <w:szCs w:val="28"/>
        </w:rPr>
        <w:t>а</w:t>
      </w:r>
      <w:r w:rsidRPr="00242493">
        <w:rPr>
          <w:sz w:val="28"/>
          <w:szCs w:val="28"/>
        </w:rPr>
        <w:t xml:space="preserve">дминистрации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</w:t>
      </w:r>
      <w:r w:rsidRPr="00242493">
        <w:rPr>
          <w:sz w:val="28"/>
          <w:szCs w:val="28"/>
        </w:rPr>
        <w:t xml:space="preserve"> в информационно-телекоммуникационной сети Интернет.         </w:t>
      </w:r>
    </w:p>
    <w:p w:rsidR="00345ACA" w:rsidRDefault="00345ACA" w:rsidP="00345ACA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45ACA" w:rsidRPr="00242493" w:rsidRDefault="00345ACA" w:rsidP="00345ACA">
      <w:pPr>
        <w:shd w:val="clear" w:color="auto" w:fill="FFFFFF"/>
        <w:jc w:val="center"/>
        <w:rPr>
          <w:sz w:val="28"/>
          <w:szCs w:val="28"/>
        </w:rPr>
      </w:pPr>
      <w:r w:rsidRPr="00242493">
        <w:rPr>
          <w:b/>
          <w:bCs/>
          <w:sz w:val="28"/>
          <w:szCs w:val="28"/>
        </w:rPr>
        <w:t>III. КРИТЕРИИ ОЦЕНКИ ЭФФЕКТИВНОСТИ НАЛОГОВЫХ ЛЬГОТ (НАЛОГОВЫХ РАСХОДОВ)</w:t>
      </w:r>
    </w:p>
    <w:p w:rsidR="00345ACA" w:rsidRDefault="00345ACA" w:rsidP="00345ACA">
      <w:pPr>
        <w:shd w:val="clear" w:color="auto" w:fill="FFFFFF"/>
        <w:jc w:val="center"/>
        <w:rPr>
          <w:sz w:val="28"/>
          <w:szCs w:val="28"/>
        </w:rPr>
      </w:pP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Оценка эффективности налоговых льгот (налоговых расходов) осуществляется в два этапа: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1 этап – оценка целесообразности осуществления налоговых льгот (налоговых расходов);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2 этап – оценка результативности налоговых льгот (налоговых расходов).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3.1. Обязательными критериями целесообразности осуществления налоговых льгот (налоговых расходов) являются: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соответствие налоговых расходов (в том числе нераспределенных) целям и задачам муниципальных программ (их структурных элементов) или иным целям социально-экономической политики публично-правового образования (в отношении непрограммных налоговых расходов);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соразмерные (низкие) издержки администрирования в размере не более 10% от общего налоговых льгот (налоговых расходов);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востребованность льготы (расхода), освобождения или иной преференции;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отсутствие значимых отрицательных внешних эффектов.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3.2. Оценка результативности производится на основании влияния налоговой льготы (налогового расхода) на результаты реализации соответствующей муниципальной программы (ее структурных элементов) либо достижение целей государственной политики, не отнесенных к действующим муниципальным программам (для налоговых расходов, отнесенных к непрограммным), и включает оценку бюджетной эффективности налоговой льготы (налогового расхода).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3.2.1. В качестве критерия результативности определяется не менее одного показателя (индикатора), на значение которого оказывает влияние рассматриваемая налоговая льгота (налоговый расход), непосредственным </w:t>
      </w:r>
      <w:r w:rsidRPr="00242493">
        <w:rPr>
          <w:sz w:val="28"/>
          <w:szCs w:val="28"/>
        </w:rPr>
        <w:lastRenderedPageBreak/>
        <w:t>образом связанного с показателями конечного результата реализации муниципальной программы (ее структурных элементов) либо результата достижения цели, определенной при предоставлении налоговой льготы (для налоговых расходов, отнесенных к непрограммным или нераспределенным).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3.2.2. 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налоговой льготы (налогового расхода) и без ее учета.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3.2.3. </w:t>
      </w:r>
      <w:proofErr w:type="gramStart"/>
      <w:r w:rsidRPr="00242493">
        <w:rPr>
          <w:sz w:val="28"/>
          <w:szCs w:val="28"/>
        </w:rPr>
        <w:t xml:space="preserve">В целях проведения оценки бюджетной эффективности налоговых льгот (налоговых расходов) осуществляется сравнительный анализ их результативности с альтернативными механизмами достижения поставленных целей и задач, включающий сравнение </w:t>
      </w:r>
      <w:proofErr w:type="spellStart"/>
      <w:r w:rsidRPr="00242493">
        <w:rPr>
          <w:sz w:val="28"/>
          <w:szCs w:val="28"/>
        </w:rPr>
        <w:t>затратности</w:t>
      </w:r>
      <w:proofErr w:type="spellEnd"/>
      <w:r w:rsidRPr="00242493">
        <w:rPr>
          <w:sz w:val="28"/>
          <w:szCs w:val="28"/>
        </w:rPr>
        <w:t xml:space="preserve"> альтернативных возможностей с текущим объёмом налоговых льгот (налоговых расходов), рассчитывается удельный эффект (прирост показателя (индикатора) на 1 рубль налоговых расходов и на 1 рубль бюджетных расходов (для достижения того же эффекта) в случае применения</w:t>
      </w:r>
      <w:proofErr w:type="gramEnd"/>
      <w:r w:rsidRPr="00242493">
        <w:rPr>
          <w:sz w:val="28"/>
          <w:szCs w:val="28"/>
        </w:rPr>
        <w:t xml:space="preserve"> альтернативных механизмов).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предоставление муниципальных гарантий по обязательствам соответствующих категорий налогоплательщиков;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Оценка бюджетной эффективности стимулирующих налоговых льгот (налоговых расходов) наряду со сравнительным анализом, указанным в абзаце первом настоящего пункта, предусматривает оценку совокупного бюджетного эффекта (самоокупаемости) указанных налоговых льгот (налоговых расходов), осуществляемую в соответствии с пунктом 3.2.4 настоящей методики.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3.2.4. Оценка совокупного бюджетного эффекта (самоокупаемости) стимулирующих налоговых льгот (налоговых расходов) определяется отдельно по каждой налоговой льготе (налоговому расходу). В случае если для отдельных категорий налогоплательщиков установлены налоговые льготы (налоговые расходы) по нескольким налогам, оценка совокупного бюджетного эффекта (самоокупаемости) стимулирующих налоговых льгот (налоговых расходов) определяется в целом по данной категории налогоплательщиков.</w:t>
      </w:r>
    </w:p>
    <w:p w:rsidR="00345ACA" w:rsidRPr="002A10E0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Оценка совокупного бюджетного эффекта (самоокупаемости) стимулирующих налоговых льгот (налоговых расходов) определяется за период с начала действия налоговой льготы (налогового расхода) или за пять</w:t>
      </w:r>
      <w:r>
        <w:rPr>
          <w:sz w:val="28"/>
          <w:szCs w:val="28"/>
        </w:rPr>
        <w:t xml:space="preserve"> лет, предшествующих отчетному году.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lastRenderedPageBreak/>
        <w:t xml:space="preserve">При определении объема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от налогоплательщиков </w:t>
      </w:r>
      <w:r w:rsidR="001B78E7">
        <w:rPr>
          <w:sz w:val="28"/>
          <w:szCs w:val="28"/>
        </w:rPr>
        <w:t>–</w:t>
      </w:r>
      <w:r w:rsidRPr="00242493">
        <w:rPr>
          <w:sz w:val="28"/>
          <w:szCs w:val="28"/>
        </w:rPr>
        <w:t> получателей налоговой льготы (налогового расхода) учитываются поступления по налогу на доходы физических лиц, налогу на имущество, специальным налоговым режимам и земельному налогу.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В случае если налоговая льгота (налоговый расход) действует менее шести лет на момент проведения оценки эффективности, объем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от налогоплательщиков-получателей льготы (расхода) в отчетном году, текущем году, очередном году и (или) плановом периоде оценивается на основании показателей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>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 – базовый объем налоговых поступлений в  бюджет </w:t>
      </w:r>
      <w:r>
        <w:rPr>
          <w:sz w:val="28"/>
          <w:szCs w:val="28"/>
        </w:rPr>
        <w:t xml:space="preserve">муниципального образования </w:t>
      </w:r>
      <w:r w:rsidRPr="00242493">
        <w:rPr>
          <w:sz w:val="28"/>
          <w:szCs w:val="28"/>
        </w:rPr>
        <w:t>от j-го налогоплательщика-получателя льготы (расхода) в базовом году: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, где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 – объем налоговых поступлений в бюджет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от j-го налогоплательщика-получателя льготы (расхода) в базовом году;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– объем налоговых льгот (налоговых расходов) по виду налога, полученных j-</w:t>
      </w:r>
      <w:proofErr w:type="spellStart"/>
      <w:r w:rsidRPr="00242493">
        <w:rPr>
          <w:sz w:val="28"/>
          <w:szCs w:val="28"/>
        </w:rPr>
        <w:t>ым</w:t>
      </w:r>
      <w:proofErr w:type="spellEnd"/>
      <w:r w:rsidRPr="00242493">
        <w:rPr>
          <w:sz w:val="28"/>
          <w:szCs w:val="28"/>
        </w:rPr>
        <w:t xml:space="preserve"> налогоплательщиком-получателем льготы (расхода) в базовом году.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Под базовым годом понимается год, предшествующий году начала применения налоговой льготы (налогового расхода) j-</w:t>
      </w:r>
      <w:proofErr w:type="spellStart"/>
      <w:r w:rsidRPr="00242493">
        <w:rPr>
          <w:sz w:val="28"/>
          <w:szCs w:val="28"/>
        </w:rPr>
        <w:t>ым</w:t>
      </w:r>
      <w:proofErr w:type="spellEnd"/>
      <w:r w:rsidRPr="00242493">
        <w:rPr>
          <w:sz w:val="28"/>
          <w:szCs w:val="28"/>
        </w:rPr>
        <w:t xml:space="preserve"> налогоплательщиком-получателем льготы (расхода), либо в пятом году, предшествующем отчетному году, в случае если налогоплательщик-получатель льготы (расхода) пользуется льготой (расходом) более шести лет;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 – номинальный темп прироста налоговых доходов бюджета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в i-ом году по отношению к базовому году  (номинальный темп прироста налоговых доходов бюджета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, определяется Министерством финансов </w:t>
      </w:r>
      <w:r>
        <w:rPr>
          <w:sz w:val="28"/>
          <w:szCs w:val="28"/>
        </w:rPr>
        <w:t>Саратовской области</w:t>
      </w:r>
      <w:r w:rsidRPr="00242493">
        <w:rPr>
          <w:sz w:val="28"/>
          <w:szCs w:val="28"/>
        </w:rPr>
        <w:t xml:space="preserve"> и доводится финансовым управлением до  администрации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</w:t>
      </w:r>
      <w:r w:rsidRPr="00242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 области </w:t>
      </w:r>
      <w:r w:rsidRPr="00242493">
        <w:rPr>
          <w:sz w:val="28"/>
          <w:szCs w:val="28"/>
        </w:rPr>
        <w:t>не  позднее 1 апреля текущего финансового года);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– количество налогоплательщиков получателей льготы (расхода) в i-ом году;</w:t>
      </w:r>
    </w:p>
    <w:p w:rsidR="00345ACA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– расчетная стоимость среднесрочных рыночных заимствований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</w:t>
      </w:r>
      <w:r w:rsidRPr="00242493">
        <w:rPr>
          <w:sz w:val="28"/>
          <w:szCs w:val="28"/>
        </w:rPr>
        <w:t>: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где: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– целевой уровень инфляции, определяемый на уровне 4 процента;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– реальная процентная ставка, определяемая на уровне 2,5 процента;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 – кредитная премия за риск.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Кредитная премия за риск определяется в зависимости от отношения муниципального долга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по состоянию на 1 января текущего финансового года к налоговым и неналоговым доходам отчетного периода: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lastRenderedPageBreak/>
        <w:t xml:space="preserve">1) если указанное отношение составляет менее 50 процентов, кредитная премия за риск принимается </w:t>
      </w:r>
      <w:proofErr w:type="gramStart"/>
      <w:r w:rsidRPr="00242493">
        <w:rPr>
          <w:sz w:val="28"/>
          <w:szCs w:val="28"/>
        </w:rPr>
        <w:t>равной</w:t>
      </w:r>
      <w:proofErr w:type="gramEnd"/>
      <w:r w:rsidRPr="00242493">
        <w:rPr>
          <w:sz w:val="28"/>
          <w:szCs w:val="28"/>
        </w:rPr>
        <w:t xml:space="preserve"> 1 проценту;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2) если указанное отношение составляет от 50 до 100 процентов, кредитная премия за риск принимается </w:t>
      </w:r>
      <w:proofErr w:type="gramStart"/>
      <w:r w:rsidRPr="00242493">
        <w:rPr>
          <w:sz w:val="28"/>
          <w:szCs w:val="28"/>
        </w:rPr>
        <w:t>равной</w:t>
      </w:r>
      <w:proofErr w:type="gramEnd"/>
      <w:r w:rsidRPr="00242493">
        <w:rPr>
          <w:sz w:val="28"/>
          <w:szCs w:val="28"/>
        </w:rPr>
        <w:t xml:space="preserve"> 2 процентам;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3) если указанное отношение составляет более 100, процентов кредитная премия за риск принимается </w:t>
      </w:r>
      <w:proofErr w:type="gramStart"/>
      <w:r w:rsidRPr="00242493">
        <w:rPr>
          <w:sz w:val="28"/>
          <w:szCs w:val="28"/>
        </w:rPr>
        <w:t>равной</w:t>
      </w:r>
      <w:proofErr w:type="gramEnd"/>
      <w:r w:rsidRPr="00242493">
        <w:rPr>
          <w:sz w:val="28"/>
          <w:szCs w:val="28"/>
        </w:rPr>
        <w:t xml:space="preserve"> 3 процентам.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3.2.5. По итогам оценки результативности куратором формируется заключение: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 значимости вклада налоговых льгот (налоговых расходов) в достижение соответствующих показателей (индикаторов);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о наличии (отсутствии) более результативных (менее затратных) альтернативных механизмов достижения поставленных целей и задач.</w:t>
      </w:r>
    </w:p>
    <w:p w:rsidR="00345ACA" w:rsidRPr="00242493" w:rsidRDefault="00345ACA" w:rsidP="00345ACA">
      <w:pPr>
        <w:shd w:val="clear" w:color="auto" w:fill="FFFFFF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3.3. По результатам оценки эффективности соответствующих налоговых льгот (налоговых расходов) </w:t>
      </w:r>
      <w:r>
        <w:rPr>
          <w:sz w:val="28"/>
          <w:szCs w:val="28"/>
        </w:rPr>
        <w:t xml:space="preserve">администрация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формулирует общий вывод о степени их эффективности и рекомендации по целесообразности их дальнейшего осуществления.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Исходные данные, результаты оценки эффективности налоговых расходов и рекомендации по результатам такой оценки представляются </w:t>
      </w:r>
      <w:r>
        <w:rPr>
          <w:sz w:val="28"/>
          <w:szCs w:val="28"/>
        </w:rPr>
        <w:t xml:space="preserve">администрацией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Духовницкого муниципального района Саратовской области</w:t>
      </w:r>
      <w:r w:rsidRPr="00242493">
        <w:rPr>
          <w:sz w:val="28"/>
          <w:szCs w:val="28"/>
        </w:rPr>
        <w:t xml:space="preserve"> в </w:t>
      </w:r>
      <w:r w:rsidR="00D63710">
        <w:rPr>
          <w:sz w:val="28"/>
          <w:szCs w:val="28"/>
        </w:rPr>
        <w:t xml:space="preserve">сельский Совет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</w:t>
      </w:r>
      <w:r w:rsidRPr="00242493">
        <w:rPr>
          <w:sz w:val="28"/>
          <w:szCs w:val="28"/>
        </w:rPr>
        <w:t xml:space="preserve"> в сроки и в формате, определенные указанным органом.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>Результаты оценки эффективности налоговых расходов подлежат учету при оценке эффективности реализации соответствующих муниципальных программ.</w:t>
      </w:r>
    </w:p>
    <w:p w:rsidR="00345ACA" w:rsidRPr="00242493" w:rsidRDefault="00345ACA" w:rsidP="00345ACA">
      <w:pPr>
        <w:shd w:val="clear" w:color="auto" w:fill="FFFFFF"/>
        <w:ind w:firstLine="708"/>
        <w:jc w:val="both"/>
        <w:rPr>
          <w:sz w:val="28"/>
          <w:szCs w:val="28"/>
        </w:rPr>
      </w:pPr>
      <w:r w:rsidRPr="00242493">
        <w:rPr>
          <w:sz w:val="28"/>
          <w:szCs w:val="28"/>
        </w:rPr>
        <w:t xml:space="preserve">Результаты указанной оценки учитываются при формировании основных направлений бюджетной и налоговой политики </w:t>
      </w:r>
      <w:r>
        <w:rPr>
          <w:sz w:val="28"/>
          <w:szCs w:val="28"/>
        </w:rPr>
        <w:t>муниципального образования</w:t>
      </w:r>
      <w:r w:rsidRPr="00242493">
        <w:rPr>
          <w:sz w:val="28"/>
          <w:szCs w:val="28"/>
        </w:rPr>
        <w:t xml:space="preserve"> в части целесообразности сохранения соответствующих налоговых льгот (налоговых расходов) в очередном финансовом году, а также напра</w:t>
      </w:r>
      <w:r>
        <w:rPr>
          <w:sz w:val="28"/>
          <w:szCs w:val="28"/>
        </w:rPr>
        <w:t xml:space="preserve">вляются в </w:t>
      </w:r>
      <w:r w:rsidR="00D63710">
        <w:rPr>
          <w:sz w:val="28"/>
          <w:szCs w:val="28"/>
        </w:rPr>
        <w:t xml:space="preserve">сельский Совет </w:t>
      </w:r>
      <w:proofErr w:type="spellStart"/>
      <w:r w:rsidR="00D63710">
        <w:rPr>
          <w:sz w:val="28"/>
          <w:szCs w:val="28"/>
        </w:rPr>
        <w:t>Брыковского</w:t>
      </w:r>
      <w:proofErr w:type="spellEnd"/>
      <w:r w:rsidR="00D63710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.</w:t>
      </w:r>
    </w:p>
    <w:p w:rsidR="00345ACA" w:rsidRPr="00242493" w:rsidRDefault="00345ACA" w:rsidP="00345ACA">
      <w:pPr>
        <w:jc w:val="both"/>
        <w:rPr>
          <w:sz w:val="28"/>
          <w:szCs w:val="28"/>
        </w:rPr>
      </w:pPr>
    </w:p>
    <w:p w:rsidR="00345ACA" w:rsidRDefault="00345ACA" w:rsidP="00345ACA"/>
    <w:p w:rsidR="00484D6A" w:rsidRDefault="00484D6A"/>
    <w:p w:rsidR="008D60D5" w:rsidRDefault="008D60D5"/>
    <w:p w:rsidR="008D60D5" w:rsidRDefault="008D60D5"/>
    <w:p w:rsidR="008D60D5" w:rsidRDefault="008D60D5"/>
    <w:p w:rsidR="008D60D5" w:rsidRDefault="008D60D5"/>
    <w:p w:rsidR="008D60D5" w:rsidRDefault="008D60D5"/>
    <w:p w:rsidR="008D60D5" w:rsidRDefault="008D60D5"/>
    <w:p w:rsidR="008D60D5" w:rsidRDefault="008D60D5"/>
    <w:p w:rsidR="008D60D5" w:rsidRDefault="008D60D5"/>
    <w:p w:rsidR="001B78E7" w:rsidRDefault="001B78E7" w:rsidP="001B78E7"/>
    <w:p w:rsidR="001B78E7" w:rsidRDefault="001B78E7" w:rsidP="001B78E7"/>
    <w:p w:rsidR="001B78E7" w:rsidRDefault="001B78E7" w:rsidP="001B78E7"/>
    <w:p w:rsidR="001B78E7" w:rsidRDefault="001B78E7" w:rsidP="001B78E7"/>
    <w:p w:rsidR="008D60D5" w:rsidRPr="001B78E7" w:rsidRDefault="001B78E7" w:rsidP="001B78E7">
      <w:pPr>
        <w:jc w:val="right"/>
        <w:rPr>
          <w:b/>
        </w:rPr>
      </w:pPr>
      <w:bookmarkStart w:id="0" w:name="_GoBack"/>
      <w:r w:rsidRPr="001B78E7">
        <w:rPr>
          <w:b/>
        </w:rPr>
        <w:lastRenderedPageBreak/>
        <w:t xml:space="preserve">Приложение № 2 </w:t>
      </w:r>
    </w:p>
    <w:p w:rsidR="008D60D5" w:rsidRPr="001B78E7" w:rsidRDefault="001B78E7" w:rsidP="001B78E7">
      <w:pPr>
        <w:jc w:val="right"/>
        <w:rPr>
          <w:b/>
        </w:rPr>
      </w:pPr>
      <w:r w:rsidRPr="001B78E7">
        <w:rPr>
          <w:b/>
        </w:rPr>
        <w:t>к постановлению от 17.05.2019 г. № 17</w:t>
      </w:r>
    </w:p>
    <w:bookmarkEnd w:id="0"/>
    <w:p w:rsidR="001B78E7" w:rsidRDefault="001B78E7" w:rsidP="001B78E7">
      <w:pPr>
        <w:jc w:val="right"/>
      </w:pPr>
    </w:p>
    <w:p w:rsidR="008D60D5" w:rsidRPr="008D60D5" w:rsidRDefault="008D60D5" w:rsidP="008D60D5">
      <w:pPr>
        <w:shd w:val="clear" w:color="auto" w:fill="FFFFFF"/>
        <w:spacing w:after="105"/>
        <w:ind w:firstLine="300"/>
        <w:jc w:val="center"/>
        <w:outlineLvl w:val="2"/>
        <w:rPr>
          <w:b/>
          <w:bCs/>
          <w:color w:val="000000"/>
          <w:sz w:val="28"/>
          <w:szCs w:val="28"/>
        </w:rPr>
      </w:pPr>
      <w:r w:rsidRPr="008D60D5">
        <w:rPr>
          <w:b/>
          <w:bCs/>
          <w:color w:val="000000"/>
          <w:sz w:val="28"/>
          <w:szCs w:val="28"/>
        </w:rPr>
        <w:t xml:space="preserve">Порядок формирования и утверждения перечня налоговых льгот (налоговых расходов) в </w:t>
      </w:r>
      <w:proofErr w:type="spellStart"/>
      <w:r>
        <w:rPr>
          <w:b/>
          <w:bCs/>
          <w:color w:val="000000"/>
          <w:sz w:val="28"/>
          <w:szCs w:val="28"/>
        </w:rPr>
        <w:t>Брыковском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муниципальном образовании</w:t>
      </w:r>
      <w:r w:rsidRPr="008D60D5">
        <w:rPr>
          <w:b/>
          <w:bCs/>
          <w:color w:val="000000"/>
          <w:sz w:val="28"/>
          <w:szCs w:val="28"/>
        </w:rPr>
        <w:t xml:space="preserve"> по местным налогам в пределах полномочий, отнесенных законодательством Российской Федерации о налогах и сборах к ведению органов местного самоуправления.</w:t>
      </w:r>
    </w:p>
    <w:p w:rsidR="008D60D5" w:rsidRPr="008D60D5" w:rsidRDefault="008D60D5" w:rsidP="008D60D5">
      <w:pPr>
        <w:shd w:val="clear" w:color="auto" w:fill="FFFFFF"/>
        <w:spacing w:before="150" w:after="105"/>
        <w:ind w:firstLine="300"/>
        <w:jc w:val="center"/>
        <w:outlineLvl w:val="3"/>
        <w:rPr>
          <w:b/>
          <w:bCs/>
          <w:color w:val="000000"/>
          <w:sz w:val="28"/>
          <w:szCs w:val="28"/>
        </w:rPr>
      </w:pPr>
      <w:r w:rsidRPr="008D60D5">
        <w:rPr>
          <w:b/>
          <w:bCs/>
          <w:color w:val="000000"/>
          <w:sz w:val="28"/>
          <w:szCs w:val="28"/>
        </w:rPr>
        <w:t>I. Общие положения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1.1. Настоящий Порядок определяет правила формирования и утверждения перечня налоговых льгот (налоговых расходов) в</w:t>
      </w:r>
      <w:r w:rsidRPr="008D60D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D60D5">
        <w:rPr>
          <w:bCs/>
          <w:color w:val="000000"/>
          <w:sz w:val="28"/>
          <w:szCs w:val="28"/>
        </w:rPr>
        <w:t>Брыковском</w:t>
      </w:r>
      <w:proofErr w:type="spellEnd"/>
      <w:r w:rsidRPr="008D60D5">
        <w:rPr>
          <w:bCs/>
          <w:color w:val="000000"/>
          <w:sz w:val="28"/>
          <w:szCs w:val="28"/>
        </w:rPr>
        <w:t xml:space="preserve"> муниципальном образовании</w:t>
      </w:r>
      <w:r w:rsidRPr="008D60D5">
        <w:rPr>
          <w:color w:val="000000"/>
          <w:sz w:val="28"/>
          <w:szCs w:val="28"/>
        </w:rPr>
        <w:t xml:space="preserve">  по местным налогам в пределах полномочий, отнесенных законодательством Российской Федерации о налогах и сборах к ведению органов местного самоуправления (далее – Перечень).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 xml:space="preserve">1.2. Перечень налоговых льгот (налоговых расходов) </w:t>
      </w:r>
      <w:proofErr w:type="spellStart"/>
      <w:r w:rsidRPr="008D60D5">
        <w:rPr>
          <w:bCs/>
          <w:color w:val="000000"/>
          <w:sz w:val="28"/>
          <w:szCs w:val="28"/>
        </w:rPr>
        <w:t>Брыковско</w:t>
      </w:r>
      <w:r>
        <w:rPr>
          <w:bCs/>
          <w:color w:val="000000"/>
          <w:sz w:val="28"/>
          <w:szCs w:val="28"/>
        </w:rPr>
        <w:t>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</w:t>
      </w:r>
      <w:r w:rsidRPr="008D60D5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 форми</w:t>
      </w:r>
      <w:r w:rsidRPr="008D60D5">
        <w:rPr>
          <w:color w:val="000000"/>
          <w:sz w:val="28"/>
          <w:szCs w:val="28"/>
        </w:rPr>
        <w:t xml:space="preserve">руется в разрезе муниципальных программ и их структурных элементов, а также направлений деятельности, не входящих в муниципальные программы, и включает указания на обусловливающие соответствующие налоговые расходы положения (статьи, части, пункты, подпункты, абзацы) муниципальных нормативных актов </w:t>
      </w:r>
      <w:proofErr w:type="spellStart"/>
      <w:r>
        <w:rPr>
          <w:bCs/>
          <w:color w:val="000000"/>
          <w:sz w:val="28"/>
          <w:szCs w:val="28"/>
        </w:rPr>
        <w:t>Брыковского</w:t>
      </w:r>
      <w:proofErr w:type="spellEnd"/>
      <w:r w:rsidRPr="008D60D5">
        <w:rPr>
          <w:bCs/>
          <w:color w:val="000000"/>
          <w:sz w:val="28"/>
          <w:szCs w:val="28"/>
        </w:rPr>
        <w:t xml:space="preserve"> муниципально</w:t>
      </w:r>
      <w:r>
        <w:rPr>
          <w:bCs/>
          <w:color w:val="000000"/>
          <w:sz w:val="28"/>
          <w:szCs w:val="28"/>
        </w:rPr>
        <w:t>го</w:t>
      </w:r>
      <w:r w:rsidRPr="008D60D5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</w:t>
      </w:r>
      <w:r w:rsidRPr="008D60D5">
        <w:rPr>
          <w:color w:val="000000"/>
          <w:sz w:val="28"/>
          <w:szCs w:val="28"/>
        </w:rPr>
        <w:t>.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 xml:space="preserve">Перечень налоговых льгот (налоговых расходов) </w:t>
      </w:r>
      <w:proofErr w:type="spellStart"/>
      <w:r>
        <w:rPr>
          <w:bCs/>
          <w:color w:val="000000"/>
          <w:sz w:val="28"/>
          <w:szCs w:val="28"/>
        </w:rPr>
        <w:t>Брыковского</w:t>
      </w:r>
      <w:proofErr w:type="spellEnd"/>
      <w:r w:rsidRPr="008D60D5">
        <w:rPr>
          <w:bCs/>
          <w:color w:val="000000"/>
          <w:sz w:val="28"/>
          <w:szCs w:val="28"/>
        </w:rPr>
        <w:t xml:space="preserve"> муниципально</w:t>
      </w:r>
      <w:r>
        <w:rPr>
          <w:bCs/>
          <w:color w:val="000000"/>
          <w:sz w:val="28"/>
          <w:szCs w:val="28"/>
        </w:rPr>
        <w:t>го</w:t>
      </w:r>
      <w:r w:rsidRPr="008D60D5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</w:t>
      </w:r>
      <w:r w:rsidRPr="008D60D5">
        <w:rPr>
          <w:color w:val="000000"/>
          <w:sz w:val="28"/>
          <w:szCs w:val="28"/>
        </w:rPr>
        <w:t xml:space="preserve">  включает все налоговые льготы (налоговые расходы), установленные муниципальными нормативными актами </w:t>
      </w:r>
      <w:r>
        <w:rPr>
          <w:color w:val="000000"/>
          <w:sz w:val="28"/>
          <w:szCs w:val="28"/>
        </w:rPr>
        <w:t xml:space="preserve">сельского Совета </w:t>
      </w:r>
      <w:proofErr w:type="spellStart"/>
      <w:r>
        <w:rPr>
          <w:bCs/>
          <w:color w:val="000000"/>
          <w:sz w:val="28"/>
          <w:szCs w:val="28"/>
        </w:rPr>
        <w:t>Брыковского</w:t>
      </w:r>
      <w:proofErr w:type="spellEnd"/>
      <w:r w:rsidRPr="008D60D5">
        <w:rPr>
          <w:bCs/>
          <w:color w:val="000000"/>
          <w:sz w:val="28"/>
          <w:szCs w:val="28"/>
        </w:rPr>
        <w:t xml:space="preserve"> муниципально</w:t>
      </w:r>
      <w:r>
        <w:rPr>
          <w:bCs/>
          <w:color w:val="000000"/>
          <w:sz w:val="28"/>
          <w:szCs w:val="28"/>
        </w:rPr>
        <w:t>го</w:t>
      </w:r>
      <w:r w:rsidRPr="008D60D5">
        <w:rPr>
          <w:bCs/>
          <w:color w:val="000000"/>
          <w:sz w:val="28"/>
          <w:szCs w:val="28"/>
        </w:rPr>
        <w:t xml:space="preserve"> образовани</w:t>
      </w:r>
      <w:r>
        <w:rPr>
          <w:bCs/>
          <w:color w:val="000000"/>
          <w:sz w:val="28"/>
          <w:szCs w:val="28"/>
        </w:rPr>
        <w:t>я</w:t>
      </w:r>
      <w:proofErr w:type="gramStart"/>
      <w:r w:rsidRPr="008D60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Принадлежность налоговых льгот (налоговых расходов) муниципальным программам определяется исходя из соответствия целей указанных льгот (расходов) приоритетам и целям социально-экономического развития, определенным в соответствующих муниципальных программах.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Отдельные налоговые льготы (налоговые расходы) могут соответствовать нескольким целям социально-экономического развития, отнесенным к разным муниципальным программам. В этом случае они относятся к нераспределенным налоговым льготам (налоговым расходам).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Налоговые льготы (налоговые расходы), которые не соответствуют перечисленным выше критериям, относятся к непрограммным налоговым льготам (налоговым расходам)..</w:t>
      </w:r>
    </w:p>
    <w:p w:rsidR="008D60D5" w:rsidRPr="008D60D5" w:rsidRDefault="008D60D5" w:rsidP="008D60D5">
      <w:pPr>
        <w:shd w:val="clear" w:color="auto" w:fill="FFFFFF"/>
        <w:spacing w:before="150" w:after="105"/>
        <w:ind w:firstLine="300"/>
        <w:jc w:val="center"/>
        <w:outlineLvl w:val="3"/>
        <w:rPr>
          <w:b/>
          <w:bCs/>
          <w:color w:val="000000"/>
          <w:sz w:val="28"/>
          <w:szCs w:val="28"/>
        </w:rPr>
      </w:pPr>
      <w:r w:rsidRPr="008D60D5">
        <w:rPr>
          <w:b/>
          <w:bCs/>
          <w:color w:val="000000"/>
          <w:sz w:val="28"/>
          <w:szCs w:val="28"/>
        </w:rPr>
        <w:t>II. Порядок формирования и утверждения перечня налоговых льгот (налоговых расходов)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2.1. Формирование Перечня проводится ежегодно до 1 декабря предшествующего финансового года.</w:t>
      </w:r>
    </w:p>
    <w:p w:rsidR="008D60D5" w:rsidRPr="008D60D5" w:rsidRDefault="008D60D5" w:rsidP="008D60D5">
      <w:pPr>
        <w:shd w:val="clear" w:color="auto" w:fill="FFFFFF"/>
        <w:spacing w:after="105"/>
        <w:ind w:firstLine="300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2.2. В целях формирования Перечня:</w:t>
      </w:r>
    </w:p>
    <w:p w:rsidR="008D60D5" w:rsidRPr="008D60D5" w:rsidRDefault="008D60D5" w:rsidP="008D60D5">
      <w:pPr>
        <w:shd w:val="clear" w:color="auto" w:fill="FFFFFF"/>
        <w:spacing w:after="105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lastRenderedPageBreak/>
        <w:t xml:space="preserve">до 15 ноября текущего финансового года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8D60D5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образования</w:t>
      </w:r>
      <w:r w:rsidRPr="008D60D5">
        <w:rPr>
          <w:color w:val="000000"/>
          <w:sz w:val="28"/>
          <w:szCs w:val="28"/>
        </w:rPr>
        <w:t xml:space="preserve"> формирует сводный Перечень на очередной финансовый год по форме согласно приложению к настоящему Порядку;</w:t>
      </w:r>
    </w:p>
    <w:p w:rsidR="008D60D5" w:rsidRPr="008D60D5" w:rsidRDefault="008D60D5" w:rsidP="008D60D5">
      <w:pPr>
        <w:shd w:val="clear" w:color="auto" w:fill="FFFFFF"/>
        <w:spacing w:after="105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>до 1 дек</w:t>
      </w:r>
      <w:r w:rsidR="0029592B">
        <w:rPr>
          <w:color w:val="000000"/>
          <w:sz w:val="28"/>
          <w:szCs w:val="28"/>
        </w:rPr>
        <w:t>абря текущего финансового года глава а</w:t>
      </w:r>
      <w:r w:rsidRPr="008D60D5">
        <w:rPr>
          <w:color w:val="000000"/>
          <w:sz w:val="28"/>
          <w:szCs w:val="28"/>
        </w:rPr>
        <w:t xml:space="preserve">дминистрации </w:t>
      </w:r>
      <w:proofErr w:type="spellStart"/>
      <w:r w:rsidR="0029592B">
        <w:rPr>
          <w:color w:val="000000"/>
          <w:sz w:val="28"/>
          <w:szCs w:val="28"/>
        </w:rPr>
        <w:t>Брыковс</w:t>
      </w:r>
      <w:r w:rsidRPr="008D60D5">
        <w:rPr>
          <w:color w:val="000000"/>
          <w:sz w:val="28"/>
          <w:szCs w:val="28"/>
        </w:rPr>
        <w:t>кого</w:t>
      </w:r>
      <w:proofErr w:type="spellEnd"/>
      <w:r w:rsidRPr="008D60D5">
        <w:rPr>
          <w:color w:val="000000"/>
          <w:sz w:val="28"/>
          <w:szCs w:val="28"/>
        </w:rPr>
        <w:t xml:space="preserve"> муниципального </w:t>
      </w:r>
      <w:r w:rsidR="0029592B">
        <w:rPr>
          <w:color w:val="000000"/>
          <w:sz w:val="28"/>
          <w:szCs w:val="28"/>
        </w:rPr>
        <w:t>образования</w:t>
      </w:r>
      <w:r w:rsidRPr="008D60D5">
        <w:rPr>
          <w:color w:val="000000"/>
          <w:sz w:val="28"/>
          <w:szCs w:val="28"/>
        </w:rPr>
        <w:t xml:space="preserve"> утверждает постановлением администрации </w:t>
      </w:r>
      <w:proofErr w:type="spellStart"/>
      <w:r w:rsidR="0029592B">
        <w:rPr>
          <w:color w:val="000000"/>
          <w:sz w:val="28"/>
          <w:szCs w:val="28"/>
        </w:rPr>
        <w:t>Брыковского</w:t>
      </w:r>
      <w:proofErr w:type="spellEnd"/>
      <w:r w:rsidRPr="008D60D5">
        <w:rPr>
          <w:color w:val="000000"/>
          <w:sz w:val="28"/>
          <w:szCs w:val="28"/>
        </w:rPr>
        <w:t xml:space="preserve"> муниципального </w:t>
      </w:r>
      <w:r w:rsidR="0029592B">
        <w:rPr>
          <w:color w:val="000000"/>
          <w:sz w:val="28"/>
          <w:szCs w:val="28"/>
        </w:rPr>
        <w:t>образования</w:t>
      </w:r>
      <w:r w:rsidRPr="008D60D5">
        <w:rPr>
          <w:color w:val="000000"/>
          <w:sz w:val="28"/>
          <w:szCs w:val="28"/>
        </w:rPr>
        <w:t xml:space="preserve"> Перечень на очередной финансовый год;</w:t>
      </w:r>
    </w:p>
    <w:p w:rsidR="008D60D5" w:rsidRPr="008D60D5" w:rsidRDefault="008D60D5" w:rsidP="008D60D5">
      <w:pPr>
        <w:shd w:val="clear" w:color="auto" w:fill="FFFFFF"/>
        <w:spacing w:after="105"/>
        <w:jc w:val="both"/>
        <w:rPr>
          <w:color w:val="000000"/>
          <w:sz w:val="28"/>
          <w:szCs w:val="28"/>
        </w:rPr>
      </w:pPr>
      <w:r w:rsidRPr="008D60D5">
        <w:rPr>
          <w:color w:val="000000"/>
          <w:sz w:val="28"/>
          <w:szCs w:val="28"/>
        </w:rPr>
        <w:t xml:space="preserve">до 15 декабря текущего финансового года </w:t>
      </w:r>
      <w:r w:rsidR="0029592B">
        <w:rPr>
          <w:color w:val="000000"/>
          <w:sz w:val="28"/>
          <w:szCs w:val="28"/>
        </w:rPr>
        <w:t>адм</w:t>
      </w:r>
      <w:r w:rsidRPr="008D60D5">
        <w:rPr>
          <w:color w:val="000000"/>
          <w:sz w:val="28"/>
          <w:szCs w:val="28"/>
        </w:rPr>
        <w:t>инистраци</w:t>
      </w:r>
      <w:r w:rsidR="0029592B">
        <w:rPr>
          <w:color w:val="000000"/>
          <w:sz w:val="28"/>
          <w:szCs w:val="28"/>
        </w:rPr>
        <w:t>я</w:t>
      </w:r>
      <w:r w:rsidRPr="008D60D5">
        <w:rPr>
          <w:color w:val="000000"/>
          <w:sz w:val="28"/>
          <w:szCs w:val="28"/>
        </w:rPr>
        <w:t xml:space="preserve"> </w:t>
      </w:r>
      <w:proofErr w:type="spellStart"/>
      <w:r w:rsidR="0029592B">
        <w:rPr>
          <w:bCs/>
          <w:color w:val="000000"/>
          <w:sz w:val="28"/>
          <w:szCs w:val="28"/>
        </w:rPr>
        <w:t>Брыковского</w:t>
      </w:r>
      <w:proofErr w:type="spellEnd"/>
      <w:r w:rsidR="0029592B" w:rsidRPr="008D60D5">
        <w:rPr>
          <w:bCs/>
          <w:color w:val="000000"/>
          <w:sz w:val="28"/>
          <w:szCs w:val="28"/>
        </w:rPr>
        <w:t xml:space="preserve"> муниципально</w:t>
      </w:r>
      <w:r w:rsidR="0029592B">
        <w:rPr>
          <w:bCs/>
          <w:color w:val="000000"/>
          <w:sz w:val="28"/>
          <w:szCs w:val="28"/>
        </w:rPr>
        <w:t>го</w:t>
      </w:r>
      <w:r w:rsidR="0029592B" w:rsidRPr="008D60D5">
        <w:rPr>
          <w:bCs/>
          <w:color w:val="000000"/>
          <w:sz w:val="28"/>
          <w:szCs w:val="28"/>
        </w:rPr>
        <w:t xml:space="preserve"> образовани</w:t>
      </w:r>
      <w:r w:rsidR="0029592B">
        <w:rPr>
          <w:bCs/>
          <w:color w:val="000000"/>
          <w:sz w:val="28"/>
          <w:szCs w:val="28"/>
        </w:rPr>
        <w:t>я</w:t>
      </w:r>
      <w:r w:rsidR="0029592B" w:rsidRPr="008D60D5">
        <w:rPr>
          <w:color w:val="000000"/>
          <w:sz w:val="28"/>
          <w:szCs w:val="28"/>
        </w:rPr>
        <w:t xml:space="preserve"> </w:t>
      </w:r>
      <w:r w:rsidRPr="008D60D5">
        <w:rPr>
          <w:color w:val="000000"/>
          <w:sz w:val="28"/>
          <w:szCs w:val="28"/>
        </w:rPr>
        <w:t xml:space="preserve"> размещает Перечень на официальном сайте администрации </w:t>
      </w:r>
      <w:proofErr w:type="spellStart"/>
      <w:r w:rsidR="0029592B">
        <w:rPr>
          <w:bCs/>
          <w:color w:val="000000"/>
          <w:sz w:val="28"/>
          <w:szCs w:val="28"/>
        </w:rPr>
        <w:t>Брыковского</w:t>
      </w:r>
      <w:proofErr w:type="spellEnd"/>
      <w:r w:rsidR="0029592B" w:rsidRPr="008D60D5">
        <w:rPr>
          <w:bCs/>
          <w:color w:val="000000"/>
          <w:sz w:val="28"/>
          <w:szCs w:val="28"/>
        </w:rPr>
        <w:t xml:space="preserve"> муниципально</w:t>
      </w:r>
      <w:r w:rsidR="0029592B">
        <w:rPr>
          <w:bCs/>
          <w:color w:val="000000"/>
          <w:sz w:val="28"/>
          <w:szCs w:val="28"/>
        </w:rPr>
        <w:t>го</w:t>
      </w:r>
      <w:r w:rsidR="0029592B" w:rsidRPr="008D60D5">
        <w:rPr>
          <w:bCs/>
          <w:color w:val="000000"/>
          <w:sz w:val="28"/>
          <w:szCs w:val="28"/>
        </w:rPr>
        <w:t xml:space="preserve"> образовани</w:t>
      </w:r>
      <w:r w:rsidR="0029592B">
        <w:rPr>
          <w:bCs/>
          <w:color w:val="000000"/>
          <w:sz w:val="28"/>
          <w:szCs w:val="28"/>
        </w:rPr>
        <w:t>я</w:t>
      </w:r>
      <w:r w:rsidR="0029592B" w:rsidRPr="008D60D5">
        <w:rPr>
          <w:color w:val="000000"/>
          <w:sz w:val="28"/>
          <w:szCs w:val="28"/>
        </w:rPr>
        <w:t xml:space="preserve"> </w:t>
      </w:r>
      <w:r w:rsidRPr="008D60D5">
        <w:rPr>
          <w:color w:val="000000"/>
          <w:sz w:val="28"/>
          <w:szCs w:val="28"/>
        </w:rPr>
        <w:t xml:space="preserve"> в информационно-телекоммуникационной сети Интернет.</w:t>
      </w:r>
    </w:p>
    <w:p w:rsidR="008D60D5" w:rsidRDefault="008D60D5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 w:rsidP="00F67CB9">
      <w:pPr>
        <w:tabs>
          <w:tab w:val="left" w:pos="9356"/>
          <w:tab w:val="left" w:pos="11199"/>
        </w:tabs>
        <w:jc w:val="right"/>
        <w:rPr>
          <w:sz w:val="28"/>
          <w:szCs w:val="28"/>
        </w:rPr>
        <w:sectPr w:rsidR="00F67CB9" w:rsidSect="00484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7CB9" w:rsidRDefault="00F67CB9" w:rsidP="00F67CB9">
      <w:pPr>
        <w:tabs>
          <w:tab w:val="left" w:pos="9356"/>
          <w:tab w:val="left" w:pos="1119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Форма                                                                                                                                          Приложение</w:t>
      </w:r>
    </w:p>
    <w:p w:rsidR="00F67CB9" w:rsidRDefault="00F67CB9" w:rsidP="00F67CB9">
      <w:pPr>
        <w:jc w:val="right"/>
        <w:rPr>
          <w:sz w:val="28"/>
          <w:szCs w:val="28"/>
        </w:rPr>
      </w:pPr>
      <w:r w:rsidRPr="00907A6A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Pr="00907A6A">
        <w:rPr>
          <w:sz w:val="28"/>
          <w:szCs w:val="28"/>
        </w:rPr>
        <w:t xml:space="preserve">  </w:t>
      </w:r>
      <w:r>
        <w:rPr>
          <w:sz w:val="28"/>
          <w:szCs w:val="28"/>
        </w:rPr>
        <w:t>к П</w:t>
      </w:r>
      <w:r w:rsidRPr="00907A6A">
        <w:rPr>
          <w:sz w:val="28"/>
          <w:szCs w:val="28"/>
        </w:rPr>
        <w:t>орядку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</w:t>
      </w:r>
      <w:r w:rsidRPr="00C357F0">
        <w:rPr>
          <w:sz w:val="28"/>
          <w:szCs w:val="28"/>
        </w:rPr>
        <w:t xml:space="preserve">рмирования и утверждения </w:t>
      </w:r>
      <w:r>
        <w:rPr>
          <w:sz w:val="28"/>
          <w:szCs w:val="28"/>
        </w:rPr>
        <w:t xml:space="preserve">  </w:t>
      </w:r>
    </w:p>
    <w:p w:rsidR="00F67CB9" w:rsidRDefault="00F67CB9" w:rsidP="00F67CB9">
      <w:pPr>
        <w:ind w:firstLine="709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Pr="00C357F0">
        <w:rPr>
          <w:sz w:val="28"/>
          <w:szCs w:val="28"/>
        </w:rPr>
        <w:t xml:space="preserve">перечня </w:t>
      </w:r>
      <w:r w:rsidRPr="006C3C18">
        <w:rPr>
          <w:sz w:val="26"/>
          <w:szCs w:val="26"/>
        </w:rPr>
        <w:t xml:space="preserve">налоговых льгот (налоговых расходов) </w:t>
      </w:r>
    </w:p>
    <w:p w:rsidR="00F67CB9" w:rsidRDefault="00F67CB9" w:rsidP="00F67CB9">
      <w:pPr>
        <w:ind w:firstLine="709"/>
        <w:jc w:val="right"/>
        <w:rPr>
          <w:sz w:val="26"/>
          <w:szCs w:val="26"/>
        </w:rPr>
      </w:pPr>
      <w:r w:rsidRPr="006C3C18"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Брыковском</w:t>
      </w:r>
      <w:proofErr w:type="spellEnd"/>
      <w:r w:rsidRPr="006C3C18">
        <w:rPr>
          <w:sz w:val="26"/>
          <w:szCs w:val="26"/>
        </w:rPr>
        <w:t xml:space="preserve"> муниципальном </w:t>
      </w:r>
      <w:r>
        <w:rPr>
          <w:sz w:val="26"/>
          <w:szCs w:val="26"/>
        </w:rPr>
        <w:t>образовании</w:t>
      </w:r>
      <w:r w:rsidRPr="006C3C18">
        <w:rPr>
          <w:sz w:val="26"/>
          <w:szCs w:val="26"/>
        </w:rPr>
        <w:t xml:space="preserve"> </w:t>
      </w:r>
    </w:p>
    <w:p w:rsidR="00F67CB9" w:rsidRDefault="00F67CB9" w:rsidP="00F67CB9">
      <w:pPr>
        <w:ind w:firstLine="709"/>
        <w:jc w:val="right"/>
        <w:rPr>
          <w:sz w:val="26"/>
          <w:szCs w:val="26"/>
        </w:rPr>
      </w:pPr>
      <w:r w:rsidRPr="006C3C18">
        <w:rPr>
          <w:sz w:val="26"/>
          <w:szCs w:val="26"/>
        </w:rPr>
        <w:t>по местным налогам в пределах полномочий,</w:t>
      </w:r>
    </w:p>
    <w:p w:rsidR="00F67CB9" w:rsidRDefault="00F67CB9" w:rsidP="00F67CB9">
      <w:pPr>
        <w:ind w:firstLine="709"/>
        <w:jc w:val="right"/>
        <w:rPr>
          <w:sz w:val="26"/>
          <w:szCs w:val="26"/>
        </w:rPr>
      </w:pPr>
      <w:r w:rsidRPr="006C3C18">
        <w:rPr>
          <w:sz w:val="26"/>
          <w:szCs w:val="26"/>
        </w:rPr>
        <w:t xml:space="preserve"> </w:t>
      </w:r>
      <w:proofErr w:type="gramStart"/>
      <w:r w:rsidRPr="006C3C18">
        <w:rPr>
          <w:sz w:val="26"/>
          <w:szCs w:val="26"/>
        </w:rPr>
        <w:t>отнесенных</w:t>
      </w:r>
      <w:proofErr w:type="gramEnd"/>
      <w:r w:rsidRPr="006C3C18">
        <w:rPr>
          <w:sz w:val="26"/>
          <w:szCs w:val="26"/>
        </w:rPr>
        <w:t xml:space="preserve"> законодательством Российской Федерации</w:t>
      </w:r>
    </w:p>
    <w:p w:rsidR="00F67CB9" w:rsidRDefault="00F67CB9" w:rsidP="00F67CB9">
      <w:pPr>
        <w:ind w:firstLine="709"/>
        <w:jc w:val="right"/>
        <w:rPr>
          <w:sz w:val="26"/>
          <w:szCs w:val="26"/>
        </w:rPr>
      </w:pPr>
      <w:r w:rsidRPr="006C3C18">
        <w:rPr>
          <w:sz w:val="26"/>
          <w:szCs w:val="26"/>
        </w:rPr>
        <w:t>о налогах и сборах</w:t>
      </w:r>
      <w:r>
        <w:rPr>
          <w:sz w:val="26"/>
          <w:szCs w:val="26"/>
        </w:rPr>
        <w:t xml:space="preserve"> </w:t>
      </w:r>
      <w:r w:rsidRPr="006C3C18">
        <w:rPr>
          <w:sz w:val="26"/>
          <w:szCs w:val="26"/>
        </w:rPr>
        <w:t>к ведению органов местного самоуправления</w:t>
      </w:r>
      <w:r>
        <w:rPr>
          <w:sz w:val="26"/>
          <w:szCs w:val="26"/>
        </w:rPr>
        <w:t>,</w:t>
      </w:r>
    </w:p>
    <w:p w:rsidR="00F67CB9" w:rsidRPr="00A33961" w:rsidRDefault="00F67CB9" w:rsidP="00F67CB9">
      <w:pPr>
        <w:ind w:firstLine="709"/>
        <w:jc w:val="center"/>
        <w:rPr>
          <w:b/>
          <w:szCs w:val="26"/>
        </w:rPr>
      </w:pPr>
      <w:r w:rsidRPr="00A33961">
        <w:rPr>
          <w:b/>
          <w:szCs w:val="26"/>
        </w:rPr>
        <w:t>.</w:t>
      </w:r>
    </w:p>
    <w:p w:rsidR="00F67CB9" w:rsidRDefault="00F67CB9" w:rsidP="00F67C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Pr="006B0BC2">
        <w:rPr>
          <w:b/>
          <w:sz w:val="28"/>
          <w:szCs w:val="28"/>
        </w:rPr>
        <w:t xml:space="preserve"> </w:t>
      </w:r>
    </w:p>
    <w:p w:rsidR="00F67CB9" w:rsidRPr="006B0BC2" w:rsidRDefault="00F67CB9" w:rsidP="00F67CB9">
      <w:pPr>
        <w:spacing w:line="360" w:lineRule="auto"/>
        <w:jc w:val="center"/>
        <w:rPr>
          <w:b/>
        </w:rPr>
      </w:pPr>
      <w:r w:rsidRPr="006B0BC2">
        <w:rPr>
          <w:b/>
          <w:sz w:val="28"/>
          <w:szCs w:val="28"/>
        </w:rPr>
        <w:t>налоговых льгот (налоговых расход</w:t>
      </w:r>
      <w:r>
        <w:rPr>
          <w:b/>
          <w:sz w:val="28"/>
          <w:szCs w:val="28"/>
        </w:rPr>
        <w:t>ов</w:t>
      </w:r>
      <w:r w:rsidRPr="006B0BC2">
        <w:rPr>
          <w:b/>
          <w:sz w:val="28"/>
          <w:szCs w:val="28"/>
        </w:rPr>
        <w:t>) на _______ год</w:t>
      </w:r>
    </w:p>
    <w:p w:rsidR="00F67CB9" w:rsidRDefault="00F67CB9" w:rsidP="00F67CB9"/>
    <w:tbl>
      <w:tblPr>
        <w:tblStyle w:val="a8"/>
        <w:tblW w:w="159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992"/>
        <w:gridCol w:w="709"/>
        <w:gridCol w:w="992"/>
        <w:gridCol w:w="1276"/>
        <w:gridCol w:w="992"/>
        <w:gridCol w:w="993"/>
        <w:gridCol w:w="1134"/>
        <w:gridCol w:w="1134"/>
        <w:gridCol w:w="1559"/>
        <w:gridCol w:w="1276"/>
        <w:gridCol w:w="1959"/>
      </w:tblGrid>
      <w:tr w:rsidR="00F67CB9" w:rsidTr="00995ACD">
        <w:trPr>
          <w:trHeight w:val="2455"/>
        </w:trPr>
        <w:tc>
          <w:tcPr>
            <w:tcW w:w="567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D2FA8">
              <w:rPr>
                <w:b/>
                <w:sz w:val="18"/>
                <w:szCs w:val="18"/>
              </w:rPr>
              <w:t>п</w:t>
            </w:r>
            <w:proofErr w:type="gramEnd"/>
            <w:r w:rsidRPr="005D2FA8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134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Наимено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вание</w:t>
            </w:r>
            <w:proofErr w:type="spellEnd"/>
            <w:r w:rsidRPr="005D2FA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муниципальной</w:t>
            </w:r>
            <w:r w:rsidRPr="005D2FA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D2FA8">
              <w:rPr>
                <w:b/>
                <w:sz w:val="18"/>
                <w:szCs w:val="18"/>
              </w:rPr>
              <w:t>програм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мы </w:t>
            </w:r>
            <w:proofErr w:type="spellStart"/>
            <w:r>
              <w:rPr>
                <w:b/>
                <w:sz w:val="18"/>
                <w:szCs w:val="18"/>
              </w:rPr>
              <w:t>Брыковского</w:t>
            </w:r>
            <w:proofErr w:type="spellEnd"/>
            <w:r>
              <w:rPr>
                <w:b/>
                <w:sz w:val="18"/>
                <w:szCs w:val="18"/>
              </w:rPr>
              <w:t xml:space="preserve"> муниципального образования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67CB9" w:rsidRDefault="00F67CB9" w:rsidP="00995ACD">
            <w:pPr>
              <w:ind w:left="109"/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Реквизиты НПА, </w:t>
            </w:r>
            <w:proofErr w:type="spellStart"/>
            <w:r w:rsidRPr="005D2FA8">
              <w:rPr>
                <w:b/>
                <w:sz w:val="18"/>
                <w:szCs w:val="18"/>
              </w:rPr>
              <w:t>устанав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ind w:left="109"/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ливающего</w:t>
            </w:r>
            <w:proofErr w:type="spellEnd"/>
            <w:r w:rsidRPr="005D2FA8">
              <w:rPr>
                <w:b/>
                <w:sz w:val="18"/>
                <w:szCs w:val="18"/>
              </w:rPr>
              <w:t xml:space="preserve"> льготу</w:t>
            </w:r>
          </w:p>
        </w:tc>
        <w:tc>
          <w:tcPr>
            <w:tcW w:w="992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D2FA8">
              <w:rPr>
                <w:b/>
                <w:sz w:val="18"/>
                <w:szCs w:val="18"/>
              </w:rPr>
              <w:t>Наиме</w:t>
            </w:r>
            <w:r>
              <w:rPr>
                <w:b/>
                <w:sz w:val="18"/>
                <w:szCs w:val="18"/>
              </w:rPr>
              <w:t>-</w:t>
            </w:r>
            <w:r w:rsidRPr="005D2FA8">
              <w:rPr>
                <w:b/>
                <w:sz w:val="18"/>
                <w:szCs w:val="18"/>
              </w:rPr>
              <w:t>нование</w:t>
            </w:r>
            <w:proofErr w:type="spellEnd"/>
            <w:r w:rsidRPr="005D2FA8">
              <w:rPr>
                <w:b/>
                <w:sz w:val="18"/>
                <w:szCs w:val="18"/>
              </w:rPr>
              <w:t xml:space="preserve"> налога (</w:t>
            </w:r>
            <w:proofErr w:type="spellStart"/>
            <w:r w:rsidRPr="005D2FA8">
              <w:rPr>
                <w:b/>
                <w:sz w:val="18"/>
                <w:szCs w:val="18"/>
              </w:rPr>
              <w:t>пла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  <w:proofErr w:type="gramEnd"/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5D2FA8">
              <w:rPr>
                <w:b/>
                <w:sz w:val="18"/>
                <w:szCs w:val="18"/>
              </w:rPr>
              <w:t>тежа</w:t>
            </w:r>
            <w:proofErr w:type="spellEnd"/>
            <w:r w:rsidRPr="005D2FA8">
              <w:rPr>
                <w:b/>
                <w:sz w:val="18"/>
                <w:szCs w:val="18"/>
              </w:rPr>
              <w:t>)</w:t>
            </w:r>
            <w:proofErr w:type="gramEnd"/>
          </w:p>
        </w:tc>
        <w:tc>
          <w:tcPr>
            <w:tcW w:w="709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Пла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тель</w:t>
            </w:r>
            <w:r>
              <w:rPr>
                <w:b/>
                <w:sz w:val="18"/>
                <w:szCs w:val="18"/>
              </w:rPr>
              <w:t>-</w:t>
            </w:r>
            <w:r w:rsidRPr="005D2FA8">
              <w:rPr>
                <w:b/>
                <w:sz w:val="18"/>
                <w:szCs w:val="18"/>
              </w:rPr>
              <w:t>щик</w:t>
            </w:r>
            <w:proofErr w:type="spellEnd"/>
          </w:p>
        </w:tc>
        <w:tc>
          <w:tcPr>
            <w:tcW w:w="992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Вид льготы</w:t>
            </w:r>
          </w:p>
        </w:tc>
        <w:tc>
          <w:tcPr>
            <w:tcW w:w="1276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Уровень </w:t>
            </w:r>
            <w:proofErr w:type="spellStart"/>
            <w:r w:rsidRPr="005D2FA8">
              <w:rPr>
                <w:b/>
                <w:sz w:val="18"/>
                <w:szCs w:val="18"/>
              </w:rPr>
              <w:t>льготиру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емой</w:t>
            </w:r>
            <w:proofErr w:type="spellEnd"/>
            <w:r w:rsidRPr="005D2FA8">
              <w:rPr>
                <w:b/>
                <w:sz w:val="18"/>
                <w:szCs w:val="18"/>
              </w:rPr>
              <w:t xml:space="preserve"> налоговой ставки (в процентных пунктах)</w:t>
            </w:r>
          </w:p>
        </w:tc>
        <w:tc>
          <w:tcPr>
            <w:tcW w:w="992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Условие </w:t>
            </w:r>
            <w:proofErr w:type="spellStart"/>
            <w:r w:rsidRPr="005D2FA8">
              <w:rPr>
                <w:b/>
                <w:sz w:val="18"/>
                <w:szCs w:val="18"/>
              </w:rPr>
              <w:t>предос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тавле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3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Начало </w:t>
            </w:r>
            <w:proofErr w:type="spellStart"/>
            <w:r w:rsidRPr="005D2FA8">
              <w:rPr>
                <w:b/>
                <w:sz w:val="18"/>
                <w:szCs w:val="18"/>
              </w:rPr>
              <w:t>дейст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вия льготы</w:t>
            </w:r>
          </w:p>
        </w:tc>
        <w:tc>
          <w:tcPr>
            <w:tcW w:w="1134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Срок действия</w:t>
            </w:r>
          </w:p>
        </w:tc>
        <w:tc>
          <w:tcPr>
            <w:tcW w:w="1134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Целевая категория налоговой льготы</w:t>
            </w:r>
          </w:p>
        </w:tc>
        <w:tc>
          <w:tcPr>
            <w:tcW w:w="1559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276" w:type="dxa"/>
          </w:tcPr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Категории </w:t>
            </w:r>
            <w:proofErr w:type="spellStart"/>
            <w:r w:rsidRPr="005D2FA8">
              <w:rPr>
                <w:b/>
                <w:sz w:val="18"/>
                <w:szCs w:val="18"/>
              </w:rPr>
              <w:t>налогопла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D2FA8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е</w:t>
            </w:r>
            <w:r w:rsidRPr="005D2FA8">
              <w:rPr>
                <w:b/>
                <w:sz w:val="18"/>
                <w:szCs w:val="18"/>
              </w:rPr>
              <w:t>льщиков</w:t>
            </w:r>
            <w:proofErr w:type="spellEnd"/>
            <w:r w:rsidRPr="005D2FA8">
              <w:rPr>
                <w:b/>
                <w:sz w:val="18"/>
                <w:szCs w:val="18"/>
              </w:rPr>
              <w:t xml:space="preserve">, которым </w:t>
            </w:r>
            <w:proofErr w:type="spellStart"/>
            <w:r w:rsidRPr="005D2FA8">
              <w:rPr>
                <w:b/>
                <w:sz w:val="18"/>
                <w:szCs w:val="18"/>
              </w:rPr>
              <w:t>предостав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>лена льгота</w:t>
            </w:r>
          </w:p>
        </w:tc>
        <w:tc>
          <w:tcPr>
            <w:tcW w:w="1959" w:type="dxa"/>
          </w:tcPr>
          <w:p w:rsidR="00F67CB9" w:rsidRPr="005D2FA8" w:rsidRDefault="00F67CB9" w:rsidP="00995ACD">
            <w:pPr>
              <w:jc w:val="center"/>
              <w:rPr>
                <w:b/>
                <w:sz w:val="18"/>
                <w:szCs w:val="18"/>
              </w:rPr>
            </w:pPr>
            <w:r w:rsidRPr="005D2FA8">
              <w:rPr>
                <w:b/>
                <w:sz w:val="18"/>
                <w:szCs w:val="18"/>
              </w:rPr>
              <w:t xml:space="preserve">Принадлежность налоговой льготы (налогового расхода) к группе полномочий в соответствии с Методикой распределения дотаций на выравнивание бюджетной обеспеченности </w:t>
            </w:r>
          </w:p>
        </w:tc>
      </w:tr>
      <w:tr w:rsidR="00F67CB9" w:rsidRPr="008171E5" w:rsidTr="00995ACD">
        <w:trPr>
          <w:trHeight w:val="234"/>
        </w:trPr>
        <w:tc>
          <w:tcPr>
            <w:tcW w:w="567" w:type="dxa"/>
          </w:tcPr>
          <w:p w:rsidR="00F67CB9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67CB9" w:rsidRPr="008171E5" w:rsidTr="00995ACD">
        <w:trPr>
          <w:trHeight w:val="234"/>
        </w:trPr>
        <w:tc>
          <w:tcPr>
            <w:tcW w:w="567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</w:tr>
      <w:tr w:rsidR="00F67CB9" w:rsidRPr="008171E5" w:rsidTr="00995ACD">
        <w:trPr>
          <w:trHeight w:val="249"/>
        </w:trPr>
        <w:tc>
          <w:tcPr>
            <w:tcW w:w="567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  <w:tc>
          <w:tcPr>
            <w:tcW w:w="1959" w:type="dxa"/>
          </w:tcPr>
          <w:p w:rsidR="00F67CB9" w:rsidRPr="008171E5" w:rsidRDefault="00F67CB9" w:rsidP="00995ACD">
            <w:pPr>
              <w:jc w:val="center"/>
              <w:rPr>
                <w:b/>
              </w:rPr>
            </w:pPr>
          </w:p>
        </w:tc>
      </w:tr>
    </w:tbl>
    <w:p w:rsidR="00F67CB9" w:rsidRPr="008171E5" w:rsidRDefault="00F67CB9" w:rsidP="00F67CB9">
      <w:pPr>
        <w:jc w:val="center"/>
        <w:rPr>
          <w:b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Default="00F67CB9">
      <w:pPr>
        <w:rPr>
          <w:sz w:val="28"/>
          <w:szCs w:val="28"/>
        </w:rPr>
      </w:pPr>
    </w:p>
    <w:p w:rsidR="00F67CB9" w:rsidRPr="008D60D5" w:rsidRDefault="00F67CB9">
      <w:pPr>
        <w:rPr>
          <w:sz w:val="28"/>
          <w:szCs w:val="28"/>
        </w:rPr>
      </w:pPr>
    </w:p>
    <w:sectPr w:rsidR="00F67CB9" w:rsidRPr="008D60D5" w:rsidSect="00F67C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B95"/>
    <w:multiLevelType w:val="hybridMultilevel"/>
    <w:tmpl w:val="E4648B22"/>
    <w:lvl w:ilvl="0" w:tplc="195C2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211FF"/>
    <w:multiLevelType w:val="multilevel"/>
    <w:tmpl w:val="38244E2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4570769"/>
    <w:multiLevelType w:val="multilevel"/>
    <w:tmpl w:val="E1484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ACA"/>
    <w:rsid w:val="001B78E7"/>
    <w:rsid w:val="0029592B"/>
    <w:rsid w:val="002C6A32"/>
    <w:rsid w:val="00345ACA"/>
    <w:rsid w:val="00484D6A"/>
    <w:rsid w:val="00782C2C"/>
    <w:rsid w:val="008D60D5"/>
    <w:rsid w:val="00C5061B"/>
    <w:rsid w:val="00D31D3D"/>
    <w:rsid w:val="00D63710"/>
    <w:rsid w:val="00E90D99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D60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D60D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45ACA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345AC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45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AC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45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D6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60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j">
    <w:name w:val="_aj"/>
    <w:basedOn w:val="a"/>
    <w:rsid w:val="008D60D5"/>
    <w:pPr>
      <w:spacing w:before="100" w:beforeAutospacing="1" w:after="100" w:afterAutospacing="1"/>
    </w:pPr>
  </w:style>
  <w:style w:type="table" w:styleId="a8">
    <w:name w:val="Table Grid"/>
    <w:basedOn w:val="a1"/>
    <w:rsid w:val="00F67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8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3360</Words>
  <Characters>19156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cp:lastPrinted>2019-05-23T05:58:00Z</cp:lastPrinted>
  <dcterms:created xsi:type="dcterms:W3CDTF">2019-05-23T04:38:00Z</dcterms:created>
  <dcterms:modified xsi:type="dcterms:W3CDTF">2019-05-23T06:06:00Z</dcterms:modified>
</cp:coreProperties>
</file>